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0B6" w:rsidRPr="00F33F36" w:rsidRDefault="005A70B6" w:rsidP="00F33F36">
      <w:pPr>
        <w:suppressAutoHyphens/>
        <w:autoSpaceDE w:val="0"/>
        <w:spacing w:after="0" w:line="240" w:lineRule="auto"/>
        <w:jc w:val="right"/>
        <w:rPr>
          <w:rFonts w:ascii="Tahoma" w:hAnsi="Tahoma" w:cs="Tahoma"/>
          <w:lang w:eastAsia="ar-SA"/>
        </w:rPr>
      </w:pPr>
      <w:r w:rsidRPr="00F33F36">
        <w:rPr>
          <w:rFonts w:ascii="Tahoma" w:hAnsi="Tahoma" w:cs="Tahoma"/>
          <w:lang w:eastAsia="ar-SA"/>
        </w:rPr>
        <w:t>Zał</w:t>
      </w:r>
      <w:r w:rsidRPr="00F33F36">
        <w:rPr>
          <w:rFonts w:ascii="Tahoma" w:eastAsia="TimesNewRoman" w:hAnsi="Tahoma" w:cs="Tahoma"/>
          <w:lang w:eastAsia="ar-SA"/>
        </w:rPr>
        <w:t>ą</w:t>
      </w:r>
      <w:r w:rsidRPr="00F33F36">
        <w:rPr>
          <w:rFonts w:ascii="Tahoma" w:hAnsi="Tahoma" w:cs="Tahoma"/>
          <w:lang w:eastAsia="ar-SA"/>
        </w:rPr>
        <w:t>cznik nr 4 do zapytania ofertowego</w:t>
      </w:r>
    </w:p>
    <w:p w:rsidR="005A70B6" w:rsidRPr="00F33F36" w:rsidRDefault="005A70B6" w:rsidP="00F33F36">
      <w:pPr>
        <w:suppressAutoHyphens/>
        <w:autoSpaceDE w:val="0"/>
        <w:spacing w:after="0" w:line="240" w:lineRule="auto"/>
        <w:jc w:val="right"/>
        <w:rPr>
          <w:rFonts w:ascii="Tahoma" w:hAnsi="Tahoma" w:cs="Tahoma"/>
          <w:lang w:eastAsia="ar-SA"/>
        </w:rPr>
      </w:pPr>
    </w:p>
    <w:p w:rsidR="005A70B6" w:rsidRDefault="005A70B6" w:rsidP="00F33F36">
      <w:pPr>
        <w:suppressAutoHyphens/>
        <w:autoSpaceDE w:val="0"/>
        <w:spacing w:after="0" w:line="240" w:lineRule="auto"/>
        <w:rPr>
          <w:rFonts w:ascii="Tahoma" w:hAnsi="Tahoma" w:cs="Tahoma"/>
          <w:bCs/>
          <w:lang w:eastAsia="ar-SA"/>
        </w:rPr>
      </w:pPr>
      <w:r w:rsidRPr="00F33F36">
        <w:rPr>
          <w:rFonts w:ascii="Tahoma" w:hAnsi="Tahoma" w:cs="Tahoma"/>
          <w:bCs/>
          <w:lang w:eastAsia="ar-SA"/>
        </w:rPr>
        <w:t>Numer sprawy: WA.371.</w:t>
      </w:r>
      <w:r w:rsidR="00F33F36" w:rsidRPr="00F33F36">
        <w:rPr>
          <w:rFonts w:ascii="Tahoma" w:hAnsi="Tahoma" w:cs="Tahoma"/>
          <w:bCs/>
          <w:lang w:eastAsia="ar-SA"/>
        </w:rPr>
        <w:t>69</w:t>
      </w:r>
      <w:r w:rsidRPr="00F33F36">
        <w:rPr>
          <w:rFonts w:ascii="Tahoma" w:hAnsi="Tahoma" w:cs="Tahoma"/>
          <w:bCs/>
          <w:lang w:eastAsia="ar-SA"/>
        </w:rPr>
        <w:t>.2019.JS</w:t>
      </w:r>
    </w:p>
    <w:p w:rsidR="00850932" w:rsidRPr="00F33F36" w:rsidRDefault="00850932" w:rsidP="00F33F36">
      <w:pPr>
        <w:suppressAutoHyphens/>
        <w:autoSpaceDE w:val="0"/>
        <w:spacing w:after="0" w:line="240" w:lineRule="auto"/>
        <w:rPr>
          <w:rFonts w:ascii="Tahoma" w:hAnsi="Tahoma" w:cs="Tahoma"/>
          <w:bCs/>
          <w:lang w:eastAsia="ar-SA"/>
        </w:rPr>
      </w:pPr>
    </w:p>
    <w:p w:rsidR="005A70B6" w:rsidRPr="00F33F36" w:rsidRDefault="005A70B6" w:rsidP="00F33F36">
      <w:pPr>
        <w:keepNext/>
        <w:suppressAutoHyphens/>
        <w:spacing w:after="0" w:line="240" w:lineRule="auto"/>
        <w:jc w:val="center"/>
        <w:outlineLvl w:val="2"/>
        <w:rPr>
          <w:rFonts w:ascii="Tahoma" w:hAnsi="Tahoma" w:cs="Tahoma"/>
          <w:b/>
          <w:bCs/>
          <w:lang w:eastAsia="ar-SA"/>
        </w:rPr>
      </w:pPr>
      <w:r w:rsidRPr="00F33F36">
        <w:rPr>
          <w:rFonts w:ascii="Tahoma" w:hAnsi="Tahoma" w:cs="Tahoma"/>
          <w:b/>
          <w:bCs/>
          <w:lang w:eastAsia="ar-SA"/>
        </w:rPr>
        <w:t>Umowa nr DIP/……/19</w:t>
      </w:r>
    </w:p>
    <w:p w:rsidR="005A70B6" w:rsidRPr="00F33F36" w:rsidRDefault="005A70B6" w:rsidP="00F33F36">
      <w:pPr>
        <w:suppressAutoHyphens/>
        <w:spacing w:after="0" w:line="240" w:lineRule="auto"/>
        <w:rPr>
          <w:rFonts w:ascii="Tahoma" w:hAnsi="Tahoma" w:cs="Tahoma"/>
          <w:color w:val="000000"/>
          <w:lang w:eastAsia="ar-SA"/>
        </w:rPr>
      </w:pPr>
      <w:r w:rsidRPr="00F33F36">
        <w:rPr>
          <w:rFonts w:ascii="Tahoma" w:hAnsi="Tahoma" w:cs="Tahoma"/>
          <w:color w:val="000000"/>
          <w:lang w:eastAsia="ar-SA"/>
        </w:rPr>
        <w:t>zawarta dnia …………………………….. roku we Wrocławiu pomiędzy:</w:t>
      </w:r>
    </w:p>
    <w:p w:rsidR="005A70B6" w:rsidRPr="00F33F36" w:rsidRDefault="005A70B6" w:rsidP="00F33F36">
      <w:pPr>
        <w:suppressAutoHyphens/>
        <w:spacing w:after="0" w:line="240" w:lineRule="auto"/>
        <w:rPr>
          <w:rFonts w:ascii="Tahoma" w:hAnsi="Tahoma" w:cs="Tahoma"/>
          <w:b/>
          <w:bCs/>
          <w:lang w:eastAsia="ar-SA"/>
        </w:rPr>
      </w:pPr>
    </w:p>
    <w:p w:rsidR="005A70B6" w:rsidRPr="00F33F36" w:rsidRDefault="005A70B6" w:rsidP="00F33F36">
      <w:pPr>
        <w:suppressAutoHyphens/>
        <w:spacing w:after="0" w:line="240" w:lineRule="auto"/>
        <w:rPr>
          <w:rFonts w:ascii="Tahoma" w:hAnsi="Tahoma" w:cs="Tahoma"/>
          <w:lang w:eastAsia="ar-SA"/>
        </w:rPr>
      </w:pPr>
      <w:r w:rsidRPr="00F33F36">
        <w:rPr>
          <w:rFonts w:ascii="Tahoma" w:hAnsi="Tahoma" w:cs="Tahoma"/>
          <w:b/>
          <w:bCs/>
          <w:lang w:eastAsia="ar-SA"/>
        </w:rPr>
        <w:t xml:space="preserve">Województwem Dolnośląskim - </w:t>
      </w:r>
      <w:r w:rsidRPr="00F33F36">
        <w:rPr>
          <w:rFonts w:ascii="Tahoma" w:hAnsi="Tahoma" w:cs="Tahoma"/>
          <w:b/>
          <w:lang w:eastAsia="ar-SA"/>
        </w:rPr>
        <w:t>Dolnośląską Instytucją Pośredniczącą</w:t>
      </w:r>
      <w:r w:rsidRPr="00F33F36">
        <w:rPr>
          <w:rFonts w:ascii="Tahoma" w:hAnsi="Tahoma" w:cs="Tahoma"/>
          <w:lang w:eastAsia="ar-SA"/>
        </w:rPr>
        <w:t xml:space="preserve"> z siedzibą we Wrocławiu, przy ul. Strzegomskiej 2-4,  REGON </w:t>
      </w:r>
      <w:r w:rsidRPr="00F33F36">
        <w:rPr>
          <w:rFonts w:ascii="Tahoma" w:hAnsi="Tahoma" w:cs="Tahoma"/>
          <w:b/>
          <w:lang w:eastAsia="ar-SA"/>
        </w:rPr>
        <w:t>931934644</w:t>
      </w:r>
      <w:r w:rsidRPr="00F33F36">
        <w:rPr>
          <w:rFonts w:ascii="Tahoma" w:hAnsi="Tahoma" w:cs="Tahoma"/>
          <w:lang w:eastAsia="ar-SA"/>
        </w:rPr>
        <w:t xml:space="preserve"> oraz NIP  </w:t>
      </w:r>
      <w:r w:rsidRPr="00F33F36">
        <w:rPr>
          <w:rFonts w:ascii="Tahoma" w:hAnsi="Tahoma" w:cs="Tahoma"/>
          <w:b/>
          <w:lang w:eastAsia="ar-SA"/>
        </w:rPr>
        <w:t xml:space="preserve">8992803047, </w:t>
      </w:r>
      <w:r w:rsidRPr="00F33F36">
        <w:rPr>
          <w:rFonts w:ascii="Tahoma" w:hAnsi="Tahoma" w:cs="Tahoma"/>
          <w:lang w:eastAsia="ar-SA"/>
        </w:rPr>
        <w:t>reprezentowaną przez:</w:t>
      </w:r>
      <w:r w:rsidRPr="00F33F36">
        <w:rPr>
          <w:rFonts w:ascii="Tahoma" w:hAnsi="Tahoma" w:cs="Tahoma"/>
          <w:lang w:eastAsia="ar-SA"/>
        </w:rPr>
        <w:tab/>
      </w:r>
    </w:p>
    <w:p w:rsidR="005A70B6" w:rsidRPr="00F33F36" w:rsidRDefault="005A70B6" w:rsidP="00F33F36">
      <w:pPr>
        <w:suppressAutoHyphens/>
        <w:spacing w:after="0" w:line="240" w:lineRule="auto"/>
        <w:rPr>
          <w:rFonts w:ascii="Tahoma" w:hAnsi="Tahoma" w:cs="Tahoma"/>
          <w:lang w:eastAsia="ar-SA"/>
        </w:rPr>
      </w:pPr>
      <w:r w:rsidRPr="00F33F36">
        <w:rPr>
          <w:rFonts w:ascii="Tahoma" w:hAnsi="Tahoma" w:cs="Tahoma"/>
          <w:b/>
          <w:lang w:eastAsia="ar-SA"/>
        </w:rPr>
        <w:t>………………………………………………………………………………………………………………………………………………………</w:t>
      </w:r>
    </w:p>
    <w:p w:rsidR="005A70B6" w:rsidRPr="00F33F36" w:rsidRDefault="005A70B6" w:rsidP="00F33F36">
      <w:pPr>
        <w:suppressAutoHyphens/>
        <w:spacing w:after="0" w:line="240" w:lineRule="auto"/>
        <w:rPr>
          <w:rFonts w:ascii="Tahoma" w:hAnsi="Tahoma" w:cs="Tahoma"/>
          <w:color w:val="000000"/>
          <w:lang w:eastAsia="ar-SA"/>
        </w:rPr>
      </w:pPr>
      <w:r w:rsidRPr="00F33F36">
        <w:rPr>
          <w:rFonts w:ascii="Tahoma" w:hAnsi="Tahoma" w:cs="Tahoma"/>
          <w:color w:val="000000"/>
          <w:lang w:eastAsia="ar-SA"/>
        </w:rPr>
        <w:t>zwaną w dalszej części umowy Zamawiającym,</w:t>
      </w:r>
    </w:p>
    <w:p w:rsidR="005A70B6" w:rsidRPr="00F33F36" w:rsidRDefault="005A70B6" w:rsidP="00F33F36">
      <w:pPr>
        <w:suppressAutoHyphens/>
        <w:spacing w:after="0" w:line="240" w:lineRule="auto"/>
        <w:rPr>
          <w:rFonts w:ascii="Tahoma" w:hAnsi="Tahoma" w:cs="Tahoma"/>
          <w:color w:val="000000"/>
          <w:lang w:eastAsia="ar-SA"/>
        </w:rPr>
      </w:pPr>
      <w:r w:rsidRPr="00F33F36">
        <w:rPr>
          <w:rFonts w:ascii="Tahoma" w:hAnsi="Tahoma" w:cs="Tahoma"/>
          <w:color w:val="000000"/>
          <w:lang w:eastAsia="ar-SA"/>
        </w:rPr>
        <w:t>a</w:t>
      </w:r>
    </w:p>
    <w:p w:rsidR="005A70B6" w:rsidRPr="00F33F36" w:rsidRDefault="005A70B6" w:rsidP="00F33F36">
      <w:pPr>
        <w:suppressAutoHyphens/>
        <w:spacing w:after="0" w:line="240" w:lineRule="auto"/>
        <w:rPr>
          <w:rFonts w:ascii="Tahoma" w:hAnsi="Tahoma" w:cs="Tahoma"/>
          <w:lang w:eastAsia="ar-SA"/>
        </w:rPr>
      </w:pPr>
      <w:r w:rsidRPr="00F33F36">
        <w:rPr>
          <w:rFonts w:ascii="Tahoma" w:hAnsi="Tahoma" w:cs="Tahoma"/>
          <w:b/>
          <w:lang w:eastAsia="ar-SA"/>
        </w:rPr>
        <w:t>………………………………………………………………………………………………………………………………………………………</w:t>
      </w:r>
    </w:p>
    <w:p w:rsidR="005A70B6" w:rsidRPr="00F33F36" w:rsidRDefault="005A70B6" w:rsidP="00F33F36">
      <w:pPr>
        <w:suppressAutoHyphens/>
        <w:spacing w:after="0" w:line="240" w:lineRule="auto"/>
        <w:rPr>
          <w:rFonts w:ascii="Tahoma" w:hAnsi="Tahoma" w:cs="Tahoma"/>
          <w:lang w:eastAsia="ar-SA"/>
        </w:rPr>
      </w:pPr>
      <w:r w:rsidRPr="00F33F36">
        <w:rPr>
          <w:rFonts w:ascii="Tahoma" w:hAnsi="Tahoma" w:cs="Tahoma"/>
          <w:lang w:eastAsia="ar-SA"/>
        </w:rPr>
        <w:t>zwanym w dalszej części umowy Wykonawcą.</w:t>
      </w:r>
    </w:p>
    <w:p w:rsidR="005A70B6" w:rsidRPr="00F33F36" w:rsidRDefault="005A70B6" w:rsidP="00F33F36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Calibri" w:hAnsi="Tahoma" w:cs="Tahoma"/>
          <w:b/>
          <w:bCs/>
        </w:rPr>
      </w:pPr>
      <w:r w:rsidRPr="00F33F36">
        <w:rPr>
          <w:rFonts w:ascii="Tahoma" w:hAnsi="Tahoma" w:cs="Tahoma"/>
          <w:b/>
          <w:bCs/>
        </w:rPr>
        <w:t>§ 1.</w:t>
      </w:r>
    </w:p>
    <w:p w:rsidR="005A70B6" w:rsidRPr="00F33F36" w:rsidRDefault="005A70B6" w:rsidP="00F33F36">
      <w:pPr>
        <w:pStyle w:val="Akapitzlist"/>
        <w:numPr>
          <w:ilvl w:val="0"/>
          <w:numId w:val="8"/>
        </w:numPr>
        <w:snapToGrid w:val="0"/>
        <w:spacing w:after="0" w:line="240" w:lineRule="auto"/>
        <w:ind w:left="284" w:hanging="284"/>
        <w:jc w:val="both"/>
        <w:rPr>
          <w:rFonts w:ascii="Tahoma" w:hAnsi="Tahoma" w:cs="Tahoma"/>
          <w:bCs/>
        </w:rPr>
      </w:pPr>
      <w:r w:rsidRPr="00F33F36">
        <w:rPr>
          <w:rFonts w:ascii="Tahoma" w:hAnsi="Tahoma" w:cs="Tahoma"/>
        </w:rPr>
        <w:t xml:space="preserve">Przedmiotem zamówienia zakup i dostawa </w:t>
      </w:r>
      <w:r w:rsidR="00F33F36" w:rsidRPr="00F33F36">
        <w:rPr>
          <w:rFonts w:ascii="Tahoma" w:hAnsi="Tahoma" w:cs="Tahoma"/>
        </w:rPr>
        <w:t>sprzętu</w:t>
      </w:r>
      <w:r w:rsidRPr="00F33F36">
        <w:rPr>
          <w:rFonts w:ascii="Tahoma" w:hAnsi="Tahoma" w:cs="Tahoma"/>
          <w:bCs/>
        </w:rPr>
        <w:t xml:space="preserve"> komputerowego dla Dolnośląskiej Instytucji Pośredniczącej z siedzibą we Wrocławiu. Przedmiot zamówienia obejmuje:</w:t>
      </w:r>
    </w:p>
    <w:p w:rsidR="00F33F36" w:rsidRPr="00F33F36" w:rsidRDefault="00F33F36" w:rsidP="00F33F36">
      <w:pPr>
        <w:pStyle w:val="Akapitzlist"/>
        <w:numPr>
          <w:ilvl w:val="0"/>
          <w:numId w:val="22"/>
        </w:numPr>
        <w:snapToGrid w:val="0"/>
        <w:spacing w:after="0" w:line="240" w:lineRule="auto"/>
        <w:rPr>
          <w:rFonts w:ascii="Tahoma" w:hAnsi="Tahoma" w:cs="Tahoma"/>
          <w:bCs/>
        </w:rPr>
      </w:pPr>
      <w:r w:rsidRPr="00F33F36">
        <w:rPr>
          <w:rFonts w:ascii="Tahoma" w:hAnsi="Tahoma" w:cs="Tahoma"/>
          <w:bCs/>
        </w:rPr>
        <w:t>Komputer przenośny 1szt.,</w:t>
      </w:r>
    </w:p>
    <w:p w:rsidR="00F33F36" w:rsidRPr="00F33F36" w:rsidRDefault="00F33F36" w:rsidP="00F33F36">
      <w:pPr>
        <w:pStyle w:val="Akapitzlist"/>
        <w:numPr>
          <w:ilvl w:val="0"/>
          <w:numId w:val="22"/>
        </w:numPr>
        <w:snapToGrid w:val="0"/>
        <w:spacing w:after="0" w:line="240" w:lineRule="auto"/>
        <w:rPr>
          <w:rFonts w:ascii="Tahoma" w:hAnsi="Tahoma" w:cs="Tahoma"/>
          <w:bCs/>
        </w:rPr>
      </w:pPr>
      <w:r w:rsidRPr="00F33F36">
        <w:rPr>
          <w:rFonts w:ascii="Tahoma" w:hAnsi="Tahoma" w:cs="Tahoma"/>
          <w:bCs/>
        </w:rPr>
        <w:t>Komputer typu desktop 1szt.,</w:t>
      </w:r>
    </w:p>
    <w:p w:rsidR="00F33F36" w:rsidRPr="00F33F36" w:rsidRDefault="00F33F36" w:rsidP="00F33F36">
      <w:pPr>
        <w:pStyle w:val="Akapitzlist"/>
        <w:numPr>
          <w:ilvl w:val="0"/>
          <w:numId w:val="22"/>
        </w:numPr>
        <w:snapToGrid w:val="0"/>
        <w:spacing w:after="0" w:line="240" w:lineRule="auto"/>
        <w:rPr>
          <w:rFonts w:ascii="Tahoma" w:hAnsi="Tahoma" w:cs="Tahoma"/>
          <w:bCs/>
        </w:rPr>
      </w:pPr>
      <w:r w:rsidRPr="00F33F36">
        <w:rPr>
          <w:rFonts w:ascii="Tahoma" w:hAnsi="Tahoma" w:cs="Tahoma"/>
          <w:bCs/>
        </w:rPr>
        <w:t>Monitor 2 szt.,</w:t>
      </w:r>
    </w:p>
    <w:p w:rsidR="00F33F36" w:rsidRPr="00F33F36" w:rsidRDefault="00F33F36" w:rsidP="00F33F36">
      <w:pPr>
        <w:pStyle w:val="Akapitzlist"/>
        <w:numPr>
          <w:ilvl w:val="0"/>
          <w:numId w:val="22"/>
        </w:numPr>
        <w:snapToGrid w:val="0"/>
        <w:spacing w:after="0" w:line="240" w:lineRule="auto"/>
        <w:rPr>
          <w:rFonts w:ascii="Tahoma" w:hAnsi="Tahoma" w:cs="Tahoma"/>
          <w:bCs/>
        </w:rPr>
      </w:pPr>
      <w:r w:rsidRPr="00F33F36">
        <w:rPr>
          <w:rFonts w:ascii="Tahoma" w:hAnsi="Tahoma" w:cs="Tahoma"/>
          <w:bCs/>
        </w:rPr>
        <w:t xml:space="preserve">Tablet 1 szt., </w:t>
      </w:r>
    </w:p>
    <w:p w:rsidR="00F33F36" w:rsidRPr="00F33F36" w:rsidRDefault="00F33F36" w:rsidP="00F33F36">
      <w:pPr>
        <w:pStyle w:val="Akapitzlist"/>
        <w:numPr>
          <w:ilvl w:val="0"/>
          <w:numId w:val="22"/>
        </w:numPr>
        <w:snapToGrid w:val="0"/>
        <w:spacing w:after="0" w:line="240" w:lineRule="auto"/>
        <w:rPr>
          <w:rFonts w:ascii="Tahoma" w:hAnsi="Tahoma" w:cs="Tahoma"/>
          <w:bCs/>
        </w:rPr>
      </w:pPr>
      <w:r w:rsidRPr="00F33F36">
        <w:rPr>
          <w:rFonts w:ascii="Tahoma" w:hAnsi="Tahoma" w:cs="Tahoma"/>
          <w:bCs/>
          <w:color w:val="000000" w:themeColor="text1"/>
        </w:rPr>
        <w:t>Projektor 1 szt.,</w:t>
      </w:r>
    </w:p>
    <w:p w:rsidR="00F33F36" w:rsidRPr="00F33F36" w:rsidRDefault="00F33F36" w:rsidP="00F33F36">
      <w:pPr>
        <w:pStyle w:val="Akapitzlist"/>
        <w:numPr>
          <w:ilvl w:val="0"/>
          <w:numId w:val="22"/>
        </w:numPr>
        <w:snapToGrid w:val="0"/>
        <w:spacing w:after="0" w:line="240" w:lineRule="auto"/>
        <w:rPr>
          <w:rFonts w:ascii="Tahoma" w:hAnsi="Tahoma" w:cs="Tahoma"/>
          <w:bCs/>
        </w:rPr>
      </w:pPr>
      <w:r w:rsidRPr="00F33F36">
        <w:rPr>
          <w:rFonts w:ascii="Tahoma" w:hAnsi="Tahoma" w:cs="Tahoma"/>
          <w:bCs/>
          <w:color w:val="000000" w:themeColor="text1"/>
        </w:rPr>
        <w:t>Pakiet biurowy 2 szt.</w:t>
      </w:r>
    </w:p>
    <w:p w:rsidR="005A70B6" w:rsidRPr="00F33F36" w:rsidRDefault="005A70B6" w:rsidP="00F33F36">
      <w:pPr>
        <w:pStyle w:val="Akapitzlist"/>
        <w:numPr>
          <w:ilvl w:val="0"/>
          <w:numId w:val="23"/>
        </w:numPr>
        <w:snapToGrid w:val="0"/>
        <w:spacing w:after="0" w:line="240" w:lineRule="auto"/>
        <w:ind w:left="284" w:hanging="284"/>
        <w:rPr>
          <w:rFonts w:ascii="Tahoma" w:hAnsi="Tahoma" w:cs="Tahoma"/>
          <w:bCs/>
        </w:rPr>
      </w:pPr>
      <w:r w:rsidRPr="00F33F36">
        <w:rPr>
          <w:rFonts w:ascii="Tahoma" w:hAnsi="Tahoma" w:cs="Tahoma"/>
        </w:rPr>
        <w:t>Zamawiający wymaga, aby jakość przedmiotu dostawy była zgodna z wymaganiami określonymi w</w:t>
      </w:r>
      <w:r w:rsidR="00850932">
        <w:rPr>
          <w:rFonts w:ascii="Tahoma" w:hAnsi="Tahoma" w:cs="Tahoma"/>
        </w:rPr>
        <w:t> </w:t>
      </w:r>
      <w:r w:rsidRPr="00F33F36">
        <w:rPr>
          <w:rFonts w:ascii="Tahoma" w:hAnsi="Tahoma" w:cs="Tahoma"/>
        </w:rPr>
        <w:t>zapytaniu ofertowym.</w:t>
      </w:r>
    </w:p>
    <w:p w:rsidR="005A70B6" w:rsidRPr="00F33F36" w:rsidRDefault="005A70B6" w:rsidP="00F33F36">
      <w:pPr>
        <w:pStyle w:val="Akapitzlist"/>
        <w:numPr>
          <w:ilvl w:val="0"/>
          <w:numId w:val="23"/>
        </w:numPr>
        <w:snapToGrid w:val="0"/>
        <w:spacing w:after="0" w:line="240" w:lineRule="auto"/>
        <w:ind w:left="284" w:hanging="284"/>
        <w:jc w:val="both"/>
        <w:rPr>
          <w:rFonts w:ascii="Tahoma" w:hAnsi="Tahoma" w:cs="Tahoma"/>
          <w:bCs/>
        </w:rPr>
      </w:pPr>
      <w:r w:rsidRPr="00F33F36">
        <w:rPr>
          <w:rFonts w:ascii="Tahoma" w:hAnsi="Tahoma" w:cs="Tahoma"/>
          <w:bCs/>
        </w:rPr>
        <w:t>Wykonawca zobowiązuje się wykonać przedmiot umowy kompletnie z punktu widzenia celu, któremu ma służyć i z należytą starannością.</w:t>
      </w:r>
    </w:p>
    <w:p w:rsidR="00F33F36" w:rsidRPr="00F33F36" w:rsidRDefault="00F33F36" w:rsidP="00F33F36">
      <w:pPr>
        <w:pStyle w:val="Akapitzlist"/>
        <w:numPr>
          <w:ilvl w:val="0"/>
          <w:numId w:val="23"/>
        </w:numPr>
        <w:snapToGrid w:val="0"/>
        <w:spacing w:after="0" w:line="240" w:lineRule="auto"/>
        <w:ind w:left="284" w:hanging="284"/>
        <w:jc w:val="both"/>
        <w:rPr>
          <w:rFonts w:ascii="Tahoma" w:hAnsi="Tahoma" w:cs="Tahoma"/>
          <w:bCs/>
        </w:rPr>
      </w:pPr>
      <w:r w:rsidRPr="00F33F36">
        <w:rPr>
          <w:rFonts w:ascii="Tahoma" w:hAnsi="Tahoma" w:cs="Tahoma"/>
          <w:iCs/>
        </w:rPr>
        <w:t>Szczegółowy opis przedmiotu zamówienia znajdujący się w zapytaniu ofertowym stanowiącym integralna część umowy.</w:t>
      </w:r>
    </w:p>
    <w:p w:rsidR="00F33F36" w:rsidRPr="00F33F36" w:rsidRDefault="00F33F36" w:rsidP="00F33F36">
      <w:pPr>
        <w:pStyle w:val="Akapitzlist"/>
        <w:numPr>
          <w:ilvl w:val="0"/>
          <w:numId w:val="23"/>
        </w:numPr>
        <w:snapToGrid w:val="0"/>
        <w:spacing w:after="0" w:line="240" w:lineRule="auto"/>
        <w:ind w:left="284" w:hanging="284"/>
        <w:jc w:val="both"/>
        <w:rPr>
          <w:rFonts w:ascii="Tahoma" w:hAnsi="Tahoma" w:cs="Tahoma"/>
          <w:bCs/>
        </w:rPr>
      </w:pPr>
      <w:r w:rsidRPr="00F33F36">
        <w:rPr>
          <w:rFonts w:ascii="Tahoma" w:hAnsi="Tahoma" w:cs="Tahoma"/>
          <w:iCs/>
        </w:rPr>
        <w:t xml:space="preserve">Projekt współfinansowany przez Unię Europejską </w:t>
      </w:r>
      <w:r w:rsidRPr="00F33F36">
        <w:rPr>
          <w:rFonts w:ascii="Tahoma" w:hAnsi="Tahoma" w:cs="Tahoma"/>
          <w:color w:val="000000" w:themeColor="text1"/>
        </w:rPr>
        <w:t>w ramach programu Interreg Baltic Sea Region</w:t>
      </w:r>
      <w:r w:rsidRPr="00F33F36">
        <w:rPr>
          <w:rFonts w:ascii="Tahoma" w:hAnsi="Tahoma" w:cs="Tahoma"/>
          <w:iCs/>
        </w:rPr>
        <w:t xml:space="preserve"> oraz z budżetu Samorządu Województwa Dolnośląskiego. </w:t>
      </w:r>
    </w:p>
    <w:p w:rsidR="005A70B6" w:rsidRPr="00F33F36" w:rsidRDefault="005A70B6" w:rsidP="00F33F36">
      <w:pPr>
        <w:tabs>
          <w:tab w:val="left" w:pos="426"/>
        </w:tabs>
        <w:suppressAutoHyphens/>
        <w:spacing w:after="0" w:line="240" w:lineRule="auto"/>
        <w:ind w:left="720"/>
        <w:rPr>
          <w:rFonts w:ascii="Tahoma" w:hAnsi="Tahoma" w:cs="Tahoma"/>
          <w:color w:val="000000"/>
        </w:rPr>
      </w:pPr>
    </w:p>
    <w:p w:rsidR="005A70B6" w:rsidRPr="00F33F36" w:rsidRDefault="005A70B6" w:rsidP="00F33F36">
      <w:pPr>
        <w:snapToGrid w:val="0"/>
        <w:spacing w:after="0" w:line="240" w:lineRule="auto"/>
        <w:jc w:val="center"/>
        <w:rPr>
          <w:rFonts w:ascii="Tahoma" w:hAnsi="Tahoma" w:cs="Tahoma"/>
          <w:b/>
          <w:bCs/>
        </w:rPr>
      </w:pPr>
      <w:r w:rsidRPr="00F33F36">
        <w:rPr>
          <w:rFonts w:ascii="Tahoma" w:hAnsi="Tahoma" w:cs="Tahoma"/>
          <w:b/>
          <w:bCs/>
        </w:rPr>
        <w:t>§ 2.</w:t>
      </w:r>
    </w:p>
    <w:p w:rsidR="005A70B6" w:rsidRPr="00F33F36" w:rsidRDefault="005A70B6" w:rsidP="00F33F36">
      <w:pPr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rPr>
          <w:rFonts w:ascii="Tahoma" w:hAnsi="Tahoma" w:cs="Tahoma"/>
          <w:color w:val="000000"/>
        </w:rPr>
      </w:pPr>
      <w:r w:rsidRPr="00F33F36">
        <w:rPr>
          <w:rFonts w:ascii="Tahoma" w:hAnsi="Tahoma" w:cs="Tahoma"/>
        </w:rPr>
        <w:t>Za zrealizowany przedmiot umowy Zamawiający zapłaci Wykonawcy</w:t>
      </w:r>
      <w:r w:rsidRPr="00F33F36">
        <w:rPr>
          <w:rFonts w:ascii="Tahoma" w:hAnsi="Tahoma" w:cs="Tahoma"/>
          <w:color w:val="000000"/>
        </w:rPr>
        <w:t xml:space="preserve"> wynagrodzenie w wysokości ………………………… zł netto (słownie: ……………………………………) plus należny podatek VAT w</w:t>
      </w:r>
      <w:r w:rsidR="00850932">
        <w:rPr>
          <w:rFonts w:ascii="Tahoma" w:hAnsi="Tahoma" w:cs="Tahoma"/>
          <w:color w:val="000000"/>
        </w:rPr>
        <w:t> </w:t>
      </w:r>
      <w:bookmarkStart w:id="0" w:name="_GoBack"/>
      <w:bookmarkEnd w:id="0"/>
      <w:r w:rsidRPr="00F33F36">
        <w:rPr>
          <w:rFonts w:ascii="Tahoma" w:hAnsi="Tahoma" w:cs="Tahoma"/>
          <w:color w:val="000000"/>
        </w:rPr>
        <w:t>kwocie ……………………… zł (słownie: ……………………………………………..), co stanowi łącznie kwotę brutto ……………………………… zł (słownie: ……………………………………………).</w:t>
      </w:r>
    </w:p>
    <w:p w:rsidR="00F33F36" w:rsidRDefault="005A70B6" w:rsidP="00F33F36">
      <w:pPr>
        <w:widowControl w:val="0"/>
        <w:numPr>
          <w:ilvl w:val="0"/>
          <w:numId w:val="10"/>
        </w:numPr>
        <w:suppressAutoHyphens/>
        <w:spacing w:after="0" w:line="240" w:lineRule="auto"/>
        <w:ind w:left="426" w:hanging="426"/>
        <w:rPr>
          <w:rFonts w:ascii="Tahoma" w:hAnsi="Tahoma" w:cs="Tahoma"/>
        </w:rPr>
      </w:pPr>
      <w:r w:rsidRPr="00F33F36">
        <w:rPr>
          <w:rFonts w:ascii="Tahoma" w:hAnsi="Tahoma" w:cs="Tahoma"/>
        </w:rPr>
        <w:t xml:space="preserve">Zapłata nastąpi w formie przelewu na rachunek bankowy Wykonawcy wskazany na fakturze VAT/rachunku w terminie </w:t>
      </w:r>
      <w:r w:rsidR="00F33F36" w:rsidRPr="00F33F36">
        <w:rPr>
          <w:rFonts w:ascii="Tahoma" w:hAnsi="Tahoma" w:cs="Tahoma"/>
        </w:rPr>
        <w:t>7</w:t>
      </w:r>
      <w:r w:rsidRPr="00F33F36">
        <w:rPr>
          <w:rFonts w:ascii="Tahoma" w:hAnsi="Tahoma" w:cs="Tahoma"/>
        </w:rPr>
        <w:t xml:space="preserve"> dni </w:t>
      </w:r>
      <w:r w:rsidR="00F33F36" w:rsidRPr="00F33F36">
        <w:rPr>
          <w:rFonts w:ascii="Tahoma" w:hAnsi="Tahoma" w:cs="Tahoma"/>
        </w:rPr>
        <w:t xml:space="preserve">kalendarzowych </w:t>
      </w:r>
      <w:r w:rsidRPr="00F33F36">
        <w:rPr>
          <w:rFonts w:ascii="Tahoma" w:hAnsi="Tahoma" w:cs="Tahoma"/>
        </w:rPr>
        <w:t>od daty otrzymania przez Zamawiającego poprawnie wystawionej faktury VAT/rachunku.</w:t>
      </w:r>
    </w:p>
    <w:p w:rsidR="005A70B6" w:rsidRPr="00F33F36" w:rsidRDefault="00F33F36" w:rsidP="00F33F36">
      <w:pPr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rPr>
          <w:rFonts w:ascii="Tahoma" w:hAnsi="Tahoma" w:cs="Tahoma"/>
        </w:rPr>
      </w:pPr>
      <w:r w:rsidRPr="00C36420">
        <w:rPr>
          <w:rFonts w:ascii="Tahoma" w:hAnsi="Tahoma" w:cs="Tahoma"/>
        </w:rPr>
        <w:t>W przypadku, gdy Wykonawca posiada rachunek rozliczeniowy VAT, Zamawiający przy rozliczeniu umowy będzie stosował mechanizm podzielonej płatności.</w:t>
      </w:r>
      <w:r w:rsidR="005A70B6" w:rsidRPr="00F33F36">
        <w:rPr>
          <w:rFonts w:ascii="Tahoma" w:hAnsi="Tahoma" w:cs="Tahoma"/>
        </w:rPr>
        <w:t xml:space="preserve"> </w:t>
      </w:r>
    </w:p>
    <w:p w:rsidR="005A70B6" w:rsidRPr="00F33F36" w:rsidRDefault="005A70B6" w:rsidP="00F33F36">
      <w:pPr>
        <w:widowControl w:val="0"/>
        <w:numPr>
          <w:ilvl w:val="0"/>
          <w:numId w:val="10"/>
        </w:numPr>
        <w:suppressAutoHyphens/>
        <w:spacing w:after="0" w:line="240" w:lineRule="auto"/>
        <w:ind w:left="426" w:hanging="426"/>
        <w:rPr>
          <w:rFonts w:ascii="Tahoma" w:hAnsi="Tahoma" w:cs="Tahoma"/>
        </w:rPr>
      </w:pPr>
      <w:r w:rsidRPr="00F33F36">
        <w:rPr>
          <w:rFonts w:ascii="Tahoma" w:hAnsi="Tahoma" w:cs="Tahoma"/>
        </w:rPr>
        <w:t>Zamawiający wyraża zgodę na wystawianie faktur VAT bez podpisu ze swojej strony.</w:t>
      </w:r>
    </w:p>
    <w:p w:rsidR="005A70B6" w:rsidRPr="00F33F36" w:rsidRDefault="005A70B6" w:rsidP="00F33F36">
      <w:pPr>
        <w:widowControl w:val="0"/>
        <w:numPr>
          <w:ilvl w:val="0"/>
          <w:numId w:val="10"/>
        </w:numPr>
        <w:suppressAutoHyphens/>
        <w:spacing w:after="0" w:line="240" w:lineRule="auto"/>
        <w:ind w:left="426" w:hanging="426"/>
        <w:rPr>
          <w:rFonts w:ascii="Tahoma" w:hAnsi="Tahoma" w:cs="Tahoma"/>
        </w:rPr>
      </w:pPr>
      <w:r w:rsidRPr="00F33F36">
        <w:rPr>
          <w:rFonts w:ascii="Tahoma" w:hAnsi="Tahoma" w:cs="Tahoma"/>
        </w:rPr>
        <w:t xml:space="preserve">Rachunek/fakturę należy wystawić na: </w:t>
      </w:r>
    </w:p>
    <w:p w:rsidR="005A70B6" w:rsidRPr="00F33F36" w:rsidRDefault="005A70B6" w:rsidP="00F33F36">
      <w:pPr>
        <w:spacing w:after="0" w:line="240" w:lineRule="auto"/>
        <w:ind w:left="720"/>
        <w:jc w:val="center"/>
        <w:rPr>
          <w:rFonts w:ascii="Tahoma" w:hAnsi="Tahoma" w:cs="Tahoma"/>
          <w:b/>
        </w:rPr>
      </w:pPr>
      <w:r w:rsidRPr="00F33F36">
        <w:rPr>
          <w:rFonts w:ascii="Tahoma" w:hAnsi="Tahoma" w:cs="Tahoma"/>
          <w:b/>
        </w:rPr>
        <w:t>Województwo Dolnośląskie</w:t>
      </w:r>
    </w:p>
    <w:p w:rsidR="005A70B6" w:rsidRPr="00F33F36" w:rsidRDefault="005A70B6" w:rsidP="00F33F36">
      <w:pPr>
        <w:spacing w:after="0" w:line="240" w:lineRule="auto"/>
        <w:ind w:left="720"/>
        <w:jc w:val="center"/>
        <w:rPr>
          <w:rFonts w:ascii="Tahoma" w:hAnsi="Tahoma" w:cs="Tahoma"/>
          <w:b/>
        </w:rPr>
      </w:pPr>
      <w:r w:rsidRPr="00F33F36">
        <w:rPr>
          <w:rFonts w:ascii="Tahoma" w:hAnsi="Tahoma" w:cs="Tahoma"/>
          <w:b/>
        </w:rPr>
        <w:t>Dolnośląska Instytucja Pośrednicząca</w:t>
      </w:r>
    </w:p>
    <w:p w:rsidR="005A70B6" w:rsidRPr="00F33F36" w:rsidRDefault="005A70B6" w:rsidP="00F33F36">
      <w:pPr>
        <w:spacing w:after="0" w:line="240" w:lineRule="auto"/>
        <w:ind w:left="720"/>
        <w:jc w:val="center"/>
        <w:rPr>
          <w:rFonts w:ascii="Tahoma" w:hAnsi="Tahoma" w:cs="Tahoma"/>
          <w:b/>
        </w:rPr>
      </w:pPr>
      <w:r w:rsidRPr="00F33F36">
        <w:rPr>
          <w:rFonts w:ascii="Tahoma" w:hAnsi="Tahoma" w:cs="Tahoma"/>
          <w:b/>
        </w:rPr>
        <w:t>ul. Strzegomska 2-4</w:t>
      </w:r>
    </w:p>
    <w:p w:rsidR="005A70B6" w:rsidRPr="00F33F36" w:rsidRDefault="005A70B6" w:rsidP="00F33F36">
      <w:pPr>
        <w:spacing w:after="0" w:line="240" w:lineRule="auto"/>
        <w:ind w:left="720"/>
        <w:jc w:val="center"/>
        <w:rPr>
          <w:rFonts w:ascii="Tahoma" w:hAnsi="Tahoma" w:cs="Tahoma"/>
          <w:b/>
        </w:rPr>
      </w:pPr>
      <w:r w:rsidRPr="00F33F36">
        <w:rPr>
          <w:rFonts w:ascii="Tahoma" w:hAnsi="Tahoma" w:cs="Tahoma"/>
          <w:b/>
        </w:rPr>
        <w:t>53-611 Wrocław</w:t>
      </w:r>
    </w:p>
    <w:p w:rsidR="005A70B6" w:rsidRPr="00F33F36" w:rsidRDefault="005A70B6" w:rsidP="00F33F36">
      <w:pPr>
        <w:spacing w:after="0" w:line="240" w:lineRule="auto"/>
        <w:ind w:left="720"/>
        <w:jc w:val="center"/>
        <w:rPr>
          <w:rFonts w:ascii="Tahoma" w:hAnsi="Tahoma" w:cs="Tahoma"/>
          <w:b/>
        </w:rPr>
      </w:pPr>
      <w:r w:rsidRPr="00F33F36">
        <w:rPr>
          <w:rFonts w:ascii="Tahoma" w:hAnsi="Tahoma" w:cs="Tahoma"/>
          <w:b/>
        </w:rPr>
        <w:t>NIP 8992803047.</w:t>
      </w:r>
    </w:p>
    <w:p w:rsidR="005A70B6" w:rsidRPr="00F33F36" w:rsidRDefault="005A70B6" w:rsidP="00F33F36">
      <w:pPr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hanging="426"/>
        <w:rPr>
          <w:rFonts w:ascii="Tahoma" w:hAnsi="Tahoma" w:cs="Tahoma"/>
          <w:color w:val="000000"/>
          <w:lang w:val="x-none" w:eastAsia="x-none"/>
        </w:rPr>
      </w:pPr>
      <w:r w:rsidRPr="00F33F36">
        <w:rPr>
          <w:rFonts w:ascii="Tahoma" w:hAnsi="Tahoma" w:cs="Tahoma"/>
          <w:color w:val="000000"/>
          <w:lang w:val="x-none" w:eastAsia="x-none"/>
        </w:rPr>
        <w:t>W przypadku niedotrzymania przez Zamawiającego terminu zapłaty, Wykonawca ma prawo do</w:t>
      </w:r>
      <w:r w:rsidRPr="00F33F36">
        <w:rPr>
          <w:rFonts w:ascii="Tahoma" w:hAnsi="Tahoma" w:cs="Tahoma"/>
          <w:color w:val="000000"/>
          <w:lang w:eastAsia="x-none"/>
        </w:rPr>
        <w:t> </w:t>
      </w:r>
      <w:r w:rsidRPr="00F33F36">
        <w:rPr>
          <w:rFonts w:ascii="Tahoma" w:hAnsi="Tahoma" w:cs="Tahoma"/>
          <w:color w:val="000000"/>
          <w:lang w:val="x-none" w:eastAsia="x-none"/>
        </w:rPr>
        <w:t>ustawowych odsetek za opóźnienie.</w:t>
      </w:r>
    </w:p>
    <w:p w:rsidR="005A70B6" w:rsidRPr="00F33F36" w:rsidRDefault="005A70B6" w:rsidP="00F33F36">
      <w:pPr>
        <w:pStyle w:val="Akapitzlist"/>
        <w:numPr>
          <w:ilvl w:val="0"/>
          <w:numId w:val="10"/>
        </w:numPr>
        <w:autoSpaceDE w:val="0"/>
        <w:spacing w:after="0" w:line="240" w:lineRule="auto"/>
        <w:ind w:left="426" w:hanging="426"/>
        <w:rPr>
          <w:rFonts w:ascii="Tahoma" w:hAnsi="Tahoma" w:cs="Tahoma"/>
          <w:lang w:eastAsia="ar-SA"/>
        </w:rPr>
      </w:pPr>
      <w:r w:rsidRPr="00F33F36">
        <w:rPr>
          <w:rFonts w:ascii="Tahoma" w:hAnsi="Tahoma" w:cs="Tahoma"/>
        </w:rPr>
        <w:lastRenderedPageBreak/>
        <w:t>W przypadku, gdy Wykonawca posiada rachunek rozliczeniowy VAT, Zamawiający przy rozliczeniu umowy będzie stosował mechanizm podzielonej płatności.</w:t>
      </w:r>
    </w:p>
    <w:p w:rsidR="005A70B6" w:rsidRPr="00F33F36" w:rsidRDefault="005A70B6" w:rsidP="00F33F36">
      <w:pPr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hanging="426"/>
        <w:rPr>
          <w:rFonts w:ascii="Tahoma" w:hAnsi="Tahoma" w:cs="Tahoma"/>
          <w:color w:val="000000"/>
          <w:lang w:eastAsia="pl-PL"/>
        </w:rPr>
      </w:pPr>
      <w:r w:rsidRPr="00F33F36">
        <w:rPr>
          <w:rFonts w:ascii="Tahoma" w:hAnsi="Tahoma" w:cs="Tahoma"/>
          <w:color w:val="000000"/>
        </w:rPr>
        <w:t>Kwota wynagrodzenia obejmuje wszelkie podatki, opłaty oraz inne obciążenia, jakie mogą zostać nałożone na Wykonawcę, zgodnie z obowiązującymi przepisami.</w:t>
      </w:r>
    </w:p>
    <w:p w:rsidR="005A70B6" w:rsidRPr="00F33F36" w:rsidRDefault="005A70B6" w:rsidP="00F33F3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</w:rPr>
      </w:pPr>
    </w:p>
    <w:p w:rsidR="005A70B6" w:rsidRDefault="005A70B6" w:rsidP="00F33F3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</w:rPr>
      </w:pPr>
      <w:r w:rsidRPr="00F33F36">
        <w:rPr>
          <w:rFonts w:ascii="Tahoma" w:hAnsi="Tahoma" w:cs="Tahoma"/>
          <w:b/>
          <w:bCs/>
        </w:rPr>
        <w:t>§ 3.</w:t>
      </w:r>
    </w:p>
    <w:p w:rsidR="00F33F36" w:rsidRPr="00F33F36" w:rsidRDefault="00F33F36" w:rsidP="00F33F3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</w:rPr>
      </w:pPr>
    </w:p>
    <w:p w:rsidR="005A70B6" w:rsidRPr="00F33F36" w:rsidRDefault="005A70B6" w:rsidP="00F33F36">
      <w:pPr>
        <w:pStyle w:val="Akapitzlist"/>
        <w:numPr>
          <w:ilvl w:val="3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bCs/>
          <w:color w:val="000000" w:themeColor="text1"/>
          <w:lang w:eastAsia="ar-SA"/>
        </w:rPr>
      </w:pPr>
      <w:r w:rsidRPr="00F33F36">
        <w:rPr>
          <w:rFonts w:ascii="Tahoma" w:hAnsi="Tahoma" w:cs="Tahoma"/>
          <w:bCs/>
          <w:color w:val="000000" w:themeColor="text1"/>
          <w:lang w:eastAsia="ar-SA"/>
        </w:rPr>
        <w:t>Przedmiot umowy powinien zostać zrealizowany w terminie 7 dni kalendarzowych od dnia zawarcia umowy tj.  do dnia ………2019r.</w:t>
      </w:r>
    </w:p>
    <w:p w:rsidR="005A70B6" w:rsidRPr="00F33F36" w:rsidRDefault="005A70B6" w:rsidP="00F33F36">
      <w:pPr>
        <w:pStyle w:val="Akapitzlist"/>
        <w:numPr>
          <w:ilvl w:val="3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bCs/>
          <w:color w:val="000000" w:themeColor="text1"/>
          <w:lang w:eastAsia="ar-SA"/>
        </w:rPr>
      </w:pPr>
      <w:r w:rsidRPr="00F33F36">
        <w:rPr>
          <w:rFonts w:ascii="Tahoma" w:hAnsi="Tahoma" w:cs="Tahoma"/>
          <w:bCs/>
        </w:rPr>
        <w:t>Wykonawca jest zobowiązany dostarczyć przedmiot dostawy na własny koszt i na własne ryzyko do</w:t>
      </w:r>
      <w:r w:rsidRPr="00F33F36">
        <w:rPr>
          <w:rFonts w:ascii="Tahoma" w:hAnsi="Tahoma" w:cs="Tahoma"/>
          <w:b/>
        </w:rPr>
        <w:t xml:space="preserve"> </w:t>
      </w:r>
      <w:r w:rsidRPr="00F33F36">
        <w:rPr>
          <w:rStyle w:val="Pogrubienie"/>
          <w:rFonts w:ascii="Tahoma" w:hAnsi="Tahoma" w:cs="Tahoma"/>
          <w:b w:val="0"/>
          <w:bCs w:val="0"/>
          <w:color w:val="000000" w:themeColor="text1"/>
        </w:rPr>
        <w:t>budynku „Silver Forum” położonego we Wrocławiu przy ulicy Strzegomskiej 2-4</w:t>
      </w:r>
      <w:r w:rsidRPr="00F33F36">
        <w:rPr>
          <w:rFonts w:ascii="Tahoma" w:hAnsi="Tahoma" w:cs="Tahoma"/>
          <w:b/>
          <w:bCs/>
          <w:color w:val="000000" w:themeColor="text1"/>
        </w:rPr>
        <w:t>.</w:t>
      </w:r>
    </w:p>
    <w:p w:rsidR="005A70B6" w:rsidRPr="00F33F36" w:rsidRDefault="005A70B6" w:rsidP="00F33F36">
      <w:pPr>
        <w:pStyle w:val="Akapitzlist"/>
        <w:numPr>
          <w:ilvl w:val="3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bCs/>
          <w:color w:val="000000" w:themeColor="text1"/>
          <w:lang w:eastAsia="ar-SA"/>
        </w:rPr>
      </w:pPr>
      <w:r w:rsidRPr="00F33F36">
        <w:rPr>
          <w:rFonts w:ascii="Tahoma" w:hAnsi="Tahoma" w:cs="Tahoma"/>
          <w:bCs/>
        </w:rPr>
        <w:t>Wykonawca jest zobowiązany do powiadomienia o terminie wykonania umowy mailem osobę wskazaną do kontaktu ze strony Zamawiającego, najpóźniej dwa dni robocze przed planowanym dniem wykonania przedmiotu umowy. W razie gdy termin ten nie będzie dogodny dla Zamawiającego, wskaże on inny termin, nie później niż 2 dni robocze po terminie wskazanym przez Wykonawcę.</w:t>
      </w:r>
    </w:p>
    <w:p w:rsidR="005A70B6" w:rsidRPr="00F33F36" w:rsidRDefault="005A70B6" w:rsidP="00F33F36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ahoma" w:hAnsi="Tahoma" w:cs="Tahoma"/>
          <w:bCs/>
          <w:color w:val="000000" w:themeColor="text1"/>
          <w:lang w:eastAsia="ar-SA"/>
        </w:rPr>
      </w:pPr>
    </w:p>
    <w:p w:rsidR="005A70B6" w:rsidRDefault="005A70B6" w:rsidP="00F33F3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 w:themeColor="text1"/>
        </w:rPr>
      </w:pPr>
      <w:r w:rsidRPr="00F33F36">
        <w:rPr>
          <w:rFonts w:ascii="Tahoma" w:hAnsi="Tahoma" w:cs="Tahoma"/>
          <w:b/>
          <w:bCs/>
          <w:color w:val="000000" w:themeColor="text1"/>
        </w:rPr>
        <w:t>§ 4.</w:t>
      </w:r>
    </w:p>
    <w:p w:rsidR="00F33F36" w:rsidRPr="00F33F36" w:rsidRDefault="00F33F36" w:rsidP="00F33F3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 w:themeColor="text1"/>
          <w:lang w:eastAsia="pl-PL"/>
        </w:rPr>
      </w:pPr>
    </w:p>
    <w:p w:rsidR="005A70B6" w:rsidRPr="00F33F36" w:rsidRDefault="005A70B6" w:rsidP="00F33F36">
      <w:pPr>
        <w:widowControl w:val="0"/>
        <w:numPr>
          <w:ilvl w:val="0"/>
          <w:numId w:val="11"/>
        </w:numPr>
        <w:suppressAutoHyphens/>
        <w:spacing w:after="0" w:line="240" w:lineRule="auto"/>
        <w:ind w:left="426" w:hanging="426"/>
        <w:rPr>
          <w:rFonts w:ascii="Tahoma" w:hAnsi="Tahoma" w:cs="Tahoma"/>
        </w:rPr>
      </w:pPr>
      <w:r w:rsidRPr="00F33F36">
        <w:rPr>
          <w:rFonts w:ascii="Tahoma" w:hAnsi="Tahoma" w:cs="Tahoma"/>
        </w:rPr>
        <w:t xml:space="preserve"> Odbiór przedmiotu umowy nastąpi w siedzibie Zamawiającego po zakończeniu dostawy na podstawie protokołu odbioru podpisanego przez upoważnionych przedstawicieli Stron. </w:t>
      </w:r>
    </w:p>
    <w:p w:rsidR="005A70B6" w:rsidRPr="00F33F36" w:rsidRDefault="005A70B6" w:rsidP="00F33F36">
      <w:pPr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ind w:left="426" w:hanging="426"/>
        <w:rPr>
          <w:rFonts w:ascii="Tahoma" w:hAnsi="Tahoma" w:cs="Tahoma"/>
        </w:rPr>
      </w:pPr>
      <w:r w:rsidRPr="00F33F36">
        <w:rPr>
          <w:rFonts w:ascii="Tahoma" w:hAnsi="Tahoma" w:cs="Tahoma"/>
        </w:rPr>
        <w:t>Termin wykonania przedmiotu umowy, o którym mowa w § 3 ust. 1 uważa się za dotrzymany, jeżeli przed jego upływem został sporządzony i podpisany przez strony umowy protokół odbioru.</w:t>
      </w:r>
    </w:p>
    <w:p w:rsidR="005A70B6" w:rsidRDefault="005A70B6" w:rsidP="00F33F36">
      <w:pPr>
        <w:numPr>
          <w:ilvl w:val="0"/>
          <w:numId w:val="11"/>
        </w:numPr>
        <w:spacing w:after="0" w:line="240" w:lineRule="auto"/>
        <w:ind w:left="426" w:hanging="426"/>
        <w:rPr>
          <w:rFonts w:ascii="Tahoma" w:hAnsi="Tahoma" w:cs="Tahoma"/>
        </w:rPr>
      </w:pPr>
      <w:r w:rsidRPr="00F33F36">
        <w:rPr>
          <w:rFonts w:ascii="Tahoma" w:hAnsi="Tahoma" w:cs="Tahoma"/>
        </w:rPr>
        <w:t xml:space="preserve">W przypadku odmowy dokonania odbioru przez Zamawiającego, w szczególności z powodu wykrytych wad w przedmiocie umowy, Strony nie sporządzą protokołu odbioru, a upoważniony przedstawiciel Zamawiającego przekaże Wykonawcy podpisane przez siebie oświadczenie ze wskazaniem zastrzeżeń. </w:t>
      </w:r>
    </w:p>
    <w:p w:rsidR="00F33F36" w:rsidRPr="00F33F36" w:rsidRDefault="00F33F36" w:rsidP="00F33F36">
      <w:pPr>
        <w:spacing w:after="0" w:line="240" w:lineRule="auto"/>
        <w:ind w:left="426"/>
        <w:rPr>
          <w:rFonts w:ascii="Tahoma" w:hAnsi="Tahoma" w:cs="Tahoma"/>
        </w:rPr>
      </w:pPr>
    </w:p>
    <w:p w:rsidR="005A70B6" w:rsidRDefault="005A70B6" w:rsidP="00F33F3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 w:themeColor="text1"/>
        </w:rPr>
      </w:pPr>
      <w:r w:rsidRPr="00F33F36">
        <w:rPr>
          <w:rFonts w:ascii="Tahoma" w:hAnsi="Tahoma" w:cs="Tahoma"/>
          <w:b/>
          <w:bCs/>
          <w:color w:val="000000" w:themeColor="text1"/>
        </w:rPr>
        <w:t>§ 5.</w:t>
      </w:r>
    </w:p>
    <w:p w:rsidR="00F33F36" w:rsidRPr="00F33F36" w:rsidRDefault="00F33F36" w:rsidP="00F33F3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 w:themeColor="text1"/>
        </w:rPr>
      </w:pPr>
    </w:p>
    <w:p w:rsidR="005A70B6" w:rsidRPr="00F33F36" w:rsidRDefault="005A70B6" w:rsidP="00F33F36">
      <w:pPr>
        <w:numPr>
          <w:ilvl w:val="0"/>
          <w:numId w:val="12"/>
        </w:numPr>
        <w:spacing w:after="0" w:line="240" w:lineRule="auto"/>
        <w:ind w:left="360"/>
        <w:rPr>
          <w:rFonts w:ascii="Tahoma" w:hAnsi="Tahoma" w:cs="Tahoma"/>
          <w:color w:val="000000"/>
        </w:rPr>
      </w:pPr>
      <w:r w:rsidRPr="00F33F36">
        <w:rPr>
          <w:rFonts w:ascii="Tahoma" w:hAnsi="Tahoma" w:cs="Tahoma"/>
        </w:rPr>
        <w:t xml:space="preserve">Wykonawca udziela gwarancji sprawności i bezusterkowego działania przedmiotu umowy na okresy wskazane w zapytaniu ofertowym dla każdego przedmiotu dostawy tj. Min. - 24 miesiące. Okresy gwarancji nie mogą być też krótsze niż gwarancja udzielona przez producenta. Termin gwarancji biegnie od dnia podpisania protokołu odbioru całości przedmiotu umowy. </w:t>
      </w:r>
    </w:p>
    <w:p w:rsidR="005A70B6" w:rsidRPr="00F33F36" w:rsidRDefault="005A70B6" w:rsidP="00F33F36">
      <w:pPr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/>
        <w:rPr>
          <w:rFonts w:ascii="Tahoma" w:hAnsi="Tahoma" w:cs="Tahoma"/>
        </w:rPr>
      </w:pPr>
      <w:r w:rsidRPr="00F33F36">
        <w:rPr>
          <w:rFonts w:ascii="Tahoma" w:hAnsi="Tahoma" w:cs="Tahoma"/>
        </w:rPr>
        <w:t>W okresie objętym gwarancją Wykonawca w ramach wynagrodzenia umownego określonego w § 3 ust. 1, zobowiązany jest do:</w:t>
      </w:r>
    </w:p>
    <w:p w:rsidR="005A70B6" w:rsidRPr="00F33F36" w:rsidRDefault="005A70B6" w:rsidP="00F33F36">
      <w:pPr>
        <w:pStyle w:val="Akapitzlist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ahoma" w:hAnsi="Tahoma" w:cs="Tahoma"/>
        </w:rPr>
      </w:pPr>
      <w:r w:rsidRPr="00F33F36">
        <w:rPr>
          <w:rFonts w:ascii="Tahoma" w:hAnsi="Tahoma" w:cs="Tahoma"/>
        </w:rPr>
        <w:t>naprawy przedmiotu dostawy lub jego części, w przypadku wystąpienia jakichkolwiek wad w</w:t>
      </w:r>
      <w:r w:rsidR="00F33F36" w:rsidRPr="00F33F36">
        <w:rPr>
          <w:rFonts w:ascii="Tahoma" w:hAnsi="Tahoma" w:cs="Tahoma"/>
        </w:rPr>
        <w:t> </w:t>
      </w:r>
      <w:r w:rsidRPr="00F33F36">
        <w:rPr>
          <w:rFonts w:ascii="Tahoma" w:hAnsi="Tahoma" w:cs="Tahoma"/>
        </w:rPr>
        <w:t>jego funkcjonowaniu, w terminie 1 dnia roboczego od chwili otrzymania informacji o</w:t>
      </w:r>
      <w:r w:rsidR="00F33F36" w:rsidRPr="00F33F36">
        <w:rPr>
          <w:rFonts w:ascii="Tahoma" w:hAnsi="Tahoma" w:cs="Tahoma"/>
        </w:rPr>
        <w:t> </w:t>
      </w:r>
      <w:r w:rsidRPr="00F33F36">
        <w:rPr>
          <w:rFonts w:ascii="Tahoma" w:hAnsi="Tahoma" w:cs="Tahoma"/>
        </w:rPr>
        <w:t>wystąpieniu wady zgodnie z  ust. 3 i 4, z zastrzeżeniem pkt. 2);</w:t>
      </w:r>
    </w:p>
    <w:p w:rsidR="005A70B6" w:rsidRPr="00F33F36" w:rsidRDefault="005A70B6" w:rsidP="00F33F36">
      <w:pPr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74"/>
        <w:rPr>
          <w:rFonts w:ascii="Tahoma" w:hAnsi="Tahoma" w:cs="Tahoma"/>
        </w:rPr>
      </w:pPr>
      <w:r w:rsidRPr="00F33F36">
        <w:rPr>
          <w:rFonts w:ascii="Tahoma" w:hAnsi="Tahoma" w:cs="Tahoma"/>
        </w:rPr>
        <w:t>wymiany przedmiotu dostawy bądź jego części na nowy i wolny od wad w przypadku wystąpienia niemożliwych do naprawienia wad, w terminie do 7 dni roboczych od dnia otrzymania informacji o wystąpieniu wady.</w:t>
      </w:r>
    </w:p>
    <w:p w:rsidR="005A70B6" w:rsidRPr="00F33F36" w:rsidRDefault="005A70B6" w:rsidP="00F33F36">
      <w:pPr>
        <w:pStyle w:val="Akapitzlist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</w:rPr>
      </w:pPr>
      <w:r w:rsidRPr="00F33F36">
        <w:rPr>
          <w:rFonts w:ascii="Tahoma" w:hAnsi="Tahoma" w:cs="Tahoma"/>
        </w:rPr>
        <w:t>W razie wystąpienia wad w funkcjonowaniu przedmiotu dostawy lub jego części, Zamawiający niezwłocznie powiadomi Wykonawcę telefonicznie lub mailem.</w:t>
      </w:r>
    </w:p>
    <w:p w:rsidR="005A70B6" w:rsidRPr="00F33F36" w:rsidRDefault="005A70B6" w:rsidP="00F33F36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360" w:hanging="357"/>
        <w:rPr>
          <w:rFonts w:ascii="Tahoma" w:hAnsi="Tahoma" w:cs="Tahoma"/>
        </w:rPr>
      </w:pPr>
      <w:r w:rsidRPr="00F33F36">
        <w:rPr>
          <w:rFonts w:ascii="Tahoma" w:hAnsi="Tahoma" w:cs="Tahoma"/>
        </w:rPr>
        <w:t>Czas reakcji serwisu na zgłoszenie awarii nie może być dłuższy niż 1 dzień roboczy. Jako czas reakcji rozumiany jest czas jaki upływa od momentu zgłoszenia awarii do czasu podjęcia czynności serwisowych w siedzibie Zamawiającego.</w:t>
      </w:r>
    </w:p>
    <w:p w:rsidR="005A70B6" w:rsidRPr="00F33F36" w:rsidRDefault="005A70B6" w:rsidP="00F33F36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360" w:hanging="357"/>
        <w:rPr>
          <w:rFonts w:ascii="Tahoma" w:hAnsi="Tahoma" w:cs="Tahoma"/>
        </w:rPr>
      </w:pPr>
      <w:r w:rsidRPr="00F33F36">
        <w:rPr>
          <w:rFonts w:ascii="Tahoma" w:hAnsi="Tahoma" w:cs="Tahoma"/>
        </w:rPr>
        <w:t>Wykonawca dokona wymiany przedmiotu dostawy lub odpowiednio jego części na nowy albo udostępni Zamawiającemu do eksploatacji w ramach wynagrodzenia umownego, o którym mowa w</w:t>
      </w:r>
      <w:r w:rsidR="00F33F36">
        <w:rPr>
          <w:rFonts w:ascii="Tahoma" w:hAnsi="Tahoma" w:cs="Tahoma"/>
        </w:rPr>
        <w:t> </w:t>
      </w:r>
      <w:r w:rsidRPr="00F33F36">
        <w:rPr>
          <w:rFonts w:ascii="Tahoma" w:hAnsi="Tahoma" w:cs="Tahoma"/>
          <w:bCs/>
        </w:rPr>
        <w:t xml:space="preserve">§ 3 ust. 1, </w:t>
      </w:r>
      <w:r w:rsidRPr="00F33F36">
        <w:rPr>
          <w:rFonts w:ascii="Tahoma" w:hAnsi="Tahoma" w:cs="Tahoma"/>
        </w:rPr>
        <w:t>przez okres trwania naprawy, sprzęt zastępczy wolny od wad, o parametrach nie gorszych niż parametry sprzętu wymienianego, gdy czas niesprawności urządzenia przekroczy 1 dzień roboczy licząc od dnia zgłoszenia do tej naprawy. Wymiana nastąpi wraz z upływem ww. okresu bez zgłaszania przypominającego. W przypadku awarii dysku zostanie on wymieniony na nowy, a dysk uszkodzony pozostanie u Zamawiającego.</w:t>
      </w:r>
    </w:p>
    <w:p w:rsidR="005A70B6" w:rsidRPr="00F33F36" w:rsidRDefault="005A70B6" w:rsidP="00F33F36">
      <w:pPr>
        <w:numPr>
          <w:ilvl w:val="0"/>
          <w:numId w:val="1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57"/>
        <w:rPr>
          <w:rFonts w:ascii="Tahoma" w:hAnsi="Tahoma" w:cs="Tahoma"/>
          <w:color w:val="000000"/>
        </w:rPr>
      </w:pPr>
      <w:r w:rsidRPr="00F33F36">
        <w:rPr>
          <w:rFonts w:ascii="Tahoma" w:hAnsi="Tahoma" w:cs="Tahoma"/>
          <w:color w:val="000000"/>
        </w:rPr>
        <w:lastRenderedPageBreak/>
        <w:t xml:space="preserve">Usunięcie awarii, wady, usterki, dostarczenie sprzętu zastępczego, wymiana na sprzęt nowy, wolny od wad obejmuje również zainstalowanie i uruchomienie sprzętu w miejscu jego użytkowania, które dokonywane jest w ramach wynagrodzenia umownego, o którym mowa w </w:t>
      </w:r>
      <w:r w:rsidRPr="00F33F36">
        <w:rPr>
          <w:rFonts w:ascii="Tahoma" w:hAnsi="Tahoma" w:cs="Tahoma"/>
          <w:bCs/>
        </w:rPr>
        <w:t>§ 3 ust. 1</w:t>
      </w:r>
      <w:r w:rsidRPr="00F33F36">
        <w:rPr>
          <w:rFonts w:ascii="Tahoma" w:hAnsi="Tahoma" w:cs="Tahoma"/>
          <w:color w:val="000000"/>
        </w:rPr>
        <w:t>.</w:t>
      </w:r>
    </w:p>
    <w:p w:rsidR="005A70B6" w:rsidRPr="00F33F36" w:rsidRDefault="005A70B6" w:rsidP="00F33F36">
      <w:pPr>
        <w:numPr>
          <w:ilvl w:val="0"/>
          <w:numId w:val="1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ahoma" w:hAnsi="Tahoma" w:cs="Tahoma"/>
        </w:rPr>
      </w:pPr>
      <w:r w:rsidRPr="00F33F36">
        <w:rPr>
          <w:rFonts w:ascii="Tahoma" w:hAnsi="Tahoma" w:cs="Tahoma"/>
        </w:rPr>
        <w:t>Wszystkie naprawy w okresie obowiązywania gwarancji będą wykonane na koszt i ryzyko Wykonawcy, w miejscu jego użytkowania (On-Site), chyba że Zamawiający wyrazi pisemną zgodę na jego naprawę w innym miejscu. Ewentualne koszty transportu do i z miejsca naprawy pokrywa Wykonawca.</w:t>
      </w:r>
    </w:p>
    <w:p w:rsidR="005A70B6" w:rsidRPr="00F33F36" w:rsidRDefault="005A70B6" w:rsidP="00F33F36">
      <w:pPr>
        <w:numPr>
          <w:ilvl w:val="0"/>
          <w:numId w:val="1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ahoma" w:hAnsi="Tahoma" w:cs="Tahoma"/>
        </w:rPr>
      </w:pPr>
      <w:r w:rsidRPr="00F33F36">
        <w:rPr>
          <w:rFonts w:ascii="Tahoma" w:hAnsi="Tahoma" w:cs="Tahoma"/>
        </w:rPr>
        <w:t>Uregulowania niniejszego paragrafu stosuje się odpowiednio w przypadku, gdy gwarancja udzielona jest przez producenta sprzedawanych urządzeń. W takim wypadku Wykonawca może posłużyć się serwisem producenta, o ile warunki serwisu i gwarancji są nie gorsze od wyżej opisanych.</w:t>
      </w:r>
    </w:p>
    <w:p w:rsidR="005A70B6" w:rsidRPr="00F33F36" w:rsidRDefault="005A70B6" w:rsidP="00F33F3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</w:rPr>
      </w:pPr>
    </w:p>
    <w:p w:rsidR="005A70B6" w:rsidRPr="00F33F36" w:rsidRDefault="005A70B6" w:rsidP="00F33F3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</w:rPr>
      </w:pPr>
      <w:r w:rsidRPr="00F33F36">
        <w:rPr>
          <w:rFonts w:ascii="Tahoma" w:hAnsi="Tahoma" w:cs="Tahoma"/>
          <w:b/>
          <w:bCs/>
        </w:rPr>
        <w:t>§ 6.</w:t>
      </w:r>
    </w:p>
    <w:p w:rsidR="005A70B6" w:rsidRPr="00F33F36" w:rsidRDefault="005A70B6" w:rsidP="00F33F3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</w:rPr>
      </w:pPr>
    </w:p>
    <w:p w:rsidR="005A70B6" w:rsidRPr="00F33F36" w:rsidRDefault="005A70B6" w:rsidP="00F33F36">
      <w:pPr>
        <w:numPr>
          <w:ilvl w:val="0"/>
          <w:numId w:val="15"/>
        </w:numPr>
        <w:tabs>
          <w:tab w:val="left" w:pos="283"/>
        </w:tabs>
        <w:suppressAutoHyphens/>
        <w:overflowPunct w:val="0"/>
        <w:autoSpaceDE w:val="0"/>
        <w:spacing w:after="0" w:line="240" w:lineRule="auto"/>
        <w:ind w:hanging="720"/>
        <w:textAlignment w:val="baseline"/>
        <w:rPr>
          <w:rFonts w:ascii="Tahoma" w:hAnsi="Tahoma" w:cs="Tahoma"/>
        </w:rPr>
      </w:pPr>
      <w:r w:rsidRPr="00F33F36">
        <w:rPr>
          <w:rFonts w:ascii="Tahoma" w:hAnsi="Tahoma" w:cs="Tahoma"/>
        </w:rPr>
        <w:t>Wykonawca zapłaci Zamawiającemu karę umowną:</w:t>
      </w:r>
    </w:p>
    <w:p w:rsidR="005A70B6" w:rsidRPr="00F33F36" w:rsidRDefault="005A70B6" w:rsidP="00F33F36">
      <w:pPr>
        <w:pStyle w:val="Akapitzlist"/>
        <w:numPr>
          <w:ilvl w:val="0"/>
          <w:numId w:val="16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ahoma" w:hAnsi="Tahoma" w:cs="Tahoma"/>
        </w:rPr>
      </w:pPr>
      <w:r w:rsidRPr="00F33F36">
        <w:rPr>
          <w:rFonts w:ascii="Tahoma" w:hAnsi="Tahoma" w:cs="Tahoma"/>
        </w:rPr>
        <w:t xml:space="preserve">za zwłokę w realizacji przedmiotu umowy w wysokości 0,5 % wartości wynagrodzenia </w:t>
      </w:r>
      <w:r w:rsidRPr="00F33F36">
        <w:rPr>
          <w:rFonts w:ascii="Tahoma" w:eastAsia="Lucida Sans Unicode" w:hAnsi="Tahoma" w:cs="Tahoma"/>
        </w:rPr>
        <w:t xml:space="preserve">umownego </w:t>
      </w:r>
      <w:r w:rsidRPr="00F33F36">
        <w:rPr>
          <w:rFonts w:ascii="Tahoma" w:hAnsi="Tahoma" w:cs="Tahoma"/>
        </w:rPr>
        <w:t>brutto określonego w § 2 ust. 1, za każdy dzień zwłoki,</w:t>
      </w:r>
    </w:p>
    <w:p w:rsidR="005A70B6" w:rsidRPr="00F33F36" w:rsidRDefault="005A70B6" w:rsidP="00F33F36">
      <w:pPr>
        <w:numPr>
          <w:ilvl w:val="0"/>
          <w:numId w:val="16"/>
        </w:numPr>
        <w:tabs>
          <w:tab w:val="left" w:pos="794"/>
        </w:tabs>
        <w:suppressAutoHyphens/>
        <w:overflowPunct w:val="0"/>
        <w:autoSpaceDE w:val="0"/>
        <w:spacing w:after="0" w:line="240" w:lineRule="auto"/>
        <w:ind w:left="709" w:hanging="283"/>
        <w:textAlignment w:val="baseline"/>
        <w:rPr>
          <w:rFonts w:ascii="Tahoma" w:hAnsi="Tahoma" w:cs="Tahoma"/>
        </w:rPr>
      </w:pPr>
      <w:r w:rsidRPr="00F33F36">
        <w:rPr>
          <w:rFonts w:ascii="Tahoma" w:hAnsi="Tahoma" w:cs="Tahoma"/>
        </w:rPr>
        <w:t xml:space="preserve">za odstąpienie przez Zamawiającego od umowy z przyczyn leżących po stronie Wykonawcy, </w:t>
      </w:r>
      <w:r w:rsidRPr="00F33F36">
        <w:rPr>
          <w:rFonts w:ascii="Tahoma" w:hAnsi="Tahoma" w:cs="Tahoma"/>
        </w:rPr>
        <w:br/>
        <w:t xml:space="preserve">w wysokości 10 % wartości wynagrodzenia </w:t>
      </w:r>
      <w:r w:rsidRPr="00F33F36">
        <w:rPr>
          <w:rFonts w:ascii="Tahoma" w:eastAsia="Lucida Sans Unicode" w:hAnsi="Tahoma" w:cs="Tahoma"/>
        </w:rPr>
        <w:t xml:space="preserve">umownego </w:t>
      </w:r>
      <w:r w:rsidRPr="00F33F36">
        <w:rPr>
          <w:rFonts w:ascii="Tahoma" w:hAnsi="Tahoma" w:cs="Tahoma"/>
        </w:rPr>
        <w:t>brutto;</w:t>
      </w:r>
    </w:p>
    <w:p w:rsidR="005A70B6" w:rsidRPr="00F33F36" w:rsidRDefault="005A70B6" w:rsidP="00F33F36">
      <w:pPr>
        <w:numPr>
          <w:ilvl w:val="0"/>
          <w:numId w:val="16"/>
        </w:numPr>
        <w:tabs>
          <w:tab w:val="left" w:pos="794"/>
        </w:tabs>
        <w:suppressAutoHyphens/>
        <w:overflowPunct w:val="0"/>
        <w:autoSpaceDE w:val="0"/>
        <w:spacing w:after="0" w:line="240" w:lineRule="auto"/>
        <w:ind w:left="709" w:hanging="283"/>
        <w:textAlignment w:val="baseline"/>
        <w:rPr>
          <w:rFonts w:ascii="Tahoma" w:hAnsi="Tahoma" w:cs="Tahoma"/>
        </w:rPr>
      </w:pPr>
      <w:r w:rsidRPr="00F33F36">
        <w:rPr>
          <w:rFonts w:ascii="Tahoma" w:eastAsia="Lucida Sans Unicode" w:hAnsi="Tahoma" w:cs="Tahoma"/>
        </w:rPr>
        <w:t>za zwłokę w usunięciu wad stwierdzonych przy odbiorze albo w okresie gwarancji w wysokości 0,2 % wynagrodzenia umownego brutto określonego w § 2 ust. 1, za każdy dzień zwłoki liczony od dnia ustalonego na usunięcie wad.</w:t>
      </w:r>
    </w:p>
    <w:p w:rsidR="005A70B6" w:rsidRPr="00F33F36" w:rsidRDefault="005A70B6" w:rsidP="00F33F36">
      <w:pPr>
        <w:widowControl w:val="0"/>
        <w:numPr>
          <w:ilvl w:val="0"/>
          <w:numId w:val="15"/>
        </w:numPr>
        <w:tabs>
          <w:tab w:val="left" w:pos="720"/>
        </w:tabs>
        <w:suppressAutoHyphens/>
        <w:spacing w:after="0" w:line="240" w:lineRule="auto"/>
        <w:ind w:left="284" w:hanging="284"/>
        <w:rPr>
          <w:rFonts w:ascii="Tahoma" w:hAnsi="Tahoma" w:cs="Tahoma"/>
        </w:rPr>
      </w:pPr>
      <w:r w:rsidRPr="00F33F36">
        <w:rPr>
          <w:rFonts w:ascii="Tahoma" w:hAnsi="Tahoma" w:cs="Tahoma"/>
        </w:rPr>
        <w:t>Zapłata kary umownej nastąpi w ciągu 14 dni od otrzymania przez Wykonawcę wezwania do jej zapłaty.</w:t>
      </w:r>
    </w:p>
    <w:p w:rsidR="005A70B6" w:rsidRPr="00F33F36" w:rsidRDefault="005A70B6" w:rsidP="00F33F36">
      <w:pPr>
        <w:widowControl w:val="0"/>
        <w:numPr>
          <w:ilvl w:val="0"/>
          <w:numId w:val="15"/>
        </w:numPr>
        <w:tabs>
          <w:tab w:val="left" w:pos="720"/>
        </w:tabs>
        <w:suppressAutoHyphens/>
        <w:spacing w:after="0" w:line="240" w:lineRule="auto"/>
        <w:ind w:left="284" w:hanging="284"/>
        <w:rPr>
          <w:rFonts w:ascii="Tahoma" w:hAnsi="Tahoma" w:cs="Tahoma"/>
        </w:rPr>
      </w:pPr>
      <w:r w:rsidRPr="00F33F36">
        <w:rPr>
          <w:rFonts w:ascii="Tahoma" w:hAnsi="Tahoma" w:cs="Tahoma"/>
        </w:rPr>
        <w:t>Wykonawca wyraża zgodę na potrącenie kar umownych z przysługującego mu wynagrodzenia.</w:t>
      </w:r>
    </w:p>
    <w:p w:rsidR="005A70B6" w:rsidRPr="00F33F36" w:rsidRDefault="005A70B6" w:rsidP="00F33F36">
      <w:pPr>
        <w:widowControl w:val="0"/>
        <w:numPr>
          <w:ilvl w:val="0"/>
          <w:numId w:val="15"/>
        </w:numPr>
        <w:tabs>
          <w:tab w:val="left" w:pos="720"/>
        </w:tabs>
        <w:suppressAutoHyphens/>
        <w:spacing w:after="0" w:line="240" w:lineRule="auto"/>
        <w:ind w:left="284" w:hanging="284"/>
        <w:rPr>
          <w:rFonts w:ascii="Tahoma" w:hAnsi="Tahoma" w:cs="Tahoma"/>
        </w:rPr>
      </w:pPr>
      <w:r w:rsidRPr="00F33F36">
        <w:rPr>
          <w:rFonts w:ascii="Tahoma" w:hAnsi="Tahoma" w:cs="Tahoma"/>
        </w:rPr>
        <w:t>Zamawiający ma prawo dochodzenia odszkodowania na zasadach ogólnych prawa cywilnego, jeżeli szkoda przekracza wysokość kar umownych lub jeżeli szkoda powstała z powodów nieobjętych karą umowną.</w:t>
      </w:r>
    </w:p>
    <w:p w:rsidR="005A70B6" w:rsidRPr="00F33F36" w:rsidRDefault="005A70B6" w:rsidP="00F33F3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 w:themeColor="text1"/>
        </w:rPr>
      </w:pPr>
    </w:p>
    <w:p w:rsidR="005A70B6" w:rsidRPr="00F33F36" w:rsidRDefault="005A70B6" w:rsidP="00F33F36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</w:rPr>
      </w:pPr>
      <w:r w:rsidRPr="00F33F36">
        <w:rPr>
          <w:rFonts w:ascii="Tahoma" w:hAnsi="Tahoma" w:cs="Tahoma"/>
          <w:b/>
          <w:color w:val="000000" w:themeColor="text1"/>
        </w:rPr>
        <w:t>§ 7.</w:t>
      </w:r>
    </w:p>
    <w:p w:rsidR="005A70B6" w:rsidRPr="00F33F36" w:rsidRDefault="005A70B6" w:rsidP="00F33F36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</w:rPr>
      </w:pPr>
    </w:p>
    <w:p w:rsidR="005A70B6" w:rsidRPr="00F33F36" w:rsidRDefault="005A70B6" w:rsidP="00F33F36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ahoma" w:eastAsia="Calibri" w:hAnsi="Tahoma" w:cs="Tahoma"/>
          <w:color w:val="000000" w:themeColor="text1"/>
        </w:rPr>
      </w:pPr>
      <w:r w:rsidRPr="00F33F36">
        <w:rPr>
          <w:rFonts w:ascii="Tahoma" w:hAnsi="Tahoma" w:cs="Tahoma"/>
          <w:color w:val="000000" w:themeColor="text1"/>
        </w:rPr>
        <w:t>Osobą do kontaktów z Wykonawcą oraz upoważnioną do podpisania protokołu odbioru ze strony Zamawiającego jest Pan …………………</w:t>
      </w:r>
      <w:r w:rsidRPr="00F33F36">
        <w:rPr>
          <w:rFonts w:ascii="Tahoma" w:eastAsia="Arial" w:hAnsi="Tahoma" w:cs="Tahoma"/>
          <w:color w:val="000000" w:themeColor="text1"/>
        </w:rPr>
        <w:t xml:space="preserve"> – e-mail: </w:t>
      </w:r>
      <w:r w:rsidRPr="00F33F36">
        <w:rPr>
          <w:rFonts w:ascii="Tahoma" w:hAnsi="Tahoma" w:cs="Tahoma"/>
          <w:color w:val="000000" w:themeColor="text1"/>
        </w:rPr>
        <w:t>…………………., tel. ……………...</w:t>
      </w:r>
    </w:p>
    <w:p w:rsidR="005A70B6" w:rsidRPr="00F33F36" w:rsidRDefault="005A70B6" w:rsidP="00F33F36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ahoma" w:eastAsia="Calibri" w:hAnsi="Tahoma" w:cs="Tahoma"/>
          <w:color w:val="000000" w:themeColor="text1"/>
        </w:rPr>
      </w:pPr>
      <w:r w:rsidRPr="00F33F36">
        <w:rPr>
          <w:rFonts w:ascii="Tahoma" w:hAnsi="Tahoma" w:cs="Tahoma"/>
          <w:color w:val="000000" w:themeColor="text1"/>
        </w:rPr>
        <w:t>Osobą do kontaktów z Zamawiającym oraz upoważnioną do przekazania Zamawiającemu przedmiotu umowy ze strony Wykonawcy jest ……………………………….……, tel. …………………..…. fax. …………………..…….., mail: ………………………………………</w:t>
      </w:r>
    </w:p>
    <w:p w:rsidR="005A70B6" w:rsidRPr="00F33F36" w:rsidRDefault="005A70B6" w:rsidP="00F33F36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ahoma" w:eastAsia="Calibri" w:hAnsi="Tahoma" w:cs="Tahoma"/>
          <w:color w:val="000000" w:themeColor="text1"/>
        </w:rPr>
      </w:pPr>
      <w:r w:rsidRPr="00F33F36">
        <w:rPr>
          <w:rFonts w:ascii="Tahoma" w:eastAsia="Lucida Sans Unicode" w:hAnsi="Tahoma" w:cs="Tahoma"/>
          <w:color w:val="000000" w:themeColor="text1"/>
        </w:rPr>
        <w:t>Zamawiający ma prawo do rozwiązania niniejszej umowy bez zachowania okresu wypowiedzenia, tj. ze skutkiem natychmiastowym w razie:</w:t>
      </w:r>
    </w:p>
    <w:p w:rsidR="005A70B6" w:rsidRPr="00F33F36" w:rsidRDefault="005A70B6" w:rsidP="00F33F36">
      <w:pPr>
        <w:pStyle w:val="Akapitzlist"/>
        <w:numPr>
          <w:ilvl w:val="3"/>
          <w:numId w:val="18"/>
        </w:numPr>
        <w:spacing w:after="0" w:line="240" w:lineRule="auto"/>
        <w:ind w:left="709" w:hanging="425"/>
        <w:jc w:val="both"/>
        <w:rPr>
          <w:rFonts w:ascii="Tahoma" w:eastAsia="Calibri" w:hAnsi="Tahoma" w:cs="Tahoma"/>
          <w:color w:val="000000" w:themeColor="text1"/>
        </w:rPr>
      </w:pPr>
      <w:r w:rsidRPr="00F33F36">
        <w:rPr>
          <w:rFonts w:ascii="Tahoma" w:eastAsia="Lucida Sans Unicode" w:hAnsi="Tahoma" w:cs="Tahoma"/>
          <w:color w:val="000000" w:themeColor="text1"/>
        </w:rPr>
        <w:t>opóźnienia Wykonawcy w realizacji przedmiotu umowy o co najmniej 7 dni,</w:t>
      </w:r>
    </w:p>
    <w:p w:rsidR="005A70B6" w:rsidRPr="00F33F36" w:rsidRDefault="005A70B6" w:rsidP="00F33F36">
      <w:pPr>
        <w:pStyle w:val="Akapitzlist"/>
        <w:numPr>
          <w:ilvl w:val="3"/>
          <w:numId w:val="18"/>
        </w:numPr>
        <w:spacing w:after="0" w:line="240" w:lineRule="auto"/>
        <w:ind w:left="709" w:hanging="425"/>
        <w:jc w:val="both"/>
        <w:rPr>
          <w:rFonts w:ascii="Tahoma" w:eastAsia="Calibri" w:hAnsi="Tahoma" w:cs="Tahoma"/>
          <w:color w:val="000000" w:themeColor="text1"/>
        </w:rPr>
      </w:pPr>
      <w:r w:rsidRPr="00F33F36">
        <w:rPr>
          <w:rFonts w:ascii="Tahoma" w:eastAsia="Lucida Sans Unicode" w:hAnsi="Tahoma" w:cs="Tahoma"/>
          <w:color w:val="000000" w:themeColor="text1"/>
        </w:rPr>
        <w:t>opóźnienia Wykonawcy w usunięciu wad stwierdzonych podczas odbioru lub w okresie gwarancji o co najmniej 7 dni.</w:t>
      </w:r>
    </w:p>
    <w:p w:rsidR="005A70B6" w:rsidRPr="00F33F36" w:rsidRDefault="005A70B6" w:rsidP="00F33F36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 w:themeColor="text1"/>
        </w:rPr>
      </w:pPr>
    </w:p>
    <w:p w:rsidR="005A70B6" w:rsidRPr="00F33F36" w:rsidRDefault="005A70B6" w:rsidP="00F33F3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 w:themeColor="text1"/>
        </w:rPr>
      </w:pPr>
      <w:r w:rsidRPr="00F33F36">
        <w:rPr>
          <w:rFonts w:ascii="Tahoma" w:hAnsi="Tahoma" w:cs="Tahoma"/>
          <w:b/>
          <w:bCs/>
          <w:color w:val="000000" w:themeColor="text1"/>
        </w:rPr>
        <w:t>§ 8.</w:t>
      </w:r>
    </w:p>
    <w:p w:rsidR="005A70B6" w:rsidRPr="00F33F36" w:rsidRDefault="005A70B6" w:rsidP="00F33F36">
      <w:pPr>
        <w:spacing w:after="0" w:line="240" w:lineRule="auto"/>
        <w:rPr>
          <w:rFonts w:ascii="Tahoma" w:eastAsia="Calibri" w:hAnsi="Tahoma" w:cs="Tahoma"/>
          <w:bCs/>
          <w:color w:val="000000" w:themeColor="text1"/>
        </w:rPr>
      </w:pPr>
    </w:p>
    <w:p w:rsidR="005A70B6" w:rsidRPr="00F33F36" w:rsidRDefault="005A70B6" w:rsidP="00F33F36">
      <w:pPr>
        <w:pStyle w:val="NormalnyWeb"/>
        <w:numPr>
          <w:ilvl w:val="1"/>
          <w:numId w:val="19"/>
        </w:numPr>
        <w:tabs>
          <w:tab w:val="left" w:pos="-1800"/>
        </w:tabs>
        <w:spacing w:before="0" w:beforeAutospacing="0" w:after="0" w:afterAutospacing="0"/>
        <w:ind w:left="426"/>
        <w:jc w:val="both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F33F36">
        <w:rPr>
          <w:rFonts w:ascii="Tahoma" w:eastAsia="Arial Unicode MS" w:hAnsi="Tahoma" w:cs="Tahoma"/>
          <w:color w:val="000000" w:themeColor="text1"/>
          <w:sz w:val="20"/>
          <w:szCs w:val="20"/>
        </w:rPr>
        <w:t>Integralną częścią niniejszej umowy stanowią:</w:t>
      </w:r>
    </w:p>
    <w:p w:rsidR="005A70B6" w:rsidRPr="00F33F36" w:rsidRDefault="005A70B6" w:rsidP="00F33F36">
      <w:pPr>
        <w:pStyle w:val="NormalnyWeb"/>
        <w:numPr>
          <w:ilvl w:val="0"/>
          <w:numId w:val="20"/>
        </w:numPr>
        <w:tabs>
          <w:tab w:val="left" w:pos="-1800"/>
        </w:tabs>
        <w:spacing w:before="0" w:beforeAutospacing="0" w:after="0" w:afterAutospacing="0"/>
        <w:jc w:val="both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F33F36">
        <w:rPr>
          <w:rFonts w:ascii="Tahoma" w:eastAsia="Arial Unicode MS" w:hAnsi="Tahoma" w:cs="Tahoma"/>
          <w:color w:val="000000" w:themeColor="text1"/>
          <w:sz w:val="20"/>
          <w:szCs w:val="20"/>
        </w:rPr>
        <w:t>Formularz oferty,</w:t>
      </w:r>
    </w:p>
    <w:p w:rsidR="005A70B6" w:rsidRPr="00F33F36" w:rsidRDefault="005A70B6" w:rsidP="00F33F36">
      <w:pPr>
        <w:pStyle w:val="NormalnyWeb"/>
        <w:numPr>
          <w:ilvl w:val="0"/>
          <w:numId w:val="20"/>
        </w:numPr>
        <w:tabs>
          <w:tab w:val="left" w:pos="-1800"/>
        </w:tabs>
        <w:spacing w:before="0" w:beforeAutospacing="0" w:after="0" w:afterAutospacing="0"/>
        <w:jc w:val="both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F33F36">
        <w:rPr>
          <w:rFonts w:ascii="Tahoma" w:eastAsia="Arial Unicode MS" w:hAnsi="Tahoma" w:cs="Tahoma"/>
          <w:color w:val="000000" w:themeColor="text1"/>
          <w:sz w:val="20"/>
          <w:szCs w:val="20"/>
        </w:rPr>
        <w:t>Szczegółowy opis przedmiotu umowy,</w:t>
      </w:r>
    </w:p>
    <w:p w:rsidR="005A70B6" w:rsidRPr="00F33F36" w:rsidRDefault="005A70B6" w:rsidP="00F33F36">
      <w:pPr>
        <w:pStyle w:val="NormalnyWeb"/>
        <w:numPr>
          <w:ilvl w:val="1"/>
          <w:numId w:val="19"/>
        </w:numPr>
        <w:tabs>
          <w:tab w:val="left" w:pos="-1800"/>
        </w:tabs>
        <w:spacing w:before="0" w:beforeAutospacing="0" w:after="0" w:afterAutospacing="0"/>
        <w:ind w:left="426"/>
        <w:jc w:val="both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F33F36">
        <w:rPr>
          <w:rFonts w:ascii="Tahoma" w:eastAsia="Arial Unicode MS" w:hAnsi="Tahoma" w:cs="Tahoma"/>
          <w:color w:val="000000" w:themeColor="text1"/>
          <w:sz w:val="20"/>
          <w:szCs w:val="20"/>
        </w:rPr>
        <w:t>Wszelkie zmiany umowy wymagają formy pisemnej pod rygorem nieważności.</w:t>
      </w:r>
    </w:p>
    <w:p w:rsidR="005A70B6" w:rsidRPr="00F33F36" w:rsidRDefault="005A70B6" w:rsidP="00F33F36">
      <w:pPr>
        <w:pStyle w:val="NormalnyWeb"/>
        <w:numPr>
          <w:ilvl w:val="1"/>
          <w:numId w:val="19"/>
        </w:numPr>
        <w:tabs>
          <w:tab w:val="left" w:pos="-1800"/>
        </w:tabs>
        <w:spacing w:before="0" w:beforeAutospacing="0" w:after="0" w:afterAutospacing="0"/>
        <w:ind w:left="426"/>
        <w:jc w:val="both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F33F36">
        <w:rPr>
          <w:rFonts w:ascii="Tahoma" w:eastAsia="Arial Unicode MS" w:hAnsi="Tahoma" w:cs="Tahoma"/>
          <w:color w:val="000000" w:themeColor="text1"/>
          <w:sz w:val="20"/>
          <w:szCs w:val="20"/>
        </w:rPr>
        <w:t>W sprawach nieuregulowanych niniejszą umową mają zastosowanie przepisy Kodeksu Cywilnego.</w:t>
      </w:r>
    </w:p>
    <w:p w:rsidR="005A70B6" w:rsidRPr="00F33F36" w:rsidRDefault="005A70B6" w:rsidP="00F33F36">
      <w:pPr>
        <w:pStyle w:val="NormalnyWeb"/>
        <w:numPr>
          <w:ilvl w:val="1"/>
          <w:numId w:val="19"/>
        </w:numPr>
        <w:tabs>
          <w:tab w:val="left" w:pos="-1800"/>
        </w:tabs>
        <w:spacing w:before="0" w:beforeAutospacing="0" w:after="0" w:afterAutospacing="0"/>
        <w:ind w:left="426"/>
        <w:jc w:val="both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F33F36">
        <w:rPr>
          <w:rFonts w:ascii="Tahoma" w:eastAsia="Arial Unicode MS" w:hAnsi="Tahoma" w:cs="Tahoma"/>
          <w:color w:val="000000" w:themeColor="text1"/>
          <w:sz w:val="20"/>
          <w:szCs w:val="20"/>
        </w:rPr>
        <w:t>Spory wynikłe w związku z wykonywaniem niniejszej umowy będzie rozstrzygać Sąd powszechny właściwy miejscowo dla siedziby Zamawiającego.</w:t>
      </w:r>
    </w:p>
    <w:p w:rsidR="005A70B6" w:rsidRPr="00F33F36" w:rsidRDefault="005A70B6" w:rsidP="00F33F36">
      <w:pPr>
        <w:pStyle w:val="NormalnyWeb"/>
        <w:numPr>
          <w:ilvl w:val="1"/>
          <w:numId w:val="19"/>
        </w:numPr>
        <w:tabs>
          <w:tab w:val="left" w:pos="-1800"/>
        </w:tabs>
        <w:spacing w:before="0" w:beforeAutospacing="0" w:after="0" w:afterAutospacing="0"/>
        <w:ind w:left="426"/>
        <w:jc w:val="both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F33F36">
        <w:rPr>
          <w:rFonts w:ascii="Tahoma" w:hAnsi="Tahoma" w:cs="Tahoma"/>
          <w:color w:val="000000" w:themeColor="text1"/>
          <w:sz w:val="20"/>
          <w:szCs w:val="20"/>
        </w:rPr>
        <w:t>Umowę sporządzono w trzech jednobrzmiących egzemplarzach, za których jeden otrzymuje Wykonawca a dwa Zamawiający.</w:t>
      </w:r>
    </w:p>
    <w:p w:rsidR="005A70B6" w:rsidRPr="00F33F36" w:rsidRDefault="005A70B6" w:rsidP="00F33F36">
      <w:pPr>
        <w:suppressAutoHyphens/>
        <w:autoSpaceDE w:val="0"/>
        <w:spacing w:after="0" w:line="240" w:lineRule="auto"/>
        <w:rPr>
          <w:rFonts w:ascii="Tahoma" w:eastAsia="Arial" w:hAnsi="Tahoma" w:cs="Tahoma"/>
        </w:rPr>
      </w:pPr>
    </w:p>
    <w:p w:rsidR="005A70B6" w:rsidRPr="00F33F36" w:rsidRDefault="005A70B6" w:rsidP="00F33F36">
      <w:pPr>
        <w:suppressAutoHyphens/>
        <w:autoSpaceDE w:val="0"/>
        <w:spacing w:after="0" w:line="240" w:lineRule="auto"/>
        <w:rPr>
          <w:rFonts w:ascii="Tahoma" w:eastAsia="Arial" w:hAnsi="Tahoma" w:cs="Tahoma"/>
        </w:rPr>
      </w:pPr>
    </w:p>
    <w:p w:rsidR="005A70B6" w:rsidRPr="00F33F36" w:rsidRDefault="005A70B6" w:rsidP="00F33F36">
      <w:pPr>
        <w:spacing w:after="0" w:line="240" w:lineRule="auto"/>
        <w:jc w:val="center"/>
        <w:rPr>
          <w:rFonts w:ascii="Tahoma" w:eastAsia="Times New Roman" w:hAnsi="Tahoma" w:cs="Tahoma"/>
          <w:lang w:eastAsia="ar-SA"/>
        </w:rPr>
      </w:pPr>
      <w:r w:rsidRPr="00F33F36">
        <w:rPr>
          <w:rFonts w:ascii="Tahoma" w:hAnsi="Tahoma" w:cs="Tahoma"/>
          <w:b/>
        </w:rPr>
        <w:t>Wykonawca:</w:t>
      </w:r>
      <w:r w:rsidRPr="00F33F36">
        <w:rPr>
          <w:rFonts w:ascii="Tahoma" w:hAnsi="Tahoma" w:cs="Tahoma"/>
          <w:b/>
        </w:rPr>
        <w:tab/>
      </w:r>
      <w:r w:rsidRPr="00F33F36">
        <w:rPr>
          <w:rFonts w:ascii="Tahoma" w:hAnsi="Tahoma" w:cs="Tahoma"/>
          <w:b/>
        </w:rPr>
        <w:tab/>
      </w:r>
      <w:r w:rsidRPr="00F33F36">
        <w:rPr>
          <w:rFonts w:ascii="Tahoma" w:hAnsi="Tahoma" w:cs="Tahoma"/>
          <w:b/>
        </w:rPr>
        <w:tab/>
      </w:r>
      <w:r w:rsidRPr="00F33F36">
        <w:rPr>
          <w:rFonts w:ascii="Tahoma" w:hAnsi="Tahoma" w:cs="Tahoma"/>
          <w:b/>
        </w:rPr>
        <w:tab/>
      </w:r>
      <w:r w:rsidRPr="00F33F36">
        <w:rPr>
          <w:rFonts w:ascii="Tahoma" w:hAnsi="Tahoma" w:cs="Tahoma"/>
          <w:b/>
        </w:rPr>
        <w:tab/>
      </w:r>
      <w:r w:rsidRPr="00F33F36">
        <w:rPr>
          <w:rFonts w:ascii="Tahoma" w:hAnsi="Tahoma" w:cs="Tahoma"/>
          <w:b/>
        </w:rPr>
        <w:tab/>
      </w:r>
      <w:r w:rsidRPr="00F33F36">
        <w:rPr>
          <w:rFonts w:ascii="Tahoma" w:hAnsi="Tahoma" w:cs="Tahoma"/>
          <w:b/>
        </w:rPr>
        <w:tab/>
      </w:r>
      <w:r w:rsidRPr="00F33F36">
        <w:rPr>
          <w:rFonts w:ascii="Tahoma" w:hAnsi="Tahoma" w:cs="Tahoma"/>
          <w:b/>
        </w:rPr>
        <w:tab/>
        <w:t>Zamawiający</w:t>
      </w:r>
    </w:p>
    <w:p w:rsidR="005A70B6" w:rsidRPr="00F33F36" w:rsidRDefault="005A70B6" w:rsidP="00F33F36">
      <w:pPr>
        <w:spacing w:after="0" w:line="240" w:lineRule="auto"/>
        <w:rPr>
          <w:rFonts w:ascii="Tahoma" w:hAnsi="Tahoma" w:cs="Tahoma"/>
          <w:lang w:eastAsia="pl-PL"/>
        </w:rPr>
      </w:pPr>
    </w:p>
    <w:p w:rsidR="007D4F43" w:rsidRPr="00F33F36" w:rsidRDefault="007D4F43" w:rsidP="00F33F36">
      <w:pPr>
        <w:spacing w:after="0" w:line="240" w:lineRule="auto"/>
        <w:rPr>
          <w:rFonts w:ascii="Tahoma" w:hAnsi="Tahoma" w:cs="Tahoma"/>
        </w:rPr>
      </w:pPr>
    </w:p>
    <w:sectPr w:rsidR="007D4F43" w:rsidRPr="00F33F36" w:rsidSect="00AD5BB9">
      <w:headerReference w:type="default" r:id="rId8"/>
      <w:footerReference w:type="default" r:id="rId9"/>
      <w:pgSz w:w="11906" w:h="16838"/>
      <w:pgMar w:top="1985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891" w:rsidRDefault="00084891" w:rsidP="005100FF">
      <w:pPr>
        <w:spacing w:after="0" w:line="240" w:lineRule="auto"/>
      </w:pPr>
      <w:r>
        <w:separator/>
      </w:r>
    </w:p>
  </w:endnote>
  <w:endnote w:type="continuationSeparator" w:id="0">
    <w:p w:rsidR="00084891" w:rsidRDefault="00084891" w:rsidP="0051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default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0FF" w:rsidRDefault="005100FF" w:rsidP="005100FF">
    <w:pPr>
      <w:pStyle w:val="Stopka"/>
    </w:pPr>
    <w:r>
      <w:rPr>
        <w:noProof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891" w:rsidRDefault="00084891" w:rsidP="005100FF">
      <w:pPr>
        <w:spacing w:after="0" w:line="240" w:lineRule="auto"/>
      </w:pPr>
      <w:r>
        <w:separator/>
      </w:r>
    </w:p>
  </w:footnote>
  <w:footnote w:type="continuationSeparator" w:id="0">
    <w:p w:rsidR="00084891" w:rsidRDefault="00084891" w:rsidP="0051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FE7" w:rsidRDefault="00057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9AD6AA5" wp14:editId="5CE0E18E">
          <wp:simplePos x="0" y="0"/>
          <wp:positionH relativeFrom="margin">
            <wp:posOffset>4595495</wp:posOffset>
          </wp:positionH>
          <wp:positionV relativeFrom="paragraph">
            <wp:posOffset>153035</wp:posOffset>
          </wp:positionV>
          <wp:extent cx="1314450" cy="422339"/>
          <wp:effectExtent l="0" t="0" r="0" b="0"/>
          <wp:wrapNone/>
          <wp:docPr id="2" name="Obraz 2" descr="C:\Users\msyrek\Desktop\RestarBSRszablony\!loga\restar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syrek\Desktop\RestarBSRszablony\!loga\restart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22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806"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4E94379D" wp14:editId="272653DC">
          <wp:simplePos x="0" y="0"/>
          <wp:positionH relativeFrom="column">
            <wp:posOffset>-395933</wp:posOffset>
          </wp:positionH>
          <wp:positionV relativeFrom="paragraph">
            <wp:posOffset>-71842</wp:posOffset>
          </wp:positionV>
          <wp:extent cx="2948151" cy="986330"/>
          <wp:effectExtent l="0" t="0" r="5080" b="4445"/>
          <wp:wrapNone/>
          <wp:docPr id="1" name="Obraz 1" descr="C:\Users\msyrek\Desktop\RestarBSRszablony\!loga\restar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yrek\Desktop\RestarBSRszablony\!loga\restart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891" cy="986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661B5"/>
    <w:multiLevelType w:val="hybridMultilevel"/>
    <w:tmpl w:val="A49678C0"/>
    <w:lvl w:ilvl="0" w:tplc="E42CEC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47454"/>
    <w:multiLevelType w:val="multilevel"/>
    <w:tmpl w:val="53F0AA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0C0329"/>
    <w:multiLevelType w:val="hybridMultilevel"/>
    <w:tmpl w:val="8E921D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5669E"/>
    <w:multiLevelType w:val="hybridMultilevel"/>
    <w:tmpl w:val="058639BA"/>
    <w:lvl w:ilvl="0" w:tplc="16787618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D3EB7"/>
    <w:multiLevelType w:val="hybridMultilevel"/>
    <w:tmpl w:val="B7F494B8"/>
    <w:lvl w:ilvl="0" w:tplc="FBBE6A10">
      <w:start w:val="1"/>
      <w:numFmt w:val="decimal"/>
      <w:lvlText w:val="%1)"/>
      <w:lvlJc w:val="left"/>
      <w:pPr>
        <w:ind w:left="1800" w:hanging="360"/>
      </w:pPr>
      <w:rPr>
        <w:rFonts w:ascii="Tahoma" w:eastAsiaTheme="minorEastAsia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1352892"/>
    <w:multiLevelType w:val="hybridMultilevel"/>
    <w:tmpl w:val="CA606558"/>
    <w:lvl w:ilvl="0" w:tplc="04F44A4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E873FF"/>
    <w:multiLevelType w:val="hybridMultilevel"/>
    <w:tmpl w:val="E096818C"/>
    <w:lvl w:ilvl="0" w:tplc="52FC03B4">
      <w:start w:val="1"/>
      <w:numFmt w:val="decimal"/>
      <w:lvlText w:val="%1)"/>
      <w:lvlJc w:val="left"/>
      <w:pPr>
        <w:ind w:left="757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2A692EAA"/>
    <w:multiLevelType w:val="hybridMultilevel"/>
    <w:tmpl w:val="0EDA2C3A"/>
    <w:lvl w:ilvl="0" w:tplc="397A5DDA">
      <w:start w:val="1"/>
      <w:numFmt w:val="decimal"/>
      <w:lvlText w:val="%1)"/>
      <w:lvlJc w:val="left"/>
      <w:pPr>
        <w:ind w:left="1440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C5F2F"/>
    <w:multiLevelType w:val="hybridMultilevel"/>
    <w:tmpl w:val="07102F1E"/>
    <w:lvl w:ilvl="0" w:tplc="DB7EEA52">
      <w:start w:val="1"/>
      <w:numFmt w:val="decimal"/>
      <w:lvlText w:val="%1)"/>
      <w:lvlJc w:val="left"/>
      <w:pPr>
        <w:ind w:left="1800" w:hanging="360"/>
      </w:pPr>
      <w:rPr>
        <w:rFonts w:ascii="Tahoma" w:eastAsia="Times New Roman" w:hAnsi="Tahoma" w:cs="Tahoma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57011D2"/>
    <w:multiLevelType w:val="hybridMultilevel"/>
    <w:tmpl w:val="0F6AA46E"/>
    <w:lvl w:ilvl="0" w:tplc="A104829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345888"/>
    <w:multiLevelType w:val="hybridMultilevel"/>
    <w:tmpl w:val="25C6689A"/>
    <w:lvl w:ilvl="0" w:tplc="0415000F">
      <w:start w:val="1"/>
      <w:numFmt w:val="decimal"/>
      <w:lvlText w:val="%1."/>
      <w:lvlJc w:val="left"/>
      <w:pPr>
        <w:ind w:left="1100" w:hanging="360"/>
      </w:pPr>
    </w:lvl>
    <w:lvl w:ilvl="1" w:tplc="04150019">
      <w:start w:val="1"/>
      <w:numFmt w:val="lowerLetter"/>
      <w:lvlText w:val="%2."/>
      <w:lvlJc w:val="left"/>
      <w:pPr>
        <w:ind w:left="1820" w:hanging="360"/>
      </w:pPr>
    </w:lvl>
    <w:lvl w:ilvl="2" w:tplc="0415001B">
      <w:start w:val="1"/>
      <w:numFmt w:val="lowerRoman"/>
      <w:lvlText w:val="%3."/>
      <w:lvlJc w:val="right"/>
      <w:pPr>
        <w:ind w:left="2540" w:hanging="180"/>
      </w:pPr>
    </w:lvl>
    <w:lvl w:ilvl="3" w:tplc="0415000F">
      <w:start w:val="1"/>
      <w:numFmt w:val="decimal"/>
      <w:lvlText w:val="%4."/>
      <w:lvlJc w:val="left"/>
      <w:pPr>
        <w:ind w:left="3260" w:hanging="360"/>
      </w:pPr>
    </w:lvl>
    <w:lvl w:ilvl="4" w:tplc="04150019">
      <w:start w:val="1"/>
      <w:numFmt w:val="lowerLetter"/>
      <w:lvlText w:val="%5."/>
      <w:lvlJc w:val="left"/>
      <w:pPr>
        <w:ind w:left="3980" w:hanging="360"/>
      </w:pPr>
    </w:lvl>
    <w:lvl w:ilvl="5" w:tplc="0415001B">
      <w:start w:val="1"/>
      <w:numFmt w:val="lowerRoman"/>
      <w:lvlText w:val="%6."/>
      <w:lvlJc w:val="right"/>
      <w:pPr>
        <w:ind w:left="4700" w:hanging="180"/>
      </w:pPr>
    </w:lvl>
    <w:lvl w:ilvl="6" w:tplc="0415000F">
      <w:start w:val="1"/>
      <w:numFmt w:val="decimal"/>
      <w:lvlText w:val="%7."/>
      <w:lvlJc w:val="left"/>
      <w:pPr>
        <w:ind w:left="5420" w:hanging="360"/>
      </w:pPr>
    </w:lvl>
    <w:lvl w:ilvl="7" w:tplc="04150019">
      <w:start w:val="1"/>
      <w:numFmt w:val="lowerLetter"/>
      <w:lvlText w:val="%8."/>
      <w:lvlJc w:val="left"/>
      <w:pPr>
        <w:ind w:left="6140" w:hanging="360"/>
      </w:pPr>
    </w:lvl>
    <w:lvl w:ilvl="8" w:tplc="0415001B">
      <w:start w:val="1"/>
      <w:numFmt w:val="lowerRoman"/>
      <w:lvlText w:val="%9."/>
      <w:lvlJc w:val="right"/>
      <w:pPr>
        <w:ind w:left="6860" w:hanging="180"/>
      </w:pPr>
    </w:lvl>
  </w:abstractNum>
  <w:abstractNum w:abstractNumId="12" w15:restartNumberingAfterBreak="0">
    <w:nsid w:val="4BCB70DF"/>
    <w:multiLevelType w:val="hybridMultilevel"/>
    <w:tmpl w:val="A3627FB2"/>
    <w:lvl w:ilvl="0" w:tplc="E93C604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0C2109"/>
    <w:multiLevelType w:val="hybridMultilevel"/>
    <w:tmpl w:val="6CC8C1C6"/>
    <w:lvl w:ilvl="0" w:tplc="9258A7B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C17F38"/>
    <w:multiLevelType w:val="hybridMultilevel"/>
    <w:tmpl w:val="D0DE9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F8A91A6">
      <w:start w:val="1"/>
      <w:numFmt w:val="lowerLetter"/>
      <w:lvlText w:val="%2)"/>
      <w:lvlJc w:val="left"/>
      <w:pPr>
        <w:ind w:left="1080" w:hanging="360"/>
      </w:pPr>
      <w:rPr>
        <w:rFonts w:ascii="Tahoma" w:eastAsia="Times New Roman" w:hAnsi="Tahoma" w:cs="Tahoma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C1D21E94">
      <w:start w:val="1"/>
      <w:numFmt w:val="decimal"/>
      <w:lvlText w:val="%4)"/>
      <w:lvlJc w:val="left"/>
      <w:pPr>
        <w:ind w:left="2520" w:hanging="360"/>
      </w:pPr>
      <w:rPr>
        <w:rFonts w:eastAsia="Lucida Sans Unicode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C41812"/>
    <w:multiLevelType w:val="hybridMultilevel"/>
    <w:tmpl w:val="64323020"/>
    <w:lvl w:ilvl="0" w:tplc="B4F2437A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52578E8"/>
    <w:multiLevelType w:val="hybridMultilevel"/>
    <w:tmpl w:val="5CB4DC9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657C1BF8"/>
    <w:multiLevelType w:val="hybridMultilevel"/>
    <w:tmpl w:val="D3D40B78"/>
    <w:lvl w:ilvl="0" w:tplc="0415000F">
      <w:start w:val="1"/>
      <w:numFmt w:val="decimal"/>
      <w:lvlText w:val="%1."/>
      <w:lvlJc w:val="left"/>
      <w:pPr>
        <w:ind w:left="4128" w:hanging="360"/>
      </w:pPr>
    </w:lvl>
    <w:lvl w:ilvl="1" w:tplc="04150019">
      <w:start w:val="1"/>
      <w:numFmt w:val="lowerLetter"/>
      <w:lvlText w:val="%2."/>
      <w:lvlJc w:val="left"/>
      <w:pPr>
        <w:ind w:left="4848" w:hanging="360"/>
      </w:pPr>
    </w:lvl>
    <w:lvl w:ilvl="2" w:tplc="0415001B">
      <w:start w:val="1"/>
      <w:numFmt w:val="lowerRoman"/>
      <w:lvlText w:val="%3."/>
      <w:lvlJc w:val="right"/>
      <w:pPr>
        <w:ind w:left="5568" w:hanging="180"/>
      </w:pPr>
    </w:lvl>
    <w:lvl w:ilvl="3" w:tplc="0415000F">
      <w:start w:val="1"/>
      <w:numFmt w:val="decimal"/>
      <w:lvlText w:val="%4."/>
      <w:lvlJc w:val="left"/>
      <w:pPr>
        <w:ind w:left="6288" w:hanging="360"/>
      </w:pPr>
    </w:lvl>
    <w:lvl w:ilvl="4" w:tplc="04150019">
      <w:start w:val="1"/>
      <w:numFmt w:val="lowerLetter"/>
      <w:lvlText w:val="%5."/>
      <w:lvlJc w:val="left"/>
      <w:pPr>
        <w:ind w:left="7008" w:hanging="360"/>
      </w:pPr>
    </w:lvl>
    <w:lvl w:ilvl="5" w:tplc="0415001B">
      <w:start w:val="1"/>
      <w:numFmt w:val="lowerRoman"/>
      <w:lvlText w:val="%6."/>
      <w:lvlJc w:val="right"/>
      <w:pPr>
        <w:ind w:left="7728" w:hanging="180"/>
      </w:pPr>
    </w:lvl>
    <w:lvl w:ilvl="6" w:tplc="0415000F">
      <w:start w:val="1"/>
      <w:numFmt w:val="decimal"/>
      <w:lvlText w:val="%7."/>
      <w:lvlJc w:val="left"/>
      <w:pPr>
        <w:ind w:left="8448" w:hanging="360"/>
      </w:pPr>
    </w:lvl>
    <w:lvl w:ilvl="7" w:tplc="04150019">
      <w:start w:val="1"/>
      <w:numFmt w:val="lowerLetter"/>
      <w:lvlText w:val="%8."/>
      <w:lvlJc w:val="left"/>
      <w:pPr>
        <w:ind w:left="9168" w:hanging="360"/>
      </w:pPr>
    </w:lvl>
    <w:lvl w:ilvl="8" w:tplc="0415001B">
      <w:start w:val="1"/>
      <w:numFmt w:val="lowerRoman"/>
      <w:lvlText w:val="%9."/>
      <w:lvlJc w:val="right"/>
      <w:pPr>
        <w:ind w:left="9888" w:hanging="180"/>
      </w:pPr>
    </w:lvl>
  </w:abstractNum>
  <w:abstractNum w:abstractNumId="18" w15:restartNumberingAfterBreak="0">
    <w:nsid w:val="6F5611D6"/>
    <w:multiLevelType w:val="multilevel"/>
    <w:tmpl w:val="F9F4BD40"/>
    <w:lvl w:ilvl="0">
      <w:start w:val="1"/>
      <w:numFmt w:val="lowerLetter"/>
      <w:lvlText w:val="%1)"/>
      <w:lvlJc w:val="left"/>
      <w:pPr>
        <w:tabs>
          <w:tab w:val="num" w:pos="1783"/>
        </w:tabs>
        <w:ind w:left="1783" w:hanging="703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7174455C"/>
    <w:multiLevelType w:val="hybridMultilevel"/>
    <w:tmpl w:val="37F4D35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5F453AB"/>
    <w:multiLevelType w:val="hybridMultilevel"/>
    <w:tmpl w:val="1194B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7DD3"/>
    <w:multiLevelType w:val="hybridMultilevel"/>
    <w:tmpl w:val="4D2AC2D6"/>
    <w:lvl w:ilvl="0" w:tplc="2166AE62">
      <w:start w:val="1"/>
      <w:numFmt w:val="decimal"/>
      <w:lvlText w:val="%1)"/>
      <w:lvlJc w:val="left"/>
      <w:pPr>
        <w:ind w:left="1440" w:hanging="360"/>
      </w:pPr>
      <w:rPr>
        <w:rFonts w:ascii="Tahoma" w:eastAsia="Times New Roman" w:hAnsi="Tahoma" w:cs="Tahoma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020659"/>
    <w:multiLevelType w:val="hybridMultilevel"/>
    <w:tmpl w:val="4E6AB676"/>
    <w:lvl w:ilvl="0" w:tplc="767E4C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11159"/>
    <w:multiLevelType w:val="hybridMultilevel"/>
    <w:tmpl w:val="79564C0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19"/>
  </w:num>
  <w:num w:numId="5">
    <w:abstractNumId w:val="16"/>
  </w:num>
  <w:num w:numId="6">
    <w:abstractNumId w:val="1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0"/>
  </w:num>
  <w:num w:numId="23">
    <w:abstractNumId w:val="5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0FF"/>
    <w:rsid w:val="00057D8D"/>
    <w:rsid w:val="00084891"/>
    <w:rsid w:val="00282C3D"/>
    <w:rsid w:val="00293F1D"/>
    <w:rsid w:val="00396C6F"/>
    <w:rsid w:val="00397733"/>
    <w:rsid w:val="0042704D"/>
    <w:rsid w:val="00443B30"/>
    <w:rsid w:val="004A68C3"/>
    <w:rsid w:val="005100FF"/>
    <w:rsid w:val="00532191"/>
    <w:rsid w:val="005A70B6"/>
    <w:rsid w:val="005B5CB4"/>
    <w:rsid w:val="005D01B1"/>
    <w:rsid w:val="00621FE7"/>
    <w:rsid w:val="00637990"/>
    <w:rsid w:val="006E7FDC"/>
    <w:rsid w:val="007D4F43"/>
    <w:rsid w:val="007E7186"/>
    <w:rsid w:val="00850932"/>
    <w:rsid w:val="008666F3"/>
    <w:rsid w:val="00890FE3"/>
    <w:rsid w:val="00AD5BB9"/>
    <w:rsid w:val="00AF6717"/>
    <w:rsid w:val="00B11745"/>
    <w:rsid w:val="00B41803"/>
    <w:rsid w:val="00B4759A"/>
    <w:rsid w:val="00C75BFA"/>
    <w:rsid w:val="00C85923"/>
    <w:rsid w:val="00CB77CE"/>
    <w:rsid w:val="00D27806"/>
    <w:rsid w:val="00D507D4"/>
    <w:rsid w:val="00D96642"/>
    <w:rsid w:val="00DE0AB2"/>
    <w:rsid w:val="00EF07BA"/>
    <w:rsid w:val="00F33F36"/>
    <w:rsid w:val="00F53E6F"/>
    <w:rsid w:val="00F8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E3CDBA0"/>
  <w15:docId w15:val="{2DEA2F1F-4815-4529-85A0-9F43B055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923"/>
  </w:style>
  <w:style w:type="paragraph" w:styleId="Nagwek1">
    <w:name w:val="heading 1"/>
    <w:basedOn w:val="Normalny"/>
    <w:next w:val="Normalny"/>
    <w:link w:val="Nagwek1Znak"/>
    <w:uiPriority w:val="9"/>
    <w:qFormat/>
    <w:rsid w:val="00C8592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923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592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923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923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923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923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923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923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0FF"/>
  </w:style>
  <w:style w:type="paragraph" w:styleId="Stopka">
    <w:name w:val="footer"/>
    <w:basedOn w:val="Normalny"/>
    <w:link w:val="Stopka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0FF"/>
  </w:style>
  <w:style w:type="paragraph" w:styleId="Tekstdymka">
    <w:name w:val="Balloon Text"/>
    <w:basedOn w:val="Normalny"/>
    <w:link w:val="TekstdymkaZnak"/>
    <w:uiPriority w:val="99"/>
    <w:semiHidden/>
    <w:unhideWhenUsed/>
    <w:rsid w:val="00510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0F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85923"/>
    <w:rPr>
      <w:smallCaps/>
      <w:spacing w:val="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923"/>
    <w:rPr>
      <w:smallCaps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5923"/>
    <w:rPr>
      <w:smallCaps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923"/>
    <w:rPr>
      <w:i/>
      <w:iCs/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923"/>
    <w:rPr>
      <w:smallCaps/>
      <w:color w:val="538135" w:themeColor="accent6" w:themeShade="BF"/>
      <w:spacing w:val="1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923"/>
    <w:rPr>
      <w:smallCaps/>
      <w:color w:val="70AD47" w:themeColor="accent6"/>
      <w:spacing w:val="5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923"/>
    <w:rPr>
      <w:b/>
      <w:bCs/>
      <w:smallCaps/>
      <w:color w:val="70AD47" w:themeColor="accent6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923"/>
    <w:rPr>
      <w:b/>
      <w:bCs/>
      <w:i/>
      <w:iCs/>
      <w:smallCaps/>
      <w:color w:val="538135" w:themeColor="accent6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923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85923"/>
    <w:rPr>
      <w:b/>
      <w:bCs/>
      <w:caps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C8592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85923"/>
    <w:rPr>
      <w:smallCaps/>
      <w:color w:val="262626" w:themeColor="text1" w:themeTint="D9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92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C85923"/>
    <w:rPr>
      <w:rFonts w:asciiTheme="majorHAnsi" w:eastAsiaTheme="majorEastAsia" w:hAnsiTheme="majorHAnsi" w:cstheme="majorBidi"/>
    </w:rPr>
  </w:style>
  <w:style w:type="character" w:styleId="Pogrubienie">
    <w:name w:val="Strong"/>
    <w:qFormat/>
    <w:rsid w:val="00C85923"/>
    <w:rPr>
      <w:b/>
      <w:bCs/>
      <w:color w:val="70AD47" w:themeColor="accent6"/>
    </w:rPr>
  </w:style>
  <w:style w:type="character" w:styleId="Uwydatnienie">
    <w:name w:val="Emphasis"/>
    <w:uiPriority w:val="20"/>
    <w:qFormat/>
    <w:rsid w:val="00C85923"/>
    <w:rPr>
      <w:b/>
      <w:bCs/>
      <w:i/>
      <w:iCs/>
      <w:spacing w:val="10"/>
    </w:rPr>
  </w:style>
  <w:style w:type="paragraph" w:styleId="Bezodstpw">
    <w:name w:val="No Spacing"/>
    <w:uiPriority w:val="1"/>
    <w:qFormat/>
    <w:rsid w:val="00C8592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85923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85923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92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923"/>
    <w:rPr>
      <w:b/>
      <w:bCs/>
      <w:i/>
      <w:iCs/>
    </w:rPr>
  </w:style>
  <w:style w:type="character" w:styleId="Wyrnieniedelikatne">
    <w:name w:val="Subtle Emphasis"/>
    <w:uiPriority w:val="19"/>
    <w:qFormat/>
    <w:rsid w:val="00C85923"/>
    <w:rPr>
      <w:i/>
      <w:iCs/>
    </w:rPr>
  </w:style>
  <w:style w:type="character" w:styleId="Wyrnienieintensywne">
    <w:name w:val="Intense Emphasis"/>
    <w:uiPriority w:val="21"/>
    <w:qFormat/>
    <w:rsid w:val="00C85923"/>
    <w:rPr>
      <w:b/>
      <w:bCs/>
      <w:i/>
      <w:iCs/>
      <w:color w:val="70AD47" w:themeColor="accent6"/>
      <w:spacing w:val="10"/>
    </w:rPr>
  </w:style>
  <w:style w:type="character" w:styleId="Odwoaniedelikatne">
    <w:name w:val="Subtle Reference"/>
    <w:uiPriority w:val="31"/>
    <w:qFormat/>
    <w:rsid w:val="00C85923"/>
    <w:rPr>
      <w:b/>
      <w:bCs/>
    </w:rPr>
  </w:style>
  <w:style w:type="character" w:styleId="Odwoanieintensywne">
    <w:name w:val="Intense Reference"/>
    <w:uiPriority w:val="32"/>
    <w:qFormat/>
    <w:rsid w:val="00C85923"/>
    <w:rPr>
      <w:b/>
      <w:bCs/>
      <w:smallCaps/>
      <w:spacing w:val="5"/>
      <w:sz w:val="22"/>
      <w:szCs w:val="22"/>
      <w:u w:val="single"/>
    </w:rPr>
  </w:style>
  <w:style w:type="character" w:styleId="Tytuksiki">
    <w:name w:val="Book Title"/>
    <w:uiPriority w:val="33"/>
    <w:qFormat/>
    <w:rsid w:val="00C8592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5923"/>
    <w:pPr>
      <w:outlineLvl w:val="9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666F3"/>
  </w:style>
  <w:style w:type="paragraph" w:styleId="Akapitzlist">
    <w:name w:val="List Paragraph"/>
    <w:basedOn w:val="Normalny"/>
    <w:link w:val="AkapitzlistZnak"/>
    <w:uiPriority w:val="34"/>
    <w:qFormat/>
    <w:rsid w:val="008666F3"/>
    <w:pPr>
      <w:spacing w:after="160" w:line="256" w:lineRule="auto"/>
      <w:ind w:left="720"/>
      <w:contextualSpacing/>
      <w:jc w:val="left"/>
    </w:pPr>
  </w:style>
  <w:style w:type="character" w:customStyle="1" w:styleId="Teksttreci2PogrubienieKursywa">
    <w:name w:val="Tekst treści (2) + Pogrubienie;Kursywa"/>
    <w:basedOn w:val="Domylnaczcionkaakapitu"/>
    <w:rsid w:val="008666F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Domylnaczcionkaakapitu"/>
    <w:rsid w:val="008666F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styleId="Hipercze">
    <w:name w:val="Hyperlink"/>
    <w:basedOn w:val="Domylnaczcionkaakapitu"/>
    <w:rsid w:val="008666F3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8666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66F3"/>
    <w:pPr>
      <w:widowControl w:val="0"/>
      <w:shd w:val="clear" w:color="auto" w:fill="FFFFFF"/>
      <w:spacing w:after="180" w:line="0" w:lineRule="atLeast"/>
      <w:ind w:hanging="360"/>
      <w:jc w:val="center"/>
    </w:pPr>
    <w:rPr>
      <w:rFonts w:ascii="Times New Roman" w:eastAsia="Times New Roman" w:hAnsi="Times New Roman" w:cs="Times New Roman"/>
    </w:rPr>
  </w:style>
  <w:style w:type="character" w:customStyle="1" w:styleId="FontStyle27">
    <w:name w:val="Font Style27"/>
    <w:basedOn w:val="Domylnaczcionkaakapitu"/>
    <w:uiPriority w:val="99"/>
    <w:rsid w:val="008666F3"/>
    <w:rPr>
      <w:rFonts w:ascii="Arial" w:hAnsi="Arial" w:cs="Arial"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8666F3"/>
    <w:rPr>
      <w:rFonts w:ascii="Arial" w:hAnsi="Arial" w:cs="Arial"/>
      <w:i/>
      <w:i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759A"/>
    <w:pPr>
      <w:spacing w:after="0" w:line="240" w:lineRule="auto"/>
      <w:jc w:val="left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759A"/>
    <w:rPr>
      <w:rFonts w:ascii="Times New Roman" w:eastAsia="Times New Roman" w:hAnsi="Times New Roman" w:cs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759A"/>
    <w:rPr>
      <w:vertAlign w:val="superscript"/>
    </w:rPr>
  </w:style>
  <w:style w:type="paragraph" w:styleId="NormalnyWeb">
    <w:name w:val="Normal (Web)"/>
    <w:basedOn w:val="Normalny"/>
    <w:semiHidden/>
    <w:unhideWhenUsed/>
    <w:rsid w:val="005A70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F33F36"/>
    <w:pPr>
      <w:widowControl w:val="0"/>
      <w:suppressLineNumbers/>
      <w:suppressAutoHyphens/>
      <w:spacing w:line="240" w:lineRule="auto"/>
      <w:jc w:val="left"/>
    </w:pPr>
    <w:rPr>
      <w:rFonts w:ascii="Thorndale" w:eastAsia="Lucida Sans Unicode" w:hAnsi="Thorndale" w:cs="Times New Roman"/>
      <w:color w:val="000000"/>
      <w:sz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33F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3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2F232-2CD6-48FA-BF5A-FC941186D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1258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Tomczak</dc:creator>
  <cp:lastModifiedBy>Joanna Sznel</cp:lastModifiedBy>
  <cp:revision>10</cp:revision>
  <cp:lastPrinted>2019-12-13T09:08:00Z</cp:lastPrinted>
  <dcterms:created xsi:type="dcterms:W3CDTF">2019-04-12T12:13:00Z</dcterms:created>
  <dcterms:modified xsi:type="dcterms:W3CDTF">2019-12-13T09:42:00Z</dcterms:modified>
</cp:coreProperties>
</file>