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D7CB3" w14:textId="77777777" w:rsidR="00002CA7" w:rsidRPr="002932B3" w:rsidRDefault="00002CA7" w:rsidP="00A43C63">
      <w:pPr>
        <w:rPr>
          <w:color w:val="FF0000"/>
        </w:rPr>
      </w:pPr>
      <w:permStart w:id="661927016" w:edGrp="everyone"/>
    </w:p>
    <w:p w14:paraId="45C5C574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27E5D" w:rsidRPr="00A21D9F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F34D898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396616D0" w14:textId="0D1126BC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2A13B2">
        <w:rPr>
          <w:rFonts w:ascii="Tahoma" w:hAnsi="Tahoma" w:cs="Tahoma"/>
          <w:bCs/>
          <w:sz w:val="20"/>
          <w:szCs w:val="20"/>
          <w:lang w:eastAsia="ar-SA"/>
        </w:rPr>
        <w:t>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A13B2">
        <w:rPr>
          <w:rFonts w:ascii="Tahoma" w:hAnsi="Tahoma" w:cs="Tahoma"/>
          <w:bCs/>
          <w:sz w:val="20"/>
          <w:szCs w:val="20"/>
          <w:lang w:eastAsia="ar-SA"/>
        </w:rPr>
        <w:t>40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D56B5A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1C85EA01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586EE3EE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312B0AD0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B4A8FDF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67E54B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47842614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33B598F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58B940EC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55FC82BD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33060CE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01FE9801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1F1A17B0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Wykonawcy z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Zamawiającym lub osobami upoważnionymi do zaciągania zobowiązań w imieniu Zamawiającego lub osobami wykonującymi w imieniu Zamawiającego czynności związane z przygotowaniem i przeprowadzeniem procedury wyboru Wykonawcy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D1FA4">
        <w:rPr>
          <w:rFonts w:ascii="Tahoma" w:hAnsi="Tahoma" w:cs="Tahoma"/>
          <w:sz w:val="20"/>
          <w:szCs w:val="20"/>
        </w:rPr>
        <w:t xml:space="preserve">polegające w szczególności na: </w:t>
      </w:r>
    </w:p>
    <w:p w14:paraId="470B6CB1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1C55A429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1C8774EA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139CFB72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866EE01" w14:textId="77777777" w:rsidR="00A35571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6FC54892" w14:textId="77777777" w:rsidR="001472EA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7E7DE952" w14:textId="77777777" w:rsidR="001472EA" w:rsidRPr="00FD1FA4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3F6CD85D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4DB53F13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661927016"/>
    <w:p w14:paraId="3D41AD32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6EB9E" w14:textId="77777777" w:rsidR="0080681F" w:rsidRDefault="0080681F" w:rsidP="00F63CD8">
      <w:r>
        <w:separator/>
      </w:r>
    </w:p>
  </w:endnote>
  <w:endnote w:type="continuationSeparator" w:id="0">
    <w:p w14:paraId="30B184ED" w14:textId="77777777" w:rsidR="0080681F" w:rsidRDefault="0080681F" w:rsidP="00F63CD8">
      <w:r>
        <w:continuationSeparator/>
      </w:r>
    </w:p>
  </w:endnote>
  <w:endnote w:id="1">
    <w:p w14:paraId="2A57D0B5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5F29E" w14:textId="77777777" w:rsidR="00215B27" w:rsidRPr="00BA3175" w:rsidRDefault="00215B27" w:rsidP="00BA3175">
    <w:pPr>
      <w:rPr>
        <w:sz w:val="16"/>
        <w:szCs w:val="16"/>
      </w:rPr>
    </w:pPr>
  </w:p>
  <w:p w14:paraId="3439609B" w14:textId="77777777" w:rsidR="00BA3175" w:rsidRDefault="002A13B2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68C9836C">
        <v:rect id="_x0000_i1026" style="width:523.3pt;height:1.5pt" o:hralign="center" o:hrstd="t" o:hr="t" fillcolor="#a0a0a0" stroked="f"/>
      </w:pict>
    </w:r>
  </w:p>
  <w:p w14:paraId="183BEDEE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15C3AF36" wp14:editId="0F257074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39236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45ACF7C9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7AAAF84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E2338" w14:textId="77777777" w:rsidR="0080681F" w:rsidRDefault="0080681F" w:rsidP="00F63CD8">
      <w:r>
        <w:separator/>
      </w:r>
    </w:p>
  </w:footnote>
  <w:footnote w:type="continuationSeparator" w:id="0">
    <w:p w14:paraId="2159A7C7" w14:textId="77777777" w:rsidR="0080681F" w:rsidRDefault="0080681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44340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8107322" wp14:editId="2A1DDE0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644E2B0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BB95E43" w14:textId="77777777" w:rsidR="0007643A" w:rsidRDefault="002A13B2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116238DD" w14:textId="77777777" w:rsidR="00BA3175" w:rsidRPr="00215B27" w:rsidRDefault="002A13B2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56DC9EEB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932B3"/>
    <w:rsid w:val="002A13B2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0681F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56B5A"/>
    <w:rsid w:val="00D7050A"/>
    <w:rsid w:val="00D7643B"/>
    <w:rsid w:val="00D947EF"/>
    <w:rsid w:val="00DD550A"/>
    <w:rsid w:val="00E27E5D"/>
    <w:rsid w:val="00EE0FEE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D9FE5B1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2624-7714-4F9D-AD92-A5B995AD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16</cp:revision>
  <cp:lastPrinted>2020-10-23T06:49:00Z</cp:lastPrinted>
  <dcterms:created xsi:type="dcterms:W3CDTF">2018-02-22T08:13:00Z</dcterms:created>
  <dcterms:modified xsi:type="dcterms:W3CDTF">2020-10-23T06:49:00Z</dcterms:modified>
</cp:coreProperties>
</file>