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A5" w:rsidRDefault="001D2AA5" w:rsidP="001D2AA5">
      <w:pPr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permStart w:id="1256326802" w:edGrp="everyone"/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>cznik nr 2  do zapytania ofertowego</w:t>
      </w:r>
    </w:p>
    <w:p w:rsidR="001D2AA5" w:rsidRDefault="001D2AA5" w:rsidP="001D2AA5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1D2AA5" w:rsidRDefault="001D2AA5" w:rsidP="001D2AA5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Numer sprawy: WA.371.36.2018.JS</w:t>
      </w:r>
    </w:p>
    <w:p w:rsidR="001D2AA5" w:rsidRDefault="001D2AA5" w:rsidP="001D2AA5">
      <w:pPr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1D2AA5" w:rsidRDefault="001D2AA5" w:rsidP="001D2AA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SZCZEGÓŁOWY OPIS PRZEDMIOTU ZAMÓWIENIA</w:t>
      </w:r>
    </w:p>
    <w:p w:rsidR="001D2AA5" w:rsidRDefault="001D2AA5" w:rsidP="001D2AA5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</w:p>
    <w:p w:rsidR="001D2AA5" w:rsidRDefault="001D2AA5" w:rsidP="001D2AA5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</w:p>
    <w:p w:rsidR="001D2AA5" w:rsidRDefault="001D2AA5" w:rsidP="001D2AA5">
      <w:pPr>
        <w:pStyle w:val="Default"/>
        <w:numPr>
          <w:ilvl w:val="0"/>
          <w:numId w:val="38"/>
        </w:numPr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Opis przedmiotu zamówienia</w:t>
      </w:r>
    </w:p>
    <w:p w:rsidR="001D2AA5" w:rsidRDefault="001D2AA5" w:rsidP="001D2AA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D2AA5" w:rsidRDefault="001D2AA5" w:rsidP="001D2AA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Przedmiotem zamówienia jest usługa polegająca na prowadzeniu zapowiedzi konferansjerskiej podczas konferencji pt.: „Proinnowacyjne otoczenie biznesu na Dolnym Śląsku. Jak odnieść strategiczny sukces”  organizowanej przez Dolnośląską Instytucję Pośredniczącą w dniu 05 października  2018 r. </w:t>
      </w:r>
    </w:p>
    <w:p w:rsidR="001D2AA5" w:rsidRDefault="001D2AA5" w:rsidP="001D2AA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Konferencja ma na celu promowanie dotacji unijnych, tj. promowanie konkursów na dotacje unijne, ich rezultatów oraz podkreślanie i promowanie pozytywnych zmian zachodzących w regionie. Upowszechnienia dobrych praktyk.</w:t>
      </w:r>
    </w:p>
    <w:p w:rsidR="001D2AA5" w:rsidRDefault="001D2AA5" w:rsidP="001D2AA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Termin realizacji zamówienia: dnia 05.10.2018 r.  </w:t>
      </w:r>
    </w:p>
    <w:p w:rsidR="001D2AA5" w:rsidRDefault="001D2AA5" w:rsidP="001D2AA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Czas realizacji usługi: godz. 8:30 do godz. 15.00.</w:t>
      </w:r>
    </w:p>
    <w:p w:rsidR="001D2AA5" w:rsidRDefault="001D2AA5" w:rsidP="001D2AA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D2AA5" w:rsidRDefault="001D2AA5" w:rsidP="001D2AA5">
      <w:pPr>
        <w:pStyle w:val="Default"/>
        <w:numPr>
          <w:ilvl w:val="0"/>
          <w:numId w:val="3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Przedmiot zamówienia obejmuje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1D2AA5" w:rsidRDefault="001D2AA5" w:rsidP="001D2AA5">
      <w:pPr>
        <w:pStyle w:val="Default"/>
        <w:ind w:left="1080"/>
        <w:jc w:val="both"/>
        <w:rPr>
          <w:rFonts w:ascii="Tahoma" w:hAnsi="Tahoma" w:cs="Tahoma"/>
          <w:sz w:val="20"/>
          <w:szCs w:val="20"/>
        </w:rPr>
      </w:pPr>
    </w:p>
    <w:p w:rsidR="001D2AA5" w:rsidRDefault="001D2AA5" w:rsidP="001D2AA5">
      <w:pPr>
        <w:pStyle w:val="Akapitzlist"/>
        <w:numPr>
          <w:ilvl w:val="0"/>
          <w:numId w:val="3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Zamówienie obejmuje usługę polegającą na prowadzeniu zapowiedzi konferansjerskiej podczas konferencji w dniu 05 października 2018 r., która odbędzie się w Hotelu </w:t>
      </w:r>
      <w:proofErr w:type="spellStart"/>
      <w:r>
        <w:rPr>
          <w:rFonts w:ascii="Tahoma" w:hAnsi="Tahoma" w:cs="Tahoma"/>
          <w:sz w:val="20"/>
          <w:szCs w:val="20"/>
        </w:rPr>
        <w:t>Scandic</w:t>
      </w:r>
      <w:proofErr w:type="spellEnd"/>
      <w:r>
        <w:rPr>
          <w:rFonts w:ascii="Tahoma" w:hAnsi="Tahoma" w:cs="Tahoma"/>
          <w:sz w:val="20"/>
          <w:szCs w:val="20"/>
        </w:rPr>
        <w:t>, przy ul. Bogusławskiego 10 we Wrocławiu.</w:t>
      </w:r>
    </w:p>
    <w:p w:rsidR="001D2AA5" w:rsidRDefault="001D2AA5" w:rsidP="001D2AA5">
      <w:pPr>
        <w:pStyle w:val="Akapitzlist"/>
        <w:numPr>
          <w:ilvl w:val="0"/>
          <w:numId w:val="3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Konferansjer prowadzi imprezę w/g programu/agendy dostarczonej przez Zamawiającego współpracując z występującymi na scenie prelegentami i </w:t>
      </w:r>
      <w:proofErr w:type="spellStart"/>
      <w:r>
        <w:rPr>
          <w:rFonts w:ascii="Tahoma" w:hAnsi="Tahoma" w:cs="Tahoma"/>
          <w:sz w:val="20"/>
          <w:szCs w:val="20"/>
        </w:rPr>
        <w:t>panelistami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1D2AA5" w:rsidRDefault="001D2AA5" w:rsidP="001D2AA5">
      <w:pPr>
        <w:pStyle w:val="Akapitzlist"/>
        <w:numPr>
          <w:ilvl w:val="0"/>
          <w:numId w:val="3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Konferansjer jako osoba prowadząca przedsięwzięcie zapowie poszczególne punkty programu/agendy w konferencji: przedstawianie prelegentów, prowadzenie paneli dyskusyjnych. </w:t>
      </w:r>
    </w:p>
    <w:p w:rsidR="001D2AA5" w:rsidRDefault="001D2AA5" w:rsidP="001D2AA5">
      <w:pPr>
        <w:pStyle w:val="Akapitzlist"/>
        <w:numPr>
          <w:ilvl w:val="0"/>
          <w:numId w:val="3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nie może powierzyć wykonania przedmiotu zamówienia innej osobie, bez pisemnej zgody Zamawiającego.</w:t>
      </w:r>
    </w:p>
    <w:p w:rsidR="001D2AA5" w:rsidRDefault="001D2AA5" w:rsidP="001D2AA5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1D2AA5" w:rsidRDefault="001D2AA5" w:rsidP="001D2AA5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 Zobowiązania zamawiającego:</w:t>
      </w:r>
    </w:p>
    <w:p w:rsidR="001D2AA5" w:rsidRDefault="001D2AA5" w:rsidP="001D2AA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celu należytego wykonania przedmiotu zapytania Zamawiający zobowiązuje się wydać Wykonawcy niezbędne materiały: program/ agendę konferencji oraz udzielić niezbędnych wyjaśnień związanych z przebiegiem koncertu.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Materiały dla Wykonawcy zostaną dostarczone najpóźniej na dwa tygodnie przed konferencją tj. do 21.09.2018.</w:t>
      </w:r>
    </w:p>
    <w:permEnd w:id="1256326802"/>
    <w:p w:rsidR="00DC7417" w:rsidRPr="00817174" w:rsidRDefault="00DC7417" w:rsidP="00DC7417">
      <w:pPr>
        <w:jc w:val="both"/>
        <w:rPr>
          <w:sz w:val="16"/>
          <w:szCs w:val="16"/>
        </w:rPr>
      </w:pPr>
    </w:p>
    <w:sectPr w:rsidR="00DC7417" w:rsidRPr="00817174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4A8" w:rsidRDefault="009974A8" w:rsidP="00955609">
      <w:pPr>
        <w:spacing w:after="0" w:line="240" w:lineRule="auto"/>
      </w:pPr>
      <w:r>
        <w:separator/>
      </w:r>
    </w:p>
  </w:endnote>
  <w:endnote w:type="continuationSeparator" w:id="0">
    <w:p w:rsidR="009974A8" w:rsidRDefault="009974A8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C41932" w:rsidRPr="00C41932" w:rsidRDefault="001D2AA5" w:rsidP="005F5249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C343DE" w:rsidRPr="00C343DE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37FE4A85" wp14:editId="317D9793">
          <wp:extent cx="5333781" cy="614804"/>
          <wp:effectExtent l="0" t="0" r="635" b="0"/>
          <wp:docPr id="8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B6E" w:rsidRDefault="009F0B6E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817174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955609" w:rsidRDefault="00817174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2014-2020 oraz z budżetu Samorządu Województwa Dolnośląskiego. </w:t>
    </w: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4A8" w:rsidRDefault="009974A8" w:rsidP="00955609">
      <w:pPr>
        <w:spacing w:after="0" w:line="240" w:lineRule="auto"/>
      </w:pPr>
      <w:r>
        <w:separator/>
      </w:r>
    </w:p>
  </w:footnote>
  <w:footnote w:type="continuationSeparator" w:id="0">
    <w:p w:rsidR="009974A8" w:rsidRDefault="009974A8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9" w:rsidRDefault="00210CE7" w:rsidP="0010715F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1BCDA041" wp14:editId="3A89A878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10715F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10715F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864BE8" w:rsidRDefault="001D2AA5" w:rsidP="0010715F">
    <w:pPr>
      <w:pStyle w:val="Stopka"/>
      <w:jc w:val="right"/>
      <w:rPr>
        <w:sz w:val="16"/>
        <w:szCs w:val="16"/>
      </w:rPr>
    </w:pPr>
    <w:hyperlink r:id="rId2" w:history="1">
      <w:r w:rsidR="0010715F" w:rsidRPr="0010715F">
        <w:rPr>
          <w:rStyle w:val="Hipercze"/>
          <w:sz w:val="16"/>
          <w:szCs w:val="16"/>
        </w:rPr>
        <w:t>sekretariat@dip.dolnyslask.pl</w:t>
      </w:r>
    </w:hyperlink>
    <w:r w:rsidR="0010715F" w:rsidRPr="0010715F">
      <w:rPr>
        <w:sz w:val="16"/>
        <w:szCs w:val="16"/>
      </w:rPr>
      <w:t xml:space="preserve">, </w:t>
    </w:r>
    <w:hyperlink r:id="rId3" w:history="1">
      <w:r w:rsidR="00864BE8" w:rsidRPr="009D450E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1D2AA5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14046A2"/>
    <w:multiLevelType w:val="hybridMultilevel"/>
    <w:tmpl w:val="CE10E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58A15FB8"/>
    <w:multiLevelType w:val="hybridMultilevel"/>
    <w:tmpl w:val="A956F160"/>
    <w:lvl w:ilvl="0" w:tplc="81DE9A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2"/>
  </w:num>
  <w:num w:numId="2">
    <w:abstractNumId w:val="30"/>
  </w:num>
  <w:num w:numId="3">
    <w:abstractNumId w:val="23"/>
  </w:num>
  <w:num w:numId="4">
    <w:abstractNumId w:val="26"/>
  </w:num>
  <w:num w:numId="5">
    <w:abstractNumId w:val="34"/>
  </w:num>
  <w:num w:numId="6">
    <w:abstractNumId w:val="11"/>
  </w:num>
  <w:num w:numId="7">
    <w:abstractNumId w:val="27"/>
  </w:num>
  <w:num w:numId="8">
    <w:abstractNumId w:val="16"/>
  </w:num>
  <w:num w:numId="9">
    <w:abstractNumId w:val="33"/>
  </w:num>
  <w:num w:numId="10">
    <w:abstractNumId w:val="17"/>
  </w:num>
  <w:num w:numId="11">
    <w:abstractNumId w:val="36"/>
  </w:num>
  <w:num w:numId="12">
    <w:abstractNumId w:val="18"/>
  </w:num>
  <w:num w:numId="13">
    <w:abstractNumId w:val="29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2"/>
  </w:num>
  <w:num w:numId="20">
    <w:abstractNumId w:val="4"/>
  </w:num>
  <w:num w:numId="21">
    <w:abstractNumId w:val="31"/>
  </w:num>
  <w:num w:numId="22">
    <w:abstractNumId w:val="19"/>
  </w:num>
  <w:num w:numId="23">
    <w:abstractNumId w:val="15"/>
  </w:num>
  <w:num w:numId="24">
    <w:abstractNumId w:val="13"/>
  </w:num>
  <w:num w:numId="25">
    <w:abstractNumId w:val="20"/>
  </w:num>
  <w:num w:numId="26">
    <w:abstractNumId w:val="24"/>
  </w:num>
  <w:num w:numId="27">
    <w:abstractNumId w:val="5"/>
  </w:num>
  <w:num w:numId="28">
    <w:abstractNumId w:val="21"/>
  </w:num>
  <w:num w:numId="29">
    <w:abstractNumId w:val="6"/>
  </w:num>
  <w:num w:numId="30">
    <w:abstractNumId w:val="0"/>
  </w:num>
  <w:num w:numId="31">
    <w:abstractNumId w:val="28"/>
  </w:num>
  <w:num w:numId="32">
    <w:abstractNumId w:val="37"/>
  </w:num>
  <w:num w:numId="33">
    <w:abstractNumId w:val="38"/>
  </w:num>
  <w:num w:numId="34">
    <w:abstractNumId w:val="3"/>
  </w:num>
  <w:num w:numId="35">
    <w:abstractNumId w:val="8"/>
  </w:num>
  <w:num w:numId="36">
    <w:abstractNumId w:val="14"/>
  </w:num>
  <w:num w:numId="37">
    <w:abstractNumId w:val="2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yGceNC3HXImq4v1iNRsOvnu9dLw=" w:salt="FguWYlpq6WN+NSp+feUR+A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E4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6A79"/>
    <w:rsid w:val="000E7243"/>
    <w:rsid w:val="000F6BBD"/>
    <w:rsid w:val="000F7B04"/>
    <w:rsid w:val="0010715F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2AA5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C5FBF"/>
    <w:rsid w:val="002D68A4"/>
    <w:rsid w:val="00313158"/>
    <w:rsid w:val="00313EB7"/>
    <w:rsid w:val="0031648A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2326"/>
    <w:rsid w:val="003A521C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32EC2"/>
    <w:rsid w:val="0053751B"/>
    <w:rsid w:val="0054105F"/>
    <w:rsid w:val="00567496"/>
    <w:rsid w:val="00571DF3"/>
    <w:rsid w:val="005A2EF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06161"/>
    <w:rsid w:val="00617099"/>
    <w:rsid w:val="006175C0"/>
    <w:rsid w:val="0062172F"/>
    <w:rsid w:val="00640B01"/>
    <w:rsid w:val="00641BD3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690A"/>
    <w:rsid w:val="007579F5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64BE8"/>
    <w:rsid w:val="00871F6F"/>
    <w:rsid w:val="00872C0E"/>
    <w:rsid w:val="008760CF"/>
    <w:rsid w:val="00876696"/>
    <w:rsid w:val="0088290C"/>
    <w:rsid w:val="008863E3"/>
    <w:rsid w:val="00892D71"/>
    <w:rsid w:val="00896DB8"/>
    <w:rsid w:val="008A4002"/>
    <w:rsid w:val="008A4509"/>
    <w:rsid w:val="008B117D"/>
    <w:rsid w:val="008B6DA3"/>
    <w:rsid w:val="008B71CE"/>
    <w:rsid w:val="008B7D7B"/>
    <w:rsid w:val="008C4D90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16C4"/>
    <w:rsid w:val="009974A8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0B6E"/>
    <w:rsid w:val="009F4F92"/>
    <w:rsid w:val="009F7655"/>
    <w:rsid w:val="00A0036B"/>
    <w:rsid w:val="00A005CD"/>
    <w:rsid w:val="00A24ECD"/>
    <w:rsid w:val="00A30E46"/>
    <w:rsid w:val="00A346CF"/>
    <w:rsid w:val="00A6211B"/>
    <w:rsid w:val="00A6466C"/>
    <w:rsid w:val="00A75393"/>
    <w:rsid w:val="00AA1FC6"/>
    <w:rsid w:val="00AA447F"/>
    <w:rsid w:val="00AA7062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70FC"/>
    <w:rsid w:val="00B17D59"/>
    <w:rsid w:val="00B321F6"/>
    <w:rsid w:val="00B40913"/>
    <w:rsid w:val="00B4370D"/>
    <w:rsid w:val="00B50191"/>
    <w:rsid w:val="00B535A5"/>
    <w:rsid w:val="00B559A8"/>
    <w:rsid w:val="00B66310"/>
    <w:rsid w:val="00B6645A"/>
    <w:rsid w:val="00B668F1"/>
    <w:rsid w:val="00B6728F"/>
    <w:rsid w:val="00B86D59"/>
    <w:rsid w:val="00B91944"/>
    <w:rsid w:val="00B977AC"/>
    <w:rsid w:val="00BA106D"/>
    <w:rsid w:val="00BA2C13"/>
    <w:rsid w:val="00BA2E0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343DE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E6E87"/>
    <w:rsid w:val="00CF6F12"/>
    <w:rsid w:val="00D00456"/>
    <w:rsid w:val="00D01AD7"/>
    <w:rsid w:val="00D044D4"/>
    <w:rsid w:val="00D04A15"/>
    <w:rsid w:val="00D062FC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C741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514B8"/>
    <w:rsid w:val="00E5481A"/>
    <w:rsid w:val="00E555C0"/>
    <w:rsid w:val="00E635DD"/>
    <w:rsid w:val="00E77390"/>
    <w:rsid w:val="00E77DDE"/>
    <w:rsid w:val="00E80D41"/>
    <w:rsid w:val="00E87DE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1552D6E"/>
  <w15:docId w15:val="{B67E955C-A69D-46AA-8B27-8E1C0B0D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2A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D2A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88FA-5CA9-4781-93E9-152B3020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1534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7</cp:revision>
  <cp:lastPrinted>2018-08-27T07:49:00Z</cp:lastPrinted>
  <dcterms:created xsi:type="dcterms:W3CDTF">2018-01-15T11:41:00Z</dcterms:created>
  <dcterms:modified xsi:type="dcterms:W3CDTF">2018-08-27T07:49:00Z</dcterms:modified>
</cp:coreProperties>
</file>