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2B1" w:rsidRPr="002C58C8" w:rsidRDefault="00C852B1" w:rsidP="00C852B1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237279308" w:edGrp="everyone"/>
      <w:r w:rsidRPr="002C58C8">
        <w:rPr>
          <w:rFonts w:ascii="Tahoma" w:hAnsi="Tahoma" w:cs="Tahoma"/>
          <w:sz w:val="20"/>
          <w:szCs w:val="20"/>
        </w:rPr>
        <w:t>Załącznik nr 2 do zapytania ofertowego</w:t>
      </w:r>
    </w:p>
    <w:p w:rsidR="00C852B1" w:rsidRPr="00E32DA3" w:rsidRDefault="00C852B1" w:rsidP="00C852B1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C852B1" w:rsidRPr="002C58C8" w:rsidRDefault="00C852B1" w:rsidP="00C852B1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2C58C8">
        <w:rPr>
          <w:rFonts w:ascii="Tahoma" w:hAnsi="Tahoma" w:cs="Tahoma"/>
          <w:bCs/>
          <w:sz w:val="20"/>
          <w:szCs w:val="20"/>
        </w:rPr>
        <w:t xml:space="preserve">Numer sprawy: </w:t>
      </w:r>
      <w:r w:rsidR="00E32DA3" w:rsidRPr="002C58C8">
        <w:rPr>
          <w:rFonts w:ascii="Tahoma" w:hAnsi="Tahoma" w:cs="Tahoma"/>
          <w:bCs/>
          <w:sz w:val="20"/>
          <w:szCs w:val="20"/>
        </w:rPr>
        <w:t>WA.371.</w:t>
      </w:r>
      <w:r w:rsidR="00413BB6">
        <w:rPr>
          <w:rFonts w:ascii="Tahoma" w:hAnsi="Tahoma" w:cs="Tahoma"/>
          <w:bCs/>
          <w:sz w:val="20"/>
          <w:szCs w:val="20"/>
        </w:rPr>
        <w:t>59</w:t>
      </w:r>
      <w:r w:rsidR="00E32DA3" w:rsidRPr="002C58C8">
        <w:rPr>
          <w:rFonts w:ascii="Tahoma" w:hAnsi="Tahoma" w:cs="Tahoma"/>
          <w:bCs/>
          <w:sz w:val="20"/>
          <w:szCs w:val="20"/>
        </w:rPr>
        <w:t>.2018.JS</w:t>
      </w:r>
    </w:p>
    <w:p w:rsidR="00C852B1" w:rsidRPr="00E32DA3" w:rsidRDefault="00C852B1" w:rsidP="0081256A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C852B1" w:rsidRPr="00E32DA3" w:rsidRDefault="00A97EAF" w:rsidP="00C852B1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</w:t>
      </w:r>
      <w:r w:rsidR="00C852B1" w:rsidRPr="00E32DA3">
        <w:rPr>
          <w:rFonts w:ascii="Tahoma" w:hAnsi="Tahoma" w:cs="Tahoma"/>
          <w:b/>
          <w:bCs/>
          <w:sz w:val="20"/>
          <w:szCs w:val="20"/>
        </w:rPr>
        <w:t xml:space="preserve">ormularz cenowy </w:t>
      </w:r>
    </w:p>
    <w:p w:rsidR="00C852B1" w:rsidRPr="002C58C8" w:rsidRDefault="00C852B1" w:rsidP="00C852B1">
      <w:pPr>
        <w:rPr>
          <w:rFonts w:ascii="Tahoma" w:hAnsi="Tahoma" w:cs="Tahoma"/>
          <w:sz w:val="20"/>
          <w:szCs w:val="20"/>
        </w:rPr>
      </w:pPr>
    </w:p>
    <w:p w:rsidR="00C852B1" w:rsidRPr="002C58C8" w:rsidRDefault="00E32DA3" w:rsidP="002C58C8">
      <w:pPr>
        <w:tabs>
          <w:tab w:val="left" w:pos="-180"/>
        </w:tabs>
        <w:jc w:val="center"/>
        <w:rPr>
          <w:rFonts w:ascii="Tahoma" w:eastAsia="Calibri" w:hAnsi="Tahoma" w:cs="Tahoma"/>
          <w:sz w:val="20"/>
          <w:szCs w:val="20"/>
        </w:rPr>
      </w:pPr>
      <w:r w:rsidRPr="002C58C8">
        <w:rPr>
          <w:rFonts w:ascii="Tahoma" w:eastAsia="Calibri" w:hAnsi="Tahoma" w:cs="Tahoma"/>
          <w:sz w:val="20"/>
          <w:szCs w:val="20"/>
        </w:rPr>
        <w:t>Zakup i</w:t>
      </w:r>
      <w:r w:rsidR="00C852B1" w:rsidRPr="002C58C8">
        <w:rPr>
          <w:rFonts w:ascii="Tahoma" w:eastAsia="Calibri" w:hAnsi="Tahoma" w:cs="Tahoma"/>
          <w:sz w:val="20"/>
          <w:szCs w:val="20"/>
        </w:rPr>
        <w:t xml:space="preserve"> dostawa fabrycznie nowych materiałów eksploatacyjnych do drukarek oraz urządzeń wielofunkcyjnych </w:t>
      </w:r>
      <w:r w:rsidR="00C852B1" w:rsidRPr="002C58C8">
        <w:rPr>
          <w:rFonts w:ascii="Tahoma" w:hAnsi="Tahoma" w:cs="Tahoma"/>
          <w:sz w:val="20"/>
          <w:szCs w:val="20"/>
        </w:rPr>
        <w:t>dla Dolnośląskiej Instytucji Pośredniczącej</w:t>
      </w:r>
      <w:r w:rsidR="00C852B1" w:rsidRPr="002C58C8">
        <w:rPr>
          <w:rFonts w:ascii="Tahoma" w:eastAsia="Calibri" w:hAnsi="Tahoma" w:cs="Tahoma"/>
          <w:sz w:val="20"/>
          <w:szCs w:val="20"/>
        </w:rPr>
        <w:t>.</w:t>
      </w:r>
    </w:p>
    <w:p w:rsidR="002C58C8" w:rsidRPr="002C58C8" w:rsidRDefault="002C58C8" w:rsidP="002C58C8">
      <w:pPr>
        <w:tabs>
          <w:tab w:val="left" w:pos="-180"/>
        </w:tabs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C852B1" w:rsidRPr="0081256A" w:rsidRDefault="00C852B1" w:rsidP="00C852B1">
      <w:pPr>
        <w:rPr>
          <w:rFonts w:ascii="Tahoma" w:hAnsi="Tahoma" w:cs="Tahoma"/>
          <w:sz w:val="20"/>
          <w:szCs w:val="20"/>
        </w:rPr>
      </w:pPr>
      <w:r w:rsidRPr="00E32DA3">
        <w:rPr>
          <w:rFonts w:ascii="Tahoma" w:hAnsi="Tahoma" w:cs="Tahoma"/>
          <w:sz w:val="20"/>
          <w:szCs w:val="20"/>
          <w:u w:val="single"/>
        </w:rPr>
        <w:t>Tabela nr. 1 - Zamawiający dopuszcza zamienniki</w:t>
      </w:r>
    </w:p>
    <w:p w:rsidR="00C852B1" w:rsidRPr="00E32DA3" w:rsidRDefault="00C852B1" w:rsidP="00C852B1">
      <w:pPr>
        <w:pStyle w:val="Akapitzlist"/>
        <w:rPr>
          <w:rFonts w:ascii="Tahoma" w:hAnsi="Tahoma" w:cs="Tahoma"/>
          <w:b/>
          <w:sz w:val="20"/>
          <w:szCs w:val="20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950"/>
        <w:gridCol w:w="850"/>
        <w:gridCol w:w="3119"/>
        <w:gridCol w:w="992"/>
        <w:gridCol w:w="1072"/>
        <w:gridCol w:w="1701"/>
      </w:tblGrid>
      <w:tr w:rsidR="009C619B" w:rsidRPr="009C619B" w:rsidTr="00033036">
        <w:trPr>
          <w:trHeight w:val="765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Liczba sztuk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iCs/>
                <w:sz w:val="16"/>
                <w:szCs w:val="16"/>
              </w:rPr>
              <w:t xml:space="preserve">NAZWA PRODUCENTA  i  SYMBOL </w:t>
            </w:r>
            <w:r w:rsidRPr="002C58C8">
              <w:rPr>
                <w:rFonts w:ascii="Tahoma" w:hAnsi="Tahoma" w:cs="Tahoma"/>
                <w:b/>
                <w:iCs/>
                <w:sz w:val="16"/>
                <w:szCs w:val="16"/>
              </w:rPr>
              <w:br/>
              <w:t>oferowanego materiału eksploatacyjnego oryginalnego lub równoważnego</w:t>
            </w:r>
            <w:r w:rsidRPr="002C58C8">
              <w:rPr>
                <w:rFonts w:ascii="Tahoma" w:hAnsi="Tahoma" w:cs="Tahoma"/>
                <w:b/>
                <w:iCs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Cena netto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 xml:space="preserve">Cena brutto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(Kol. 2 x kol.</w:t>
            </w:r>
            <w:r w:rsidR="002C58C8" w:rsidRPr="002C58C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2C58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9C619B" w:rsidRPr="009C619B" w:rsidTr="00033036">
        <w:trPr>
          <w:trHeight w:val="288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Kol.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C619B" w:rsidRPr="002C58C8" w:rsidRDefault="009C619B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C619B" w:rsidRPr="002C58C8" w:rsidRDefault="009C619B" w:rsidP="00170401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C619B" w:rsidRPr="002C58C8" w:rsidRDefault="009C619B" w:rsidP="00170401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C619B" w:rsidRPr="002C58C8" w:rsidRDefault="009C619B" w:rsidP="00170401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C619B" w:rsidRPr="002C58C8" w:rsidRDefault="009C619B" w:rsidP="00170401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C58C8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</w:tr>
      <w:tr w:rsidR="009C619B" w:rsidRPr="008F605D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8F605D" w:rsidRDefault="009C619B" w:rsidP="000330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HP LJ P1606dn</w:t>
            </w:r>
          </w:p>
          <w:p w:rsidR="009C619B" w:rsidRPr="008F605D" w:rsidRDefault="009C619B" w:rsidP="0003303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– </w:t>
            </w:r>
            <w:r w:rsidR="00F331D7"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Toner </w:t>
            </w:r>
            <w:r w:rsidR="008F605D"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min. </w:t>
            </w:r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2,1k </w:t>
            </w:r>
            <w:proofErr w:type="spellStart"/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8F605D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8F605D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8F605D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8F605D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8F605D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9C619B" w:rsidRPr="008F605D" w:rsidTr="00033036">
        <w:trPr>
          <w:trHeight w:val="55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8F605D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05D">
              <w:rPr>
                <w:rFonts w:ascii="Tahoma" w:hAnsi="Tahoma" w:cs="Tahoma"/>
                <w:sz w:val="16"/>
                <w:szCs w:val="16"/>
                <w:lang w:val="en-US"/>
              </w:rPr>
              <w:t>2.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HP Laser Jet Pro 400m401dn </w:t>
            </w:r>
          </w:p>
          <w:p w:rsidR="009C619B" w:rsidRPr="002C58C8" w:rsidRDefault="009C619B" w:rsidP="00DD2B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– </w:t>
            </w:r>
            <w:r w:rsidR="00F331D7" w:rsidRPr="00DD2BFE">
              <w:rPr>
                <w:rFonts w:ascii="Tahoma" w:hAnsi="Tahoma" w:cs="Tahoma"/>
                <w:sz w:val="16"/>
                <w:szCs w:val="16"/>
                <w:lang w:val="en-US"/>
              </w:rPr>
              <w:t>Toner</w:t>
            </w:r>
            <w:r w:rsidR="00F331D7" w:rsidRPr="00F331D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DD2BFE">
              <w:rPr>
                <w:rFonts w:ascii="Tahoma" w:hAnsi="Tahoma" w:cs="Tahoma"/>
                <w:sz w:val="16"/>
                <w:szCs w:val="16"/>
                <w:lang w:val="en-US"/>
              </w:rPr>
              <w:t>min. 6</w:t>
            </w: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DD2BFE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k </w:t>
            </w:r>
            <w:proofErr w:type="spellStart"/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9C619B" w:rsidRPr="008F605D" w:rsidTr="00033036">
        <w:trPr>
          <w:trHeight w:val="5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2BFE">
              <w:rPr>
                <w:rFonts w:ascii="Tahoma" w:hAnsi="Tahoma" w:cs="Tahoma"/>
                <w:sz w:val="16"/>
                <w:szCs w:val="16"/>
                <w:lang w:val="en-US"/>
              </w:rPr>
              <w:t>3.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Samsung </w:t>
            </w:r>
            <w:proofErr w:type="spellStart"/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>ProXpress</w:t>
            </w:r>
            <w:proofErr w:type="spellEnd"/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 M3820nd</w:t>
            </w:r>
          </w:p>
          <w:p w:rsidR="009C619B" w:rsidRPr="002C58C8" w:rsidRDefault="009C619B" w:rsidP="00DD2B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– </w:t>
            </w:r>
            <w:r w:rsidR="00F331D7" w:rsidRPr="00DD2BFE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Toner</w:t>
            </w:r>
            <w:r w:rsidR="00F331D7"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DD2BFE">
              <w:rPr>
                <w:rFonts w:ascii="Tahoma" w:hAnsi="Tahoma" w:cs="Tahoma"/>
                <w:sz w:val="16"/>
                <w:szCs w:val="16"/>
                <w:lang w:val="en-US"/>
              </w:rPr>
              <w:t xml:space="preserve">min. </w:t>
            </w: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10k </w:t>
            </w:r>
            <w:proofErr w:type="spellStart"/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9C619B" w:rsidRPr="00DD2BFE" w:rsidTr="00033036">
        <w:trPr>
          <w:trHeight w:val="55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2BFE">
              <w:rPr>
                <w:rFonts w:ascii="Tahoma" w:hAnsi="Tahoma" w:cs="Tahoma"/>
                <w:sz w:val="16"/>
                <w:szCs w:val="16"/>
                <w:lang w:val="en-US"/>
              </w:rPr>
              <w:t>4.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F331D7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31D7">
              <w:rPr>
                <w:rFonts w:ascii="Tahoma" w:hAnsi="Tahoma" w:cs="Tahoma"/>
                <w:sz w:val="16"/>
                <w:szCs w:val="16"/>
                <w:lang w:val="en-US"/>
              </w:rPr>
              <w:t xml:space="preserve">Lexmark ms415dn </w:t>
            </w:r>
          </w:p>
          <w:p w:rsidR="009C619B" w:rsidRPr="00F331D7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F331D7">
              <w:rPr>
                <w:rFonts w:ascii="Tahoma" w:hAnsi="Tahoma" w:cs="Tahoma"/>
                <w:sz w:val="16"/>
                <w:szCs w:val="16"/>
                <w:lang w:val="en-US"/>
              </w:rPr>
              <w:t xml:space="preserve">– </w:t>
            </w:r>
            <w:r w:rsidR="00F331D7" w:rsidRPr="00F331D7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Toner</w:t>
            </w:r>
            <w:r w:rsidR="00F331D7" w:rsidRPr="00F331D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DD2BFE">
              <w:rPr>
                <w:rFonts w:ascii="Tahoma" w:hAnsi="Tahoma" w:cs="Tahoma"/>
                <w:sz w:val="16"/>
                <w:szCs w:val="16"/>
                <w:lang w:val="en-US"/>
              </w:rPr>
              <w:t xml:space="preserve">min. </w:t>
            </w:r>
            <w:r w:rsidRPr="00F331D7">
              <w:rPr>
                <w:rFonts w:ascii="Tahoma" w:hAnsi="Tahoma" w:cs="Tahoma"/>
                <w:sz w:val="16"/>
                <w:szCs w:val="16"/>
                <w:lang w:val="en-US"/>
              </w:rPr>
              <w:t xml:space="preserve">10k </w:t>
            </w:r>
            <w:proofErr w:type="spellStart"/>
            <w:r w:rsidRPr="00F331D7">
              <w:rPr>
                <w:rFonts w:ascii="Tahoma" w:hAnsi="Tahoma" w:cs="Tahoma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9C619B" w:rsidRPr="009C619B" w:rsidTr="00033036">
        <w:trPr>
          <w:trHeight w:val="55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DD2BFE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2BFE">
              <w:rPr>
                <w:rFonts w:ascii="Tahoma" w:hAnsi="Tahoma" w:cs="Tahoma"/>
                <w:sz w:val="16"/>
                <w:szCs w:val="16"/>
                <w:lang w:val="en-US"/>
              </w:rPr>
              <w:t>5.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D2BFE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Lexmark </w:t>
            </w:r>
            <w:proofErr w:type="spellStart"/>
            <w:r w:rsidRPr="00DD2BFE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ms</w:t>
            </w:r>
            <w:proofErr w:type="spellEnd"/>
            <w:r w:rsidRPr="002C58C8">
              <w:rPr>
                <w:rFonts w:ascii="Tahoma" w:hAnsi="Tahoma" w:cs="Tahoma"/>
                <w:color w:val="000000"/>
                <w:sz w:val="16"/>
                <w:szCs w:val="16"/>
              </w:rPr>
              <w:t xml:space="preserve">415dn </w:t>
            </w:r>
          </w:p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</w:rPr>
              <w:t>– bęben min. 60k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19B" w:rsidRPr="009C619B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C58C8">
              <w:rPr>
                <w:rFonts w:ascii="Tahoma" w:hAnsi="Tahoma" w:cs="Tahoma"/>
                <w:sz w:val="16"/>
                <w:szCs w:val="16"/>
              </w:rPr>
              <w:t>Brother</w:t>
            </w:r>
            <w:proofErr w:type="spellEnd"/>
            <w:r w:rsidRPr="002C58C8">
              <w:rPr>
                <w:rFonts w:ascii="Tahoma" w:hAnsi="Tahoma" w:cs="Tahoma"/>
                <w:sz w:val="16"/>
                <w:szCs w:val="16"/>
              </w:rPr>
              <w:t xml:space="preserve"> HL–L8250cdn </w:t>
            </w:r>
          </w:p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 xml:space="preserve">– </w:t>
            </w:r>
            <w:r w:rsidR="00F331D7">
              <w:rPr>
                <w:rFonts w:ascii="Tahoma" w:hAnsi="Tahoma" w:cs="Tahoma"/>
                <w:color w:val="000000"/>
                <w:sz w:val="16"/>
                <w:szCs w:val="16"/>
              </w:rPr>
              <w:t>Toner</w:t>
            </w:r>
            <w:r w:rsidR="00F331D7" w:rsidRPr="002C58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331D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C58C8">
              <w:rPr>
                <w:rFonts w:ascii="Tahoma" w:hAnsi="Tahoma" w:cs="Tahoma"/>
                <w:sz w:val="16"/>
                <w:szCs w:val="16"/>
              </w:rPr>
              <w:t xml:space="preserve">czarny – </w:t>
            </w:r>
            <w:r w:rsidR="00DD2BFE" w:rsidRPr="00DD2BFE">
              <w:rPr>
                <w:rFonts w:ascii="Tahoma" w:hAnsi="Tahoma" w:cs="Tahoma"/>
                <w:sz w:val="16"/>
                <w:szCs w:val="16"/>
              </w:rPr>
              <w:t xml:space="preserve">min. </w:t>
            </w:r>
            <w:r w:rsidRPr="002C58C8">
              <w:rPr>
                <w:rFonts w:ascii="Tahoma" w:hAnsi="Tahoma" w:cs="Tahoma"/>
                <w:sz w:val="16"/>
                <w:szCs w:val="16"/>
              </w:rPr>
              <w:t>4k stron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19B" w:rsidRPr="009C619B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Brother HL–L8250cdn </w:t>
            </w:r>
          </w:p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–</w:t>
            </w:r>
            <w:r w:rsidR="00F331D7"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Toner</w:t>
            </w: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magenta – </w:t>
            </w:r>
            <w:r w:rsidR="00DD2BFE">
              <w:rPr>
                <w:rFonts w:ascii="Tahoma" w:hAnsi="Tahoma" w:cs="Tahoma"/>
                <w:sz w:val="16"/>
                <w:szCs w:val="16"/>
                <w:lang w:val="en-US"/>
              </w:rPr>
              <w:t xml:space="preserve">min. </w:t>
            </w: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3,5k </w:t>
            </w:r>
            <w:proofErr w:type="spellStart"/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19B" w:rsidRPr="009C619B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F331D7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F331D7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Brother HL–L8250cdn </w:t>
            </w:r>
          </w:p>
          <w:p w:rsidR="009C619B" w:rsidRPr="008F605D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– </w:t>
            </w:r>
            <w:r w:rsidR="00F331D7"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Toner </w:t>
            </w:r>
            <w:proofErr w:type="spellStart"/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cyjan</w:t>
            </w:r>
            <w:proofErr w:type="spellEnd"/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– </w:t>
            </w:r>
            <w:r w:rsidR="00DD2BFE" w:rsidRPr="008F605D">
              <w:rPr>
                <w:rFonts w:ascii="Tahoma" w:hAnsi="Tahoma" w:cs="Tahoma"/>
                <w:sz w:val="16"/>
                <w:szCs w:val="16"/>
                <w:lang w:val="en-US"/>
              </w:rPr>
              <w:t xml:space="preserve">min. </w:t>
            </w:r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3,5k </w:t>
            </w:r>
            <w:proofErr w:type="spellStart"/>
            <w:r w:rsidRPr="008F605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2C58C8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19B" w:rsidRPr="009C619B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Brother HL–L8250cdn </w:t>
            </w:r>
          </w:p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–</w:t>
            </w:r>
            <w:r w:rsidR="00F331D7" w:rsidRPr="00DD2BFE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Toner</w:t>
            </w: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yellow – </w:t>
            </w:r>
            <w:r w:rsidR="00DD2BFE">
              <w:rPr>
                <w:rFonts w:ascii="Tahoma" w:hAnsi="Tahoma" w:cs="Tahoma"/>
                <w:sz w:val="16"/>
                <w:szCs w:val="16"/>
                <w:lang w:val="en-US"/>
              </w:rPr>
              <w:t xml:space="preserve">min. </w:t>
            </w:r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3,5k </w:t>
            </w:r>
            <w:proofErr w:type="spellStart"/>
            <w:r w:rsidRPr="002C58C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bCs/>
                <w:i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19B" w:rsidRPr="009C619B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2C58C8">
              <w:rPr>
                <w:rFonts w:ascii="Tahoma" w:hAnsi="Tahoma" w:cs="Tahoma"/>
                <w:color w:val="000000"/>
                <w:sz w:val="16"/>
                <w:szCs w:val="16"/>
              </w:rPr>
              <w:t>Brother</w:t>
            </w:r>
            <w:proofErr w:type="spellEnd"/>
            <w:r w:rsidRPr="002C58C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HL–L8250cdn </w:t>
            </w:r>
          </w:p>
          <w:p w:rsidR="009C619B" w:rsidRPr="002C58C8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C58C8">
              <w:rPr>
                <w:rFonts w:ascii="Tahoma" w:hAnsi="Tahoma" w:cs="Tahoma"/>
                <w:color w:val="000000"/>
                <w:sz w:val="16"/>
                <w:szCs w:val="16"/>
              </w:rPr>
              <w:t xml:space="preserve">– zestaw bębnów (czarny, niebieski, czerwony, </w:t>
            </w:r>
            <w:proofErr w:type="spellStart"/>
            <w:r w:rsidRPr="002C58C8">
              <w:rPr>
                <w:rFonts w:ascii="Tahoma" w:hAnsi="Tahoma" w:cs="Tahoma"/>
                <w:color w:val="000000"/>
                <w:sz w:val="16"/>
                <w:szCs w:val="16"/>
              </w:rPr>
              <w:t>zółty</w:t>
            </w:r>
            <w:proofErr w:type="spellEnd"/>
            <w:r w:rsidRPr="002C58C8">
              <w:rPr>
                <w:rFonts w:ascii="Tahoma" w:hAnsi="Tahoma" w:cs="Tahoma"/>
                <w:color w:val="000000"/>
                <w:sz w:val="16"/>
                <w:szCs w:val="16"/>
              </w:rPr>
              <w:t xml:space="preserve">) – </w:t>
            </w:r>
            <w:r w:rsidR="00DD2BFE" w:rsidRPr="00DD2BFE">
              <w:rPr>
                <w:rFonts w:ascii="Tahoma" w:hAnsi="Tahoma" w:cs="Tahoma"/>
                <w:sz w:val="16"/>
                <w:szCs w:val="16"/>
              </w:rPr>
              <w:t xml:space="preserve">min. </w:t>
            </w:r>
            <w:r w:rsidRPr="002C58C8">
              <w:rPr>
                <w:rFonts w:ascii="Tahoma" w:hAnsi="Tahoma" w:cs="Tahoma"/>
                <w:color w:val="000000"/>
                <w:sz w:val="16"/>
                <w:szCs w:val="16"/>
              </w:rPr>
              <w:t>25k stron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2C58C8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19B" w:rsidRPr="009C619B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58C8">
              <w:rPr>
                <w:rFonts w:ascii="Tahoma" w:hAnsi="Tahoma" w:cs="Tahoma"/>
                <w:sz w:val="16"/>
                <w:szCs w:val="16"/>
                <w:lang w:val="en-US"/>
              </w:rPr>
              <w:t xml:space="preserve">Brother HL–L8250cdn </w:t>
            </w:r>
          </w:p>
          <w:p w:rsidR="009C619B" w:rsidRPr="00DD2BFE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2BFE">
              <w:rPr>
                <w:rFonts w:ascii="Tahoma" w:hAnsi="Tahoma" w:cs="Tahoma"/>
                <w:sz w:val="16"/>
                <w:szCs w:val="16"/>
              </w:rPr>
              <w:t xml:space="preserve">– pas transferu – </w:t>
            </w:r>
            <w:r w:rsidR="00DD2BFE" w:rsidRPr="00DD2BFE">
              <w:rPr>
                <w:rFonts w:ascii="Tahoma" w:hAnsi="Tahoma" w:cs="Tahoma"/>
                <w:sz w:val="16"/>
                <w:szCs w:val="16"/>
              </w:rPr>
              <w:t xml:space="preserve">min. </w:t>
            </w:r>
            <w:r w:rsidRPr="00DD2BFE">
              <w:rPr>
                <w:rFonts w:ascii="Tahoma" w:hAnsi="Tahoma" w:cs="Tahoma"/>
                <w:sz w:val="16"/>
                <w:szCs w:val="16"/>
              </w:rPr>
              <w:t>50k stron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2C58C8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19B" w:rsidRPr="009C619B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12.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F331D7" w:rsidRDefault="009C619B" w:rsidP="009C619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F331D7">
              <w:rPr>
                <w:rFonts w:ascii="Tahoma" w:hAnsi="Tahoma" w:cs="Tahoma"/>
                <w:sz w:val="16"/>
                <w:szCs w:val="16"/>
                <w:lang w:val="en-US"/>
              </w:rPr>
              <w:t xml:space="preserve">Brother 5350dn – </w:t>
            </w:r>
            <w:r w:rsidR="00F331D7" w:rsidRPr="00F331D7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Toner</w:t>
            </w:r>
            <w:r w:rsidR="00F331D7" w:rsidRPr="00F331D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DD2BFE">
              <w:rPr>
                <w:rFonts w:ascii="Tahoma" w:hAnsi="Tahoma" w:cs="Tahoma"/>
                <w:sz w:val="16"/>
                <w:szCs w:val="16"/>
                <w:lang w:val="en-US"/>
              </w:rPr>
              <w:t xml:space="preserve">min. </w:t>
            </w:r>
            <w:r w:rsidRPr="00F331D7">
              <w:rPr>
                <w:rFonts w:ascii="Tahoma" w:hAnsi="Tahoma" w:cs="Tahoma"/>
                <w:sz w:val="16"/>
                <w:szCs w:val="16"/>
                <w:lang w:val="en-US"/>
              </w:rPr>
              <w:t xml:space="preserve">8k </w:t>
            </w:r>
            <w:proofErr w:type="spellStart"/>
            <w:r w:rsidRPr="00F331D7">
              <w:rPr>
                <w:rFonts w:ascii="Tahoma" w:hAnsi="Tahoma" w:cs="Tahoma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2C58C8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19B" w:rsidRPr="009C619B" w:rsidTr="00033036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C58C8">
              <w:rPr>
                <w:rFonts w:ascii="Tahoma" w:hAnsi="Tahoma" w:cs="Tahoma"/>
                <w:sz w:val="16"/>
                <w:szCs w:val="16"/>
              </w:rPr>
              <w:t>Brother</w:t>
            </w:r>
            <w:proofErr w:type="spellEnd"/>
            <w:r w:rsidRPr="002C58C8">
              <w:rPr>
                <w:rFonts w:ascii="Tahoma" w:hAnsi="Tahoma" w:cs="Tahoma"/>
                <w:sz w:val="16"/>
                <w:szCs w:val="16"/>
              </w:rPr>
              <w:t xml:space="preserve"> 5350dn</w:t>
            </w:r>
          </w:p>
          <w:p w:rsidR="009C619B" w:rsidRPr="002C58C8" w:rsidRDefault="009C619B" w:rsidP="009C61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58C8">
              <w:rPr>
                <w:rFonts w:ascii="Tahoma" w:hAnsi="Tahoma" w:cs="Tahoma"/>
                <w:sz w:val="16"/>
                <w:szCs w:val="16"/>
              </w:rPr>
              <w:t xml:space="preserve">– bęben </w:t>
            </w:r>
            <w:r w:rsidR="00DD2BFE">
              <w:rPr>
                <w:rFonts w:ascii="Tahoma" w:hAnsi="Tahoma" w:cs="Tahoma"/>
                <w:sz w:val="16"/>
                <w:szCs w:val="16"/>
                <w:lang w:val="en-US"/>
              </w:rPr>
              <w:t xml:space="preserve">min. </w:t>
            </w:r>
            <w:r w:rsidRPr="002C58C8">
              <w:rPr>
                <w:rFonts w:ascii="Tahoma" w:hAnsi="Tahoma" w:cs="Tahoma"/>
                <w:sz w:val="16"/>
                <w:szCs w:val="16"/>
              </w:rPr>
              <w:t>25k stron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9B" w:rsidRPr="002C58C8" w:rsidRDefault="009C619B" w:rsidP="009C619B">
            <w:pPr>
              <w:jc w:val="center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2C58C8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B" w:rsidRPr="002C58C8" w:rsidRDefault="009C619B" w:rsidP="009C619B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58C8" w:rsidRPr="009C619B" w:rsidTr="00033036">
        <w:trPr>
          <w:trHeight w:val="526"/>
        </w:trPr>
        <w:tc>
          <w:tcPr>
            <w:tcW w:w="7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2C58C8" w:rsidRPr="009C619B" w:rsidRDefault="002C58C8" w:rsidP="002C58C8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97EAF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Suma </w:t>
            </w:r>
            <w:r>
              <w:rPr>
                <w:rFonts w:ascii="Tahoma" w:hAnsi="Tahoma" w:cs="Tahoma"/>
                <w:sz w:val="16"/>
                <w:szCs w:val="16"/>
                <w:lang w:eastAsia="ar-SA"/>
              </w:rPr>
              <w:t>brutto poz. 1-13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C8" w:rsidRPr="009C619B" w:rsidRDefault="002C58C8" w:rsidP="009C619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C8" w:rsidRPr="009C619B" w:rsidRDefault="002C58C8" w:rsidP="009C619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852B1" w:rsidRPr="00E32DA3" w:rsidRDefault="00C852B1" w:rsidP="00C852B1">
      <w:pPr>
        <w:snapToGrid w:val="0"/>
        <w:rPr>
          <w:rFonts w:ascii="Tahoma" w:hAnsi="Tahoma" w:cs="Tahoma"/>
          <w:sz w:val="20"/>
          <w:szCs w:val="20"/>
          <w:lang w:eastAsia="ar-SA"/>
        </w:rPr>
      </w:pPr>
    </w:p>
    <w:p w:rsidR="00C852B1" w:rsidRPr="00E32DA3" w:rsidRDefault="00C852B1" w:rsidP="00C852B1">
      <w:pPr>
        <w:snapToGrid w:val="0"/>
        <w:rPr>
          <w:rFonts w:ascii="Tahoma" w:hAnsi="Tahoma" w:cs="Tahoma"/>
          <w:sz w:val="20"/>
          <w:szCs w:val="20"/>
        </w:rPr>
      </w:pPr>
    </w:p>
    <w:p w:rsidR="009504A3" w:rsidRDefault="009504A3" w:rsidP="009504A3">
      <w:pPr>
        <w:snapToGrid w:val="0"/>
        <w:jc w:val="center"/>
        <w:rPr>
          <w:rFonts w:ascii="Tahoma" w:hAnsi="Tahoma" w:cs="Tahoma"/>
          <w:sz w:val="20"/>
          <w:szCs w:val="20"/>
          <w:u w:val="single"/>
        </w:rPr>
      </w:pPr>
    </w:p>
    <w:p w:rsidR="00C852B1" w:rsidRPr="009504A3" w:rsidRDefault="009504A3" w:rsidP="00EC4966">
      <w:pPr>
        <w:snapToGrid w:val="0"/>
        <w:jc w:val="center"/>
        <w:rPr>
          <w:rFonts w:ascii="Tahoma" w:hAnsi="Tahoma" w:cs="Tahoma"/>
          <w:sz w:val="20"/>
          <w:szCs w:val="20"/>
          <w:u w:val="single"/>
        </w:rPr>
      </w:pPr>
      <w:r w:rsidRPr="009504A3">
        <w:rPr>
          <w:rFonts w:ascii="Tahoma" w:hAnsi="Tahoma" w:cs="Tahoma"/>
          <w:sz w:val="20"/>
          <w:szCs w:val="20"/>
          <w:u w:val="single"/>
        </w:rPr>
        <w:t>Tabela nr. 2 - Zamawiający wymaga oryginalnych tonerów wyprodukowanych przez producenta danego urządzenia.</w:t>
      </w:r>
    </w:p>
    <w:tbl>
      <w:tblPr>
        <w:tblpPr w:leftFromText="141" w:rightFromText="141" w:vertAnchor="text" w:horzAnchor="margin" w:tblpXSpec="center" w:tblpY="481"/>
        <w:tblW w:w="10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04"/>
        <w:gridCol w:w="851"/>
        <w:gridCol w:w="3118"/>
        <w:gridCol w:w="992"/>
        <w:gridCol w:w="1134"/>
        <w:gridCol w:w="1713"/>
      </w:tblGrid>
      <w:tr w:rsidR="002C58C8" w:rsidRPr="0040389A" w:rsidTr="00033036">
        <w:trPr>
          <w:trHeight w:val="111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Liczba sztuk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EC4966" w:rsidRDefault="00EC4966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NAZWA PRODUCENTA  i  SYMBOL</w:t>
            </w:r>
          </w:p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oferowanego materiału eksploatacyjnego oryginalnego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Cena      netto</w:t>
            </w:r>
          </w:p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Cena brutto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2C58C8" w:rsidRPr="0040389A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(Kol. 2 x kol.5)</w:t>
            </w:r>
          </w:p>
        </w:tc>
      </w:tr>
      <w:tr w:rsidR="002C58C8" w:rsidRPr="0040389A" w:rsidTr="00033036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C58C8" w:rsidRPr="0040389A" w:rsidRDefault="002C58C8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Kol.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C58C8" w:rsidRPr="0040389A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2C58C8" w:rsidRPr="0040389A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40389A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40389A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40389A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40389A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0389A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</w:tr>
      <w:tr w:rsidR="0040389A" w:rsidRPr="0040389A" w:rsidTr="0003303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do Konica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C353 – </w:t>
            </w:r>
            <w:r w:rsidR="00F331D7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Toner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TN314K – czarny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  <w:r w:rsidR="00DD2BFE" w:rsidRPr="00033036">
              <w:rPr>
                <w:rFonts w:ascii="Tahoma" w:hAnsi="Tahoma" w:cs="Tahoma"/>
                <w:sz w:val="16"/>
                <w:szCs w:val="16"/>
              </w:rPr>
              <w:t xml:space="preserve"> min. 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26 000 stron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303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389A" w:rsidRPr="0040389A" w:rsidTr="00033036">
        <w:trPr>
          <w:trHeight w:val="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252 Toner do Konica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C353 – </w:t>
            </w:r>
            <w:r w:rsidR="00F331D7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Toner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TN314C –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cyan</w:t>
            </w:r>
            <w:proofErr w:type="spellEnd"/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</w:t>
            </w:r>
            <w:r w:rsidR="00DD2BFE" w:rsidRPr="00033036">
              <w:rPr>
                <w:rFonts w:ascii="Tahoma" w:hAnsi="Tahoma" w:cs="Tahoma"/>
                <w:sz w:val="16"/>
                <w:szCs w:val="16"/>
              </w:rPr>
              <w:t xml:space="preserve"> min.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20 000 stron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303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389A" w:rsidRPr="0040389A" w:rsidTr="00033036">
        <w:trPr>
          <w:trHeight w:val="5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do Konica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C353 – </w:t>
            </w:r>
            <w:r w:rsidR="00F331D7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Toner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TN314M –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magenta</w:t>
            </w:r>
            <w:proofErr w:type="spellEnd"/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="00DD2BFE" w:rsidRPr="00033036">
              <w:rPr>
                <w:rFonts w:ascii="Tahoma" w:hAnsi="Tahoma" w:cs="Tahoma"/>
                <w:sz w:val="16"/>
                <w:szCs w:val="16"/>
              </w:rPr>
              <w:t xml:space="preserve"> min.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20 000 stron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303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389A" w:rsidRPr="0040389A" w:rsidTr="00033036">
        <w:trPr>
          <w:trHeight w:val="5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033036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Toner do Konica Minolta Bizhub C353 – </w:t>
            </w:r>
            <w:r w:rsidR="00F331D7" w:rsidRPr="00033036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Toner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TN314Y – yellow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="00DD2BFE" w:rsidRPr="00033036">
              <w:rPr>
                <w:rFonts w:ascii="Tahoma" w:hAnsi="Tahoma" w:cs="Tahoma"/>
                <w:sz w:val="16"/>
                <w:szCs w:val="16"/>
              </w:rPr>
              <w:t xml:space="preserve"> min.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20 000 stron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303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389A" w:rsidRPr="0040389A" w:rsidTr="00033036">
        <w:trPr>
          <w:trHeight w:val="55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DD2BF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do Konica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421 – </w:t>
            </w:r>
            <w:r w:rsidR="00F331D7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Toner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TN511 – czarny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="00DD2BFE" w:rsidRPr="00033036">
              <w:rPr>
                <w:rFonts w:ascii="Tahoma" w:hAnsi="Tahoma" w:cs="Tahoma"/>
                <w:sz w:val="16"/>
                <w:szCs w:val="16"/>
              </w:rPr>
              <w:t xml:space="preserve"> min.32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200 stron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303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389A" w:rsidRPr="0040389A" w:rsidTr="0003303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DD2BFE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do Konica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C423 – </w:t>
            </w:r>
            <w:r w:rsidR="00F331D7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Toner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TN414 – czarny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="00DD2BFE" w:rsidRPr="00033036">
              <w:rPr>
                <w:rFonts w:ascii="Tahoma" w:hAnsi="Tahoma" w:cs="Tahoma"/>
                <w:sz w:val="16"/>
                <w:szCs w:val="16"/>
              </w:rPr>
              <w:t xml:space="preserve"> min.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25 000 stron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033036">
              <w:rPr>
                <w:rFonts w:ascii="Tahoma" w:hAnsi="Tahoma" w:cs="Tahoma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389A" w:rsidRPr="0040389A" w:rsidTr="0003303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DD2BF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3036">
              <w:rPr>
                <w:rFonts w:ascii="Tahoma" w:hAnsi="Tahoma" w:cs="Tahoma"/>
                <w:sz w:val="16"/>
                <w:szCs w:val="16"/>
              </w:rPr>
              <w:t xml:space="preserve">Ricoh MPC3003 - </w:t>
            </w:r>
            <w:r w:rsidR="00F331D7"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Toner</w:t>
            </w:r>
            <w:r w:rsidR="00F331D7" w:rsidRPr="000330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3036">
              <w:rPr>
                <w:rFonts w:ascii="Tahoma" w:hAnsi="Tahoma" w:cs="Tahoma"/>
                <w:sz w:val="16"/>
                <w:szCs w:val="16"/>
              </w:rPr>
              <w:t>czarny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="00DD2BFE" w:rsidRPr="00033036">
              <w:rPr>
                <w:rFonts w:ascii="Tahoma" w:hAnsi="Tahoma" w:cs="Tahoma"/>
                <w:sz w:val="16"/>
                <w:szCs w:val="16"/>
              </w:rPr>
              <w:t xml:space="preserve"> min.</w:t>
            </w:r>
            <w:r w:rsidR="00DD2BFE" w:rsidRPr="00033036">
              <w:rPr>
                <w:rFonts w:ascii="Tahoma" w:hAnsi="Tahoma" w:cs="Tahoma"/>
                <w:color w:val="000000"/>
                <w:sz w:val="16"/>
                <w:szCs w:val="16"/>
              </w:rPr>
              <w:t>29 000 stron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9A" w:rsidRPr="00033036" w:rsidRDefault="0040389A" w:rsidP="0040389A">
            <w:pPr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033036">
              <w:rPr>
                <w:rFonts w:ascii="Tahoma" w:hAnsi="Tahoma" w:cs="Tahoma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033036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9A" w:rsidRPr="0040389A" w:rsidRDefault="0040389A" w:rsidP="0040389A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13BB6" w:rsidRPr="0040389A" w:rsidTr="0003303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13BB6" w:rsidRPr="0040389A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B6" w:rsidRPr="00033036" w:rsidRDefault="00413BB6" w:rsidP="00413B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3036">
              <w:rPr>
                <w:rFonts w:ascii="Tahoma" w:hAnsi="Tahoma" w:cs="Tahoma"/>
                <w:sz w:val="16"/>
                <w:szCs w:val="16"/>
              </w:rPr>
              <w:t xml:space="preserve">Ricoh MP3054 -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Toner</w:t>
            </w:r>
            <w:r w:rsidRPr="00033036">
              <w:rPr>
                <w:rFonts w:ascii="Tahoma" w:hAnsi="Tahoma" w:cs="Tahoma"/>
                <w:sz w:val="16"/>
                <w:szCs w:val="16"/>
              </w:rPr>
              <w:t xml:space="preserve"> czarny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Pr="00033036">
              <w:rPr>
                <w:rFonts w:ascii="Tahoma" w:hAnsi="Tahoma" w:cs="Tahoma"/>
                <w:sz w:val="16"/>
                <w:szCs w:val="16"/>
              </w:rPr>
              <w:t xml:space="preserve"> min.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24 000 stron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B6" w:rsidRPr="00033036" w:rsidRDefault="00413BB6" w:rsidP="00413BB6">
            <w:pPr>
              <w:jc w:val="center"/>
              <w:rPr>
                <w:rFonts w:ascii="Tahoma" w:hAnsi="Tahoma" w:cs="Tahoma"/>
                <w:bCs/>
                <w:iCs/>
                <w:color w:val="FF0000"/>
                <w:sz w:val="16"/>
                <w:szCs w:val="16"/>
              </w:rPr>
            </w:pPr>
            <w:r w:rsidRPr="00033036">
              <w:rPr>
                <w:rFonts w:ascii="Tahoma" w:hAnsi="Tahoma" w:cs="Tahoma"/>
                <w:bCs/>
                <w:iCs/>
                <w:sz w:val="16"/>
                <w:szCs w:val="16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033036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033036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033036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40389A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13BB6" w:rsidRPr="0040389A" w:rsidTr="00033036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413BB6" w:rsidRPr="0040389A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389A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B6" w:rsidRPr="00033036" w:rsidRDefault="00413BB6" w:rsidP="00413BB6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33036">
              <w:rPr>
                <w:rFonts w:ascii="Tahoma" w:hAnsi="Tahoma" w:cs="Tahoma"/>
                <w:sz w:val="16"/>
                <w:szCs w:val="16"/>
                <w:lang w:val="en-US"/>
              </w:rPr>
              <w:t xml:space="preserve">UTAX 3264i -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Toner</w:t>
            </w:r>
            <w:r w:rsidRPr="00033036">
              <w:rPr>
                <w:rFonts w:ascii="Tahoma" w:hAnsi="Tahoma" w:cs="Tahoma"/>
                <w:sz w:val="16"/>
                <w:szCs w:val="16"/>
                <w:lang w:val="en-US"/>
              </w:rPr>
              <w:t xml:space="preserve"> Triumph-Adler 20k </w:t>
            </w:r>
            <w:proofErr w:type="spellStart"/>
            <w:r w:rsidRPr="00033036">
              <w:rPr>
                <w:rFonts w:ascii="Tahoma" w:hAnsi="Tahoma" w:cs="Tahoma"/>
                <w:sz w:val="16"/>
                <w:szCs w:val="16"/>
                <w:lang w:val="en-US"/>
              </w:rPr>
              <w:t>czarny</w:t>
            </w:r>
            <w:proofErr w:type="spellEnd"/>
            <w:r w:rsidRPr="0003303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Pr="00033036">
              <w:rPr>
                <w:rFonts w:ascii="Tahoma" w:hAnsi="Tahoma" w:cs="Tahoma"/>
                <w:sz w:val="16"/>
                <w:szCs w:val="16"/>
              </w:rPr>
              <w:t xml:space="preserve"> min.</w:t>
            </w:r>
            <w:r w:rsidRPr="00033036">
              <w:rPr>
                <w:rFonts w:ascii="Tahoma" w:hAnsi="Tahoma" w:cs="Tahoma"/>
                <w:color w:val="000000"/>
                <w:sz w:val="16"/>
                <w:szCs w:val="16"/>
              </w:rPr>
              <w:t>20 000 stron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B6" w:rsidRPr="00033036" w:rsidRDefault="00413BB6" w:rsidP="00413BB6">
            <w:pPr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033036">
              <w:rPr>
                <w:rFonts w:ascii="Tahoma" w:hAnsi="Tahoma" w:cs="Tahoma"/>
                <w:bCs/>
                <w:iCs/>
                <w:sz w:val="16"/>
                <w:szCs w:val="16"/>
              </w:rPr>
              <w:t>10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033036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033036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033036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40389A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13BB6" w:rsidRPr="0040389A" w:rsidTr="00033036">
        <w:trPr>
          <w:trHeight w:val="526"/>
        </w:trPr>
        <w:tc>
          <w:tcPr>
            <w:tcW w:w="7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413BB6" w:rsidRPr="0040389A" w:rsidRDefault="00413BB6" w:rsidP="00413BB6">
            <w:pPr>
              <w:spacing w:line="276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97EAF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Suma </w:t>
            </w:r>
            <w:r>
              <w:rPr>
                <w:rFonts w:ascii="Tahoma" w:hAnsi="Tahoma" w:cs="Tahoma"/>
                <w:sz w:val="16"/>
                <w:szCs w:val="16"/>
                <w:lang w:eastAsia="ar-SA"/>
              </w:rPr>
              <w:t>brutto poz. 1-9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40389A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BB6" w:rsidRPr="0040389A" w:rsidRDefault="00413BB6" w:rsidP="00413BB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tbl>
      <w:tblPr>
        <w:tblW w:w="9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4682"/>
      </w:tblGrid>
      <w:tr w:rsidR="00A97EAF" w:rsidRPr="00A97EAF" w:rsidTr="00242631">
        <w:tc>
          <w:tcPr>
            <w:tcW w:w="4933" w:type="dxa"/>
          </w:tcPr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97EAF">
              <w:rPr>
                <w:rFonts w:ascii="Tahoma" w:hAnsi="Tahoma" w:cs="Tahoma"/>
                <w:sz w:val="16"/>
                <w:szCs w:val="16"/>
                <w:lang w:eastAsia="ar-SA"/>
              </w:rPr>
              <w:tab/>
            </w: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sz w:val="20"/>
                <w:szCs w:val="20"/>
              </w:rPr>
              <w:t xml:space="preserve">Data  </w:t>
            </w:r>
            <w:r w:rsidRPr="00A97EAF">
              <w:rPr>
                <w:rFonts w:ascii="Tahoma" w:hAnsi="Tahoma" w:cs="Tahoma"/>
                <w:bCs/>
                <w:spacing w:val="20"/>
                <w:sz w:val="20"/>
                <w:szCs w:val="20"/>
              </w:rPr>
              <w:t>......................</w:t>
            </w:r>
          </w:p>
        </w:tc>
        <w:tc>
          <w:tcPr>
            <w:tcW w:w="4682" w:type="dxa"/>
          </w:tcPr>
          <w:p w:rsidR="00A97EAF" w:rsidRPr="00A97EAF" w:rsidRDefault="00A97EAF" w:rsidP="00242631">
            <w:pPr>
              <w:jc w:val="center"/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jc w:val="center"/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spacing w:val="20"/>
                <w:sz w:val="20"/>
                <w:szCs w:val="20"/>
              </w:rPr>
              <w:t>..............................................</w:t>
            </w: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i/>
                <w:spacing w:val="20"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i/>
                <w:spacing w:val="20"/>
                <w:sz w:val="20"/>
                <w:szCs w:val="20"/>
              </w:rPr>
              <w:t xml:space="preserve">        (pieczęć i podpis wykonawcy)</w:t>
            </w:r>
          </w:p>
        </w:tc>
      </w:tr>
    </w:tbl>
    <w:p w:rsidR="00A97EAF" w:rsidRPr="00A97EAF" w:rsidRDefault="00A97EAF" w:rsidP="00A97EAF">
      <w:pPr>
        <w:keepLines/>
        <w:suppressAutoHyphens/>
        <w:jc w:val="right"/>
        <w:outlineLvl w:val="5"/>
        <w:rPr>
          <w:rFonts w:ascii="Tahoma" w:hAnsi="Tahoma" w:cs="Tahoma"/>
          <w:bCs/>
          <w:sz w:val="20"/>
          <w:szCs w:val="20"/>
        </w:rPr>
      </w:pPr>
    </w:p>
    <w:permEnd w:id="1237279308"/>
    <w:p w:rsidR="00A97EAF" w:rsidRPr="00A97EAF" w:rsidRDefault="00A97EAF" w:rsidP="00A97EAF">
      <w:pPr>
        <w:snapToGrid w:val="0"/>
        <w:rPr>
          <w:rFonts w:ascii="Tahoma" w:hAnsi="Tahoma" w:cs="Tahoma"/>
          <w:sz w:val="20"/>
          <w:szCs w:val="20"/>
          <w:lang w:eastAsia="ar-SA"/>
        </w:rPr>
      </w:pPr>
    </w:p>
    <w:sectPr w:rsidR="00A97EAF" w:rsidRPr="00A97EAF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17B" w:rsidRDefault="002A317B" w:rsidP="00F63CD8">
      <w:r>
        <w:separator/>
      </w:r>
    </w:p>
  </w:endnote>
  <w:endnote w:type="continuationSeparator" w:id="0">
    <w:p w:rsidR="002A317B" w:rsidRDefault="002A317B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413BB6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17B" w:rsidRDefault="002A317B" w:rsidP="00F63CD8">
      <w:r>
        <w:separator/>
      </w:r>
    </w:p>
  </w:footnote>
  <w:footnote w:type="continuationSeparator" w:id="0">
    <w:p w:rsidR="002A317B" w:rsidRDefault="002A317B" w:rsidP="00F63CD8">
      <w:r>
        <w:continuationSeparator/>
      </w:r>
    </w:p>
  </w:footnote>
  <w:footnote w:id="1">
    <w:p w:rsidR="009C619B" w:rsidRPr="00170401" w:rsidRDefault="009C619B" w:rsidP="00E32DA3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17040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70401">
        <w:rPr>
          <w:rFonts w:ascii="Tahoma" w:hAnsi="Tahoma" w:cs="Tahoma"/>
          <w:sz w:val="16"/>
          <w:szCs w:val="16"/>
        </w:rPr>
        <w:t xml:space="preserve">  Za równoważne Zamawiający uzna produkty nieregenerowane i powtórnie nienapełniane, fabrycznie nowe, wolne od wad technicznych i prawnych, dopuszczone do obrotu, które posiadają podstawowe parametry, nie gorsze niż produkty wskazane w SIWZ, w szczególności - wydajność wyznaczoną zgodnie z normą ISO/IEC 19798 lub ISO/IEC 19752 lub ISO/IEC 24711, jakość wydruku, pojemność tuszu, czas wysychania.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413BB6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413BB6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02233"/>
    <w:multiLevelType w:val="hybridMultilevel"/>
    <w:tmpl w:val="B636E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3036"/>
    <w:rsid w:val="00075EA3"/>
    <w:rsid w:val="0007643A"/>
    <w:rsid w:val="000F01D7"/>
    <w:rsid w:val="00103E61"/>
    <w:rsid w:val="00170401"/>
    <w:rsid w:val="001A024E"/>
    <w:rsid w:val="001A4D36"/>
    <w:rsid w:val="001A5FD2"/>
    <w:rsid w:val="001B56BF"/>
    <w:rsid w:val="001E4CC2"/>
    <w:rsid w:val="00210F88"/>
    <w:rsid w:val="00215B27"/>
    <w:rsid w:val="002A317B"/>
    <w:rsid w:val="002C58C8"/>
    <w:rsid w:val="002E3E09"/>
    <w:rsid w:val="002F1829"/>
    <w:rsid w:val="003423D0"/>
    <w:rsid w:val="00344441"/>
    <w:rsid w:val="00381357"/>
    <w:rsid w:val="0040389A"/>
    <w:rsid w:val="00413BB6"/>
    <w:rsid w:val="0042539D"/>
    <w:rsid w:val="00445CC7"/>
    <w:rsid w:val="00554C79"/>
    <w:rsid w:val="005A2CC2"/>
    <w:rsid w:val="00650A3D"/>
    <w:rsid w:val="006E2E38"/>
    <w:rsid w:val="006F2C0B"/>
    <w:rsid w:val="00706697"/>
    <w:rsid w:val="007329A0"/>
    <w:rsid w:val="00772672"/>
    <w:rsid w:val="007C206D"/>
    <w:rsid w:val="0081256A"/>
    <w:rsid w:val="00874ED5"/>
    <w:rsid w:val="008C04D6"/>
    <w:rsid w:val="008F605D"/>
    <w:rsid w:val="00921E0E"/>
    <w:rsid w:val="009504A3"/>
    <w:rsid w:val="009566EF"/>
    <w:rsid w:val="009C619B"/>
    <w:rsid w:val="00A25546"/>
    <w:rsid w:val="00A35571"/>
    <w:rsid w:val="00A43C63"/>
    <w:rsid w:val="00A97EAF"/>
    <w:rsid w:val="00AD465B"/>
    <w:rsid w:val="00AF37D9"/>
    <w:rsid w:val="00B17941"/>
    <w:rsid w:val="00B566B5"/>
    <w:rsid w:val="00BA3175"/>
    <w:rsid w:val="00C852B1"/>
    <w:rsid w:val="00CE0270"/>
    <w:rsid w:val="00D7050A"/>
    <w:rsid w:val="00D7643B"/>
    <w:rsid w:val="00D947EF"/>
    <w:rsid w:val="00DD2BFE"/>
    <w:rsid w:val="00DD550A"/>
    <w:rsid w:val="00E32DA3"/>
    <w:rsid w:val="00EC4966"/>
    <w:rsid w:val="00F07241"/>
    <w:rsid w:val="00F331D7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69D1776C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32DA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2DA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562D-10F9-418C-84D3-57A1E951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2122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3</cp:revision>
  <cp:lastPrinted>2018-02-23T11:22:00Z</cp:lastPrinted>
  <dcterms:created xsi:type="dcterms:W3CDTF">2018-11-06T12:18:00Z</dcterms:created>
  <dcterms:modified xsi:type="dcterms:W3CDTF">2018-11-26T11:37:00Z</dcterms:modified>
</cp:coreProperties>
</file>