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8849A" w14:textId="6721211A" w:rsidR="00F53E6F" w:rsidRDefault="00F53E6F" w:rsidP="00C83752">
      <w:pPr>
        <w:spacing w:after="0" w:line="240" w:lineRule="auto"/>
        <w:ind w:firstLine="5387"/>
        <w:jc w:val="left"/>
        <w:textAlignment w:val="top"/>
        <w:rPr>
          <w:rFonts w:ascii="Tahoma" w:hAnsi="Tahoma" w:cs="Tahoma"/>
          <w:lang w:eastAsia="ar-SA"/>
        </w:rPr>
      </w:pPr>
      <w:r w:rsidRPr="00534161">
        <w:rPr>
          <w:rFonts w:ascii="Tahoma" w:hAnsi="Tahoma" w:cs="Tahoma"/>
          <w:lang w:eastAsia="ar-SA"/>
        </w:rPr>
        <w:t>Zał</w:t>
      </w:r>
      <w:r w:rsidRPr="00534161">
        <w:rPr>
          <w:rFonts w:ascii="Tahoma" w:eastAsia="TimesNewRoman" w:hAnsi="Tahoma" w:cs="Tahoma"/>
          <w:lang w:eastAsia="ar-SA"/>
        </w:rPr>
        <w:t>ą</w:t>
      </w:r>
      <w:r w:rsidRPr="00534161">
        <w:rPr>
          <w:rFonts w:ascii="Tahoma" w:hAnsi="Tahoma" w:cs="Tahoma"/>
          <w:lang w:eastAsia="ar-SA"/>
        </w:rPr>
        <w:t>cznik nr 2 do zapytania ofertowego</w:t>
      </w:r>
    </w:p>
    <w:p w14:paraId="1737B1BA" w14:textId="7CFFCE6A" w:rsidR="00C83752" w:rsidRPr="00534161" w:rsidRDefault="00C83752" w:rsidP="00C83752">
      <w:pPr>
        <w:spacing w:after="0" w:line="240" w:lineRule="auto"/>
        <w:ind w:firstLine="5387"/>
        <w:jc w:val="left"/>
        <w:textAlignment w:val="top"/>
        <w:rPr>
          <w:rFonts w:ascii="Tahoma" w:hAnsi="Tahoma" w:cs="Tahoma"/>
          <w:lang w:eastAsia="ar-SA"/>
        </w:rPr>
      </w:pPr>
      <w:r w:rsidRPr="00C83752">
        <w:rPr>
          <w:rFonts w:ascii="Tahoma" w:hAnsi="Tahoma" w:cs="Tahoma"/>
          <w:lang w:eastAsia="ar-SA"/>
        </w:rPr>
        <w:t>Załącznik nr</w:t>
      </w:r>
      <w:r>
        <w:rPr>
          <w:rFonts w:ascii="Tahoma" w:hAnsi="Tahoma" w:cs="Tahoma"/>
          <w:lang w:eastAsia="ar-SA"/>
        </w:rPr>
        <w:t xml:space="preserve"> 1</w:t>
      </w:r>
      <w:r w:rsidRPr="00C83752">
        <w:rPr>
          <w:rFonts w:ascii="Tahoma" w:hAnsi="Tahoma" w:cs="Tahoma"/>
          <w:lang w:eastAsia="ar-SA"/>
        </w:rPr>
        <w:t xml:space="preserve"> do </w:t>
      </w:r>
      <w:r>
        <w:rPr>
          <w:rFonts w:ascii="Tahoma" w:hAnsi="Tahoma" w:cs="Tahoma"/>
          <w:lang w:eastAsia="ar-SA"/>
        </w:rPr>
        <w:t>umowy</w:t>
      </w:r>
    </w:p>
    <w:p w14:paraId="36A3D173" w14:textId="77777777" w:rsidR="00F53E6F" w:rsidRPr="00534161" w:rsidRDefault="00F53E6F" w:rsidP="00DC7DEF">
      <w:pPr>
        <w:suppressAutoHyphens/>
        <w:autoSpaceDE w:val="0"/>
        <w:spacing w:after="0" w:line="240" w:lineRule="auto"/>
        <w:jc w:val="right"/>
        <w:rPr>
          <w:rFonts w:ascii="Tahoma" w:hAnsi="Tahoma" w:cs="Tahoma"/>
          <w:lang w:eastAsia="ar-SA"/>
        </w:rPr>
      </w:pPr>
    </w:p>
    <w:p w14:paraId="45A709E2" w14:textId="77777777" w:rsidR="00F53E6F" w:rsidRPr="00534161" w:rsidRDefault="00F53E6F" w:rsidP="00DC7DEF">
      <w:pPr>
        <w:suppressAutoHyphens/>
        <w:autoSpaceDE w:val="0"/>
        <w:spacing w:after="0" w:line="240" w:lineRule="auto"/>
        <w:rPr>
          <w:rFonts w:ascii="Tahoma" w:hAnsi="Tahoma" w:cs="Tahoma"/>
          <w:bCs/>
          <w:lang w:eastAsia="ar-SA"/>
        </w:rPr>
      </w:pPr>
      <w:r w:rsidRPr="00534161">
        <w:rPr>
          <w:rFonts w:ascii="Tahoma" w:hAnsi="Tahoma" w:cs="Tahoma"/>
          <w:bCs/>
          <w:lang w:eastAsia="ar-SA"/>
        </w:rPr>
        <w:t xml:space="preserve">Numer sprawy: </w:t>
      </w:r>
      <w:r w:rsidR="00C119D4" w:rsidRPr="00534161">
        <w:rPr>
          <w:rFonts w:ascii="Tahoma" w:hAnsi="Tahoma" w:cs="Tahoma"/>
          <w:bCs/>
          <w:lang w:eastAsia="ar-SA"/>
        </w:rPr>
        <w:t>W</w:t>
      </w:r>
      <w:r w:rsidR="00447C3B" w:rsidRPr="00534161">
        <w:rPr>
          <w:rFonts w:ascii="Tahoma" w:hAnsi="Tahoma" w:cs="Tahoma"/>
          <w:bCs/>
          <w:lang w:eastAsia="ar-SA"/>
        </w:rPr>
        <w:t>PZ</w:t>
      </w:r>
      <w:r w:rsidR="00C119D4" w:rsidRPr="00534161">
        <w:rPr>
          <w:rFonts w:ascii="Tahoma" w:hAnsi="Tahoma" w:cs="Tahoma"/>
          <w:bCs/>
          <w:lang w:eastAsia="ar-SA"/>
        </w:rPr>
        <w:t>.274</w:t>
      </w:r>
      <w:r w:rsidR="001B3FAC">
        <w:rPr>
          <w:rFonts w:ascii="Tahoma" w:hAnsi="Tahoma" w:cs="Tahoma"/>
          <w:bCs/>
          <w:lang w:eastAsia="ar-SA"/>
        </w:rPr>
        <w:t>.01</w:t>
      </w:r>
      <w:r w:rsidR="00C119D4" w:rsidRPr="00534161">
        <w:rPr>
          <w:rFonts w:ascii="Tahoma" w:hAnsi="Tahoma" w:cs="Tahoma"/>
          <w:bCs/>
          <w:lang w:eastAsia="ar-SA"/>
        </w:rPr>
        <w:t>.2021.</w:t>
      </w:r>
      <w:r w:rsidR="00447C3B" w:rsidRPr="00534161">
        <w:rPr>
          <w:rFonts w:ascii="Tahoma" w:hAnsi="Tahoma" w:cs="Tahoma"/>
          <w:bCs/>
          <w:lang w:eastAsia="ar-SA"/>
        </w:rPr>
        <w:t>K</w:t>
      </w:r>
      <w:r w:rsidR="001B3FAC">
        <w:rPr>
          <w:rFonts w:ascii="Tahoma" w:hAnsi="Tahoma" w:cs="Tahoma"/>
          <w:bCs/>
          <w:lang w:eastAsia="ar-SA"/>
        </w:rPr>
        <w:t>K</w:t>
      </w:r>
    </w:p>
    <w:p w14:paraId="34330C87" w14:textId="77777777" w:rsidR="00DC7DEF" w:rsidRPr="00534161" w:rsidRDefault="00DC7DEF" w:rsidP="00DC7DEF">
      <w:pPr>
        <w:spacing w:after="0" w:line="240" w:lineRule="auto"/>
        <w:jc w:val="center"/>
        <w:rPr>
          <w:rFonts w:ascii="Tahoma" w:hAnsi="Tahoma" w:cs="Tahoma"/>
          <w:b/>
        </w:rPr>
      </w:pPr>
    </w:p>
    <w:p w14:paraId="25746053" w14:textId="77777777" w:rsidR="007E7186" w:rsidRPr="004B3EF2" w:rsidRDefault="007E7186" w:rsidP="00DC7DEF">
      <w:pPr>
        <w:spacing w:after="0" w:line="240" w:lineRule="auto"/>
        <w:jc w:val="center"/>
        <w:rPr>
          <w:rFonts w:ascii="Tahoma" w:hAnsi="Tahoma" w:cs="Tahoma"/>
          <w:b/>
        </w:rPr>
      </w:pPr>
      <w:r w:rsidRPr="004B3EF2">
        <w:rPr>
          <w:rFonts w:ascii="Tahoma" w:hAnsi="Tahoma" w:cs="Tahoma"/>
          <w:b/>
        </w:rPr>
        <w:t>SZCZEGÓŁOWY OPIS PRZEDMIOTU ZAMÓWIENIA</w:t>
      </w:r>
    </w:p>
    <w:p w14:paraId="7CA01C5A" w14:textId="77777777" w:rsidR="00DC7DEF" w:rsidRPr="004B3EF2" w:rsidRDefault="00DC7DEF" w:rsidP="00DC7DEF">
      <w:pPr>
        <w:spacing w:after="0" w:line="240" w:lineRule="auto"/>
        <w:jc w:val="center"/>
        <w:rPr>
          <w:rFonts w:ascii="Tahoma" w:hAnsi="Tahoma" w:cs="Tahoma"/>
          <w:b/>
        </w:rPr>
      </w:pPr>
    </w:p>
    <w:p w14:paraId="256C9E7C" w14:textId="77777777" w:rsidR="001F5199" w:rsidRPr="004B3EF2" w:rsidRDefault="00B90CA3" w:rsidP="00DC7DEF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Tahoma" w:hAnsi="Tahoma" w:cs="Tahoma"/>
          <w:b/>
        </w:rPr>
      </w:pPr>
      <w:r w:rsidRPr="004B3EF2">
        <w:rPr>
          <w:rFonts w:ascii="Tahoma" w:hAnsi="Tahoma" w:cs="Tahoma"/>
          <w:b/>
        </w:rPr>
        <w:t>Przedmiot zamówienia</w:t>
      </w:r>
      <w:r w:rsidR="00A744A3" w:rsidRPr="004B3EF2">
        <w:rPr>
          <w:rFonts w:ascii="Tahoma" w:hAnsi="Tahoma" w:cs="Tahoma"/>
          <w:b/>
        </w:rPr>
        <w:t>.</w:t>
      </w:r>
    </w:p>
    <w:p w14:paraId="5308C334" w14:textId="77777777" w:rsidR="00B90CA3" w:rsidRPr="004B3EF2" w:rsidRDefault="00B90CA3" w:rsidP="00DC7DEF">
      <w:pPr>
        <w:spacing w:after="0" w:line="240" w:lineRule="auto"/>
        <w:rPr>
          <w:rFonts w:ascii="Tahoma" w:hAnsi="Tahoma" w:cs="Tahoma"/>
          <w:b/>
        </w:rPr>
      </w:pPr>
    </w:p>
    <w:p w14:paraId="123578A9" w14:textId="1ADEF23D" w:rsidR="0078739A" w:rsidRPr="004B3EF2" w:rsidRDefault="001F5199" w:rsidP="00DC7DEF">
      <w:pPr>
        <w:pStyle w:val="Akapitzlist"/>
        <w:numPr>
          <w:ilvl w:val="0"/>
          <w:numId w:val="2"/>
        </w:numPr>
        <w:snapToGrid w:val="0"/>
        <w:spacing w:after="0" w:line="240" w:lineRule="auto"/>
        <w:ind w:left="284" w:hanging="284"/>
        <w:jc w:val="both"/>
        <w:rPr>
          <w:rFonts w:ascii="Tahoma" w:hAnsi="Tahoma" w:cs="Tahoma"/>
          <w:color w:val="000000" w:themeColor="text1"/>
        </w:rPr>
      </w:pPr>
      <w:r w:rsidRPr="004B3EF2">
        <w:rPr>
          <w:rFonts w:ascii="Tahoma" w:hAnsi="Tahoma" w:cs="Tahoma"/>
          <w:color w:val="000000" w:themeColor="text1"/>
        </w:rPr>
        <w:t>Przedmiotem zamówienia jest usługa przygotowania i przeprowadzenia</w:t>
      </w:r>
      <w:r w:rsidR="005B72F0" w:rsidRPr="004B3EF2">
        <w:rPr>
          <w:rFonts w:ascii="Tahoma" w:hAnsi="Tahoma" w:cs="Tahoma"/>
          <w:color w:val="000000" w:themeColor="text1"/>
        </w:rPr>
        <w:t xml:space="preserve"> technicznego</w:t>
      </w:r>
      <w:r w:rsidR="004B39C1">
        <w:rPr>
          <w:rFonts w:ascii="Tahoma" w:hAnsi="Tahoma" w:cs="Tahoma"/>
          <w:color w:val="000000" w:themeColor="text1"/>
        </w:rPr>
        <w:t xml:space="preserve"> </w:t>
      </w:r>
      <w:r w:rsidR="00BE0144" w:rsidRPr="004B3EF2">
        <w:rPr>
          <w:rFonts w:ascii="Tahoma" w:hAnsi="Tahoma" w:cs="Tahoma"/>
          <w:color w:val="000000" w:themeColor="text1"/>
        </w:rPr>
        <w:t>konferencji międzynarodowej</w:t>
      </w:r>
      <w:r w:rsidR="004B39C1">
        <w:rPr>
          <w:rFonts w:ascii="Tahoma" w:hAnsi="Tahoma" w:cs="Tahoma"/>
          <w:color w:val="000000" w:themeColor="text1"/>
        </w:rPr>
        <w:t xml:space="preserve"> </w:t>
      </w:r>
      <w:r w:rsidR="00612AA0" w:rsidRPr="004B3EF2">
        <w:rPr>
          <w:rFonts w:ascii="Tahoma" w:hAnsi="Tahoma" w:cs="Tahoma"/>
          <w:color w:val="000000" w:themeColor="text1"/>
        </w:rPr>
        <w:t xml:space="preserve">organizowanej </w:t>
      </w:r>
      <w:r w:rsidRPr="004B3EF2">
        <w:rPr>
          <w:rFonts w:ascii="Tahoma" w:hAnsi="Tahoma" w:cs="Tahoma"/>
          <w:color w:val="000000" w:themeColor="text1"/>
        </w:rPr>
        <w:t>we Wrocławiu</w:t>
      </w:r>
      <w:r w:rsidR="004B39C1">
        <w:rPr>
          <w:rFonts w:ascii="Tahoma" w:hAnsi="Tahoma" w:cs="Tahoma"/>
          <w:color w:val="000000" w:themeColor="text1"/>
        </w:rPr>
        <w:t xml:space="preserve"> </w:t>
      </w:r>
      <w:r w:rsidR="006515E8" w:rsidRPr="004B3EF2">
        <w:rPr>
          <w:rFonts w:ascii="Tahoma" w:hAnsi="Tahoma" w:cs="Tahoma"/>
          <w:color w:val="000000" w:themeColor="text1"/>
        </w:rPr>
        <w:t>wraz z usługami towarzyszącymi,</w:t>
      </w:r>
      <w:r w:rsidR="004B39C1">
        <w:rPr>
          <w:rFonts w:ascii="Tahoma" w:hAnsi="Tahoma" w:cs="Tahoma"/>
          <w:color w:val="000000" w:themeColor="text1"/>
        </w:rPr>
        <w:t xml:space="preserve"> </w:t>
      </w:r>
      <w:r w:rsidR="00BE0144" w:rsidRPr="004B3EF2">
        <w:rPr>
          <w:rFonts w:ascii="Tahoma" w:hAnsi="Tahoma" w:cs="Tahoma"/>
          <w:color w:val="000000" w:themeColor="text1"/>
        </w:rPr>
        <w:t xml:space="preserve">z </w:t>
      </w:r>
      <w:r w:rsidR="00377CB6" w:rsidRPr="004B3EF2">
        <w:rPr>
          <w:rFonts w:ascii="Tahoma" w:hAnsi="Tahoma" w:cs="Tahoma"/>
          <w:color w:val="000000" w:themeColor="text1"/>
        </w:rPr>
        <w:t>obowiązkiem</w:t>
      </w:r>
      <w:r w:rsidR="00BE0144" w:rsidRPr="004B3EF2">
        <w:rPr>
          <w:rFonts w:ascii="Tahoma" w:hAnsi="Tahoma" w:cs="Tahoma"/>
          <w:color w:val="000000" w:themeColor="text1"/>
        </w:rPr>
        <w:t xml:space="preserve"> organizacji wydarzenia z zachowaniem zasad dystansu społecznego oraz środków bezpieczeństwa higieniczno-sanitarnego</w:t>
      </w:r>
      <w:r w:rsidR="006515E8" w:rsidRPr="004B3EF2">
        <w:rPr>
          <w:rFonts w:ascii="Tahoma" w:hAnsi="Tahoma" w:cs="Tahoma"/>
          <w:color w:val="000000" w:themeColor="text1"/>
        </w:rPr>
        <w:t xml:space="preserve"> obowiązujących w czasie trwania konferencji</w:t>
      </w:r>
      <w:r w:rsidR="00612AA0" w:rsidRPr="004B3EF2">
        <w:rPr>
          <w:rFonts w:ascii="Tahoma" w:hAnsi="Tahoma" w:cs="Tahoma"/>
          <w:color w:val="000000" w:themeColor="text1"/>
        </w:rPr>
        <w:t xml:space="preserve">. </w:t>
      </w:r>
    </w:p>
    <w:p w14:paraId="2862ABE9" w14:textId="16078685" w:rsidR="0078739A" w:rsidRPr="004B3EF2" w:rsidRDefault="00612AA0" w:rsidP="00DC7DEF">
      <w:pPr>
        <w:pStyle w:val="Akapitzlist"/>
        <w:snapToGrid w:val="0"/>
        <w:spacing w:after="0" w:line="240" w:lineRule="auto"/>
        <w:ind w:left="284"/>
        <w:jc w:val="both"/>
        <w:rPr>
          <w:rFonts w:ascii="Tahoma" w:hAnsi="Tahoma" w:cs="Tahoma"/>
          <w:color w:val="000000" w:themeColor="text1"/>
        </w:rPr>
      </w:pPr>
      <w:r w:rsidRPr="004B3EF2">
        <w:rPr>
          <w:rFonts w:ascii="Tahoma" w:hAnsi="Tahoma" w:cs="Tahoma"/>
          <w:color w:val="000000" w:themeColor="text1"/>
        </w:rPr>
        <w:t>Przedmiotem konferencji będzie prezentacja i omówienie</w:t>
      </w:r>
      <w:r w:rsidR="004B39C1">
        <w:rPr>
          <w:rFonts w:ascii="Tahoma" w:hAnsi="Tahoma" w:cs="Tahoma"/>
          <w:color w:val="000000" w:themeColor="text1"/>
        </w:rPr>
        <w:t xml:space="preserve"> </w:t>
      </w:r>
      <w:r w:rsidR="00BE0144" w:rsidRPr="004B3EF2">
        <w:rPr>
          <w:rFonts w:ascii="Tahoma" w:hAnsi="Tahoma" w:cs="Tahoma"/>
          <w:color w:val="000000" w:themeColor="text1"/>
        </w:rPr>
        <w:t>wyników realizowanego</w:t>
      </w:r>
      <w:r w:rsidRPr="004B3EF2">
        <w:rPr>
          <w:rFonts w:ascii="Tahoma" w:hAnsi="Tahoma" w:cs="Tahoma"/>
          <w:color w:val="000000" w:themeColor="text1"/>
        </w:rPr>
        <w:t xml:space="preserve"> przez Zamawiającego</w:t>
      </w:r>
      <w:r w:rsidR="00BE0144" w:rsidRPr="004B3EF2">
        <w:rPr>
          <w:rFonts w:ascii="Tahoma" w:hAnsi="Tahoma" w:cs="Tahoma"/>
          <w:color w:val="000000" w:themeColor="text1"/>
        </w:rPr>
        <w:t xml:space="preserve"> projektu „Restart BSR” dotyczącego</w:t>
      </w:r>
      <w:r w:rsidR="004B39C1">
        <w:rPr>
          <w:rFonts w:ascii="Tahoma" w:hAnsi="Tahoma" w:cs="Tahoma"/>
          <w:color w:val="000000" w:themeColor="text1"/>
        </w:rPr>
        <w:t xml:space="preserve"> </w:t>
      </w:r>
      <w:r w:rsidR="008A0F32" w:rsidRPr="004B3EF2">
        <w:rPr>
          <w:rFonts w:ascii="Tahoma" w:hAnsi="Tahoma" w:cs="Tahoma"/>
        </w:rPr>
        <w:t>procesu pomocy przedsiębiorstwom w kryzysie i</w:t>
      </w:r>
      <w:r w:rsidR="007F17E5" w:rsidRPr="004B3EF2">
        <w:rPr>
          <w:rFonts w:ascii="Tahoma" w:hAnsi="Tahoma" w:cs="Tahoma"/>
        </w:rPr>
        <w:t> </w:t>
      </w:r>
      <w:r w:rsidR="008A0F32" w:rsidRPr="004B3EF2">
        <w:rPr>
          <w:rFonts w:ascii="Tahoma" w:hAnsi="Tahoma" w:cs="Tahoma"/>
        </w:rPr>
        <w:t>tworzenia warunków tzw. „</w:t>
      </w:r>
      <w:r w:rsidR="001F5199" w:rsidRPr="004B3EF2">
        <w:rPr>
          <w:rFonts w:ascii="Tahoma" w:hAnsi="Tahoma" w:cs="Tahoma"/>
        </w:rPr>
        <w:t>drugiej szansy</w:t>
      </w:r>
      <w:r w:rsidR="008A0F32" w:rsidRPr="004B3EF2">
        <w:rPr>
          <w:rFonts w:ascii="Tahoma" w:hAnsi="Tahoma" w:cs="Tahoma"/>
        </w:rPr>
        <w:t>”</w:t>
      </w:r>
      <w:r w:rsidR="00B90CA3" w:rsidRPr="004B3EF2">
        <w:rPr>
          <w:rFonts w:ascii="Tahoma" w:hAnsi="Tahoma" w:cs="Tahoma"/>
        </w:rPr>
        <w:t xml:space="preserve"> dla przedsiębiorstw </w:t>
      </w:r>
      <w:r w:rsidR="001F5199" w:rsidRPr="004B3EF2">
        <w:rPr>
          <w:rFonts w:ascii="Tahoma" w:eastAsia="Lucida Sans Unicode" w:hAnsi="Tahoma" w:cs="Tahoma"/>
          <w:color w:val="000000" w:themeColor="text1"/>
        </w:rPr>
        <w:t xml:space="preserve">w ramach programu </w:t>
      </w:r>
      <w:proofErr w:type="spellStart"/>
      <w:r w:rsidR="001F5199" w:rsidRPr="004B3EF2">
        <w:rPr>
          <w:rFonts w:ascii="Tahoma" w:eastAsia="Lucida Sans Unicode" w:hAnsi="Tahoma" w:cs="Tahoma"/>
          <w:color w:val="000000" w:themeColor="text1"/>
        </w:rPr>
        <w:t>Interreg</w:t>
      </w:r>
      <w:proofErr w:type="spellEnd"/>
      <w:r w:rsidR="004B39C1">
        <w:rPr>
          <w:rFonts w:ascii="Tahoma" w:eastAsia="Lucida Sans Unicode" w:hAnsi="Tahoma" w:cs="Tahoma"/>
          <w:color w:val="000000" w:themeColor="text1"/>
        </w:rPr>
        <w:t xml:space="preserve"> </w:t>
      </w:r>
      <w:proofErr w:type="spellStart"/>
      <w:r w:rsidR="001F5199" w:rsidRPr="004B3EF2">
        <w:rPr>
          <w:rFonts w:ascii="Tahoma" w:eastAsia="Lucida Sans Unicode" w:hAnsi="Tahoma" w:cs="Tahoma"/>
          <w:color w:val="000000" w:themeColor="text1"/>
        </w:rPr>
        <w:t>Baltic</w:t>
      </w:r>
      <w:proofErr w:type="spellEnd"/>
      <w:r w:rsidR="001F5199" w:rsidRPr="004B3EF2">
        <w:rPr>
          <w:rFonts w:ascii="Tahoma" w:eastAsia="Lucida Sans Unicode" w:hAnsi="Tahoma" w:cs="Tahoma"/>
          <w:color w:val="000000" w:themeColor="text1"/>
        </w:rPr>
        <w:t xml:space="preserve"> Sea Region</w:t>
      </w:r>
      <w:r w:rsidR="001F5199" w:rsidRPr="004B3EF2">
        <w:rPr>
          <w:rFonts w:ascii="Tahoma" w:hAnsi="Tahoma" w:cs="Tahoma"/>
          <w:color w:val="000000" w:themeColor="text1"/>
        </w:rPr>
        <w:t>.</w:t>
      </w:r>
    </w:p>
    <w:p w14:paraId="6C69CC2E" w14:textId="260F8559" w:rsidR="000E52CF" w:rsidRPr="004B3EF2" w:rsidRDefault="00377CB6" w:rsidP="00636127">
      <w:pPr>
        <w:pStyle w:val="Akapitzlist"/>
        <w:numPr>
          <w:ilvl w:val="0"/>
          <w:numId w:val="2"/>
        </w:numPr>
        <w:snapToGrid w:val="0"/>
        <w:spacing w:after="0" w:line="240" w:lineRule="auto"/>
        <w:ind w:left="284" w:hanging="284"/>
        <w:jc w:val="both"/>
        <w:rPr>
          <w:rFonts w:ascii="Tahoma" w:hAnsi="Tahoma" w:cs="Tahoma"/>
          <w:color w:val="000000" w:themeColor="text1"/>
        </w:rPr>
      </w:pPr>
      <w:r w:rsidRPr="004B3EF2">
        <w:rPr>
          <w:rFonts w:ascii="Tahoma" w:hAnsi="Tahoma" w:cs="Tahoma"/>
        </w:rPr>
        <w:t xml:space="preserve">Z uwagi na możliwość wprowadzenia </w:t>
      </w:r>
      <w:r w:rsidR="00C2044E" w:rsidRPr="004B3EF2">
        <w:rPr>
          <w:rFonts w:ascii="Tahoma" w:hAnsi="Tahoma" w:cs="Tahoma"/>
        </w:rPr>
        <w:t xml:space="preserve">przepisów prawa dotyczących </w:t>
      </w:r>
      <w:r w:rsidRPr="004B3EF2">
        <w:rPr>
          <w:rFonts w:ascii="Tahoma" w:hAnsi="Tahoma" w:cs="Tahoma"/>
        </w:rPr>
        <w:t>obostrzeń sanitarn</w:t>
      </w:r>
      <w:r w:rsidR="00C2044E" w:rsidRPr="004B3EF2">
        <w:rPr>
          <w:rFonts w:ascii="Tahoma" w:hAnsi="Tahoma" w:cs="Tahoma"/>
        </w:rPr>
        <w:t>o-epidemi</w:t>
      </w:r>
      <w:r w:rsidR="00E85C1F" w:rsidRPr="004B3EF2">
        <w:rPr>
          <w:rFonts w:ascii="Tahoma" w:hAnsi="Tahoma" w:cs="Tahoma"/>
        </w:rPr>
        <w:t>ologicznych</w:t>
      </w:r>
      <w:r w:rsidRPr="004B3EF2">
        <w:rPr>
          <w:rFonts w:ascii="Tahoma" w:hAnsi="Tahoma" w:cs="Tahoma"/>
        </w:rPr>
        <w:t xml:space="preserve"> wynikających z pandemii </w:t>
      </w:r>
      <w:r w:rsidRPr="004B3EF2">
        <w:rPr>
          <w:rFonts w:ascii="Tahoma" w:hAnsi="Tahoma" w:cs="Tahoma"/>
          <w:u w:val="single"/>
        </w:rPr>
        <w:t>Sars-CoV-2 i chorob</w:t>
      </w:r>
      <w:r w:rsidR="00C2044E" w:rsidRPr="004B3EF2">
        <w:rPr>
          <w:rFonts w:ascii="Tahoma" w:hAnsi="Tahoma" w:cs="Tahoma"/>
          <w:u w:val="single"/>
        </w:rPr>
        <w:t>y</w:t>
      </w:r>
      <w:r w:rsidRPr="004B3EF2">
        <w:rPr>
          <w:rFonts w:ascii="Tahoma" w:hAnsi="Tahoma" w:cs="Tahoma"/>
          <w:u w:val="single"/>
        </w:rPr>
        <w:t xml:space="preserve"> Covid-19,</w:t>
      </w:r>
      <w:r w:rsidR="00885504">
        <w:rPr>
          <w:rFonts w:ascii="Tahoma" w:hAnsi="Tahoma" w:cs="Tahoma"/>
          <w:u w:val="single"/>
        </w:rPr>
        <w:t xml:space="preserve"> </w:t>
      </w:r>
      <w:r w:rsidRPr="004B3EF2">
        <w:rPr>
          <w:rFonts w:ascii="Tahoma" w:hAnsi="Tahoma" w:cs="Tahoma"/>
          <w:color w:val="000000" w:themeColor="text1"/>
        </w:rPr>
        <w:t xml:space="preserve">Zamawiający </w:t>
      </w:r>
      <w:r w:rsidR="00C2044E" w:rsidRPr="004B3EF2">
        <w:rPr>
          <w:rFonts w:ascii="Tahoma" w:hAnsi="Tahoma" w:cs="Tahoma"/>
          <w:color w:val="000000" w:themeColor="text1"/>
        </w:rPr>
        <w:t>zastrzega</w:t>
      </w:r>
      <w:r w:rsidRPr="004B3EF2">
        <w:rPr>
          <w:rFonts w:ascii="Tahoma" w:hAnsi="Tahoma" w:cs="Tahoma"/>
          <w:color w:val="000000" w:themeColor="text1"/>
        </w:rPr>
        <w:t xml:space="preserve">, że usługa przygotowania i przeprowadzenia </w:t>
      </w:r>
      <w:r w:rsidR="000E52CF" w:rsidRPr="004B3EF2">
        <w:rPr>
          <w:rFonts w:ascii="Tahoma" w:hAnsi="Tahoma" w:cs="Tahoma"/>
          <w:color w:val="000000" w:themeColor="text1"/>
        </w:rPr>
        <w:t>konferencj</w:t>
      </w:r>
      <w:r w:rsidRPr="004B3EF2">
        <w:rPr>
          <w:rFonts w:ascii="Tahoma" w:hAnsi="Tahoma" w:cs="Tahoma"/>
          <w:color w:val="000000" w:themeColor="text1"/>
        </w:rPr>
        <w:t>i</w:t>
      </w:r>
      <w:r w:rsidR="004B39C1">
        <w:rPr>
          <w:rFonts w:ascii="Tahoma" w:hAnsi="Tahoma" w:cs="Tahoma"/>
          <w:color w:val="000000" w:themeColor="text1"/>
        </w:rPr>
        <w:t xml:space="preserve"> </w:t>
      </w:r>
      <w:r w:rsidRPr="004B3EF2">
        <w:rPr>
          <w:rFonts w:ascii="Tahoma" w:hAnsi="Tahoma" w:cs="Tahoma"/>
          <w:color w:val="000000" w:themeColor="text1"/>
        </w:rPr>
        <w:t>może odbyć się</w:t>
      </w:r>
      <w:r w:rsidR="004B39C1">
        <w:rPr>
          <w:rFonts w:ascii="Tahoma" w:hAnsi="Tahoma" w:cs="Tahoma"/>
          <w:color w:val="000000" w:themeColor="text1"/>
        </w:rPr>
        <w:t xml:space="preserve"> </w:t>
      </w:r>
      <w:r w:rsidR="00F8613A" w:rsidRPr="004B3EF2">
        <w:rPr>
          <w:rFonts w:ascii="Tahoma" w:hAnsi="Tahoma" w:cs="Tahoma"/>
          <w:color w:val="000000" w:themeColor="text1"/>
        </w:rPr>
        <w:t>w jednej z</w:t>
      </w:r>
      <w:r w:rsidR="004B39C1">
        <w:rPr>
          <w:rFonts w:ascii="Tahoma" w:hAnsi="Tahoma" w:cs="Tahoma"/>
          <w:color w:val="000000" w:themeColor="text1"/>
        </w:rPr>
        <w:t> </w:t>
      </w:r>
      <w:r w:rsidR="00F8613A" w:rsidRPr="004B3EF2">
        <w:rPr>
          <w:rFonts w:ascii="Tahoma" w:hAnsi="Tahoma" w:cs="Tahoma"/>
          <w:color w:val="000000" w:themeColor="text1"/>
        </w:rPr>
        <w:t xml:space="preserve">dwóch form tj. </w:t>
      </w:r>
      <w:r w:rsidR="000E52CF" w:rsidRPr="004B3EF2">
        <w:rPr>
          <w:rFonts w:ascii="Tahoma" w:hAnsi="Tahoma" w:cs="Tahoma"/>
          <w:color w:val="000000" w:themeColor="text1"/>
        </w:rPr>
        <w:t>częściowo w formie tradycyjnej na miejscu</w:t>
      </w:r>
      <w:r w:rsidR="00F8613A" w:rsidRPr="004B3EF2">
        <w:rPr>
          <w:rFonts w:ascii="Tahoma" w:hAnsi="Tahoma" w:cs="Tahoma"/>
          <w:color w:val="000000" w:themeColor="text1"/>
        </w:rPr>
        <w:t xml:space="preserve"> i</w:t>
      </w:r>
      <w:r w:rsidR="000E52CF" w:rsidRPr="004B3EF2">
        <w:rPr>
          <w:rFonts w:ascii="Tahoma" w:hAnsi="Tahoma" w:cs="Tahoma"/>
          <w:color w:val="000000" w:themeColor="text1"/>
        </w:rPr>
        <w:t xml:space="preserve"> częściowo w formie audiowizualnej interaktywnej transmisji online</w:t>
      </w:r>
      <w:r w:rsidRPr="004B3EF2">
        <w:rPr>
          <w:rFonts w:ascii="Tahoma" w:hAnsi="Tahoma" w:cs="Tahoma"/>
          <w:color w:val="000000" w:themeColor="text1"/>
        </w:rPr>
        <w:t xml:space="preserve"> (forma hybrydowa) lub wyłącznie w formie online</w:t>
      </w:r>
      <w:r w:rsidR="000E52CF" w:rsidRPr="004B3EF2">
        <w:rPr>
          <w:rFonts w:ascii="Tahoma" w:hAnsi="Tahoma" w:cs="Tahoma"/>
          <w:color w:val="000000" w:themeColor="text1"/>
        </w:rPr>
        <w:t>.</w:t>
      </w:r>
    </w:p>
    <w:p w14:paraId="31CAE5F1" w14:textId="77777777" w:rsidR="00B90CA3" w:rsidRPr="00534161" w:rsidRDefault="001F5199" w:rsidP="00DC7DEF">
      <w:pPr>
        <w:pStyle w:val="Akapitzlist"/>
        <w:numPr>
          <w:ilvl w:val="0"/>
          <w:numId w:val="2"/>
        </w:numPr>
        <w:snapToGrid w:val="0"/>
        <w:spacing w:after="0" w:line="240" w:lineRule="auto"/>
        <w:ind w:left="284" w:hanging="284"/>
        <w:jc w:val="both"/>
        <w:rPr>
          <w:rFonts w:ascii="Tahoma" w:hAnsi="Tahoma" w:cs="Tahoma"/>
          <w:color w:val="000000" w:themeColor="text1"/>
        </w:rPr>
      </w:pPr>
      <w:r w:rsidRPr="00534161">
        <w:rPr>
          <w:rFonts w:ascii="Tahoma" w:hAnsi="Tahoma" w:cs="Tahoma"/>
          <w:color w:val="000000" w:themeColor="text1"/>
        </w:rPr>
        <w:t>Przedmiot zamówienia obejmuje:</w:t>
      </w:r>
    </w:p>
    <w:p w14:paraId="4FE41150" w14:textId="77777777" w:rsidR="00DA09B6" w:rsidRPr="00534161" w:rsidRDefault="00B90CA3" w:rsidP="00DC7DEF">
      <w:pPr>
        <w:pStyle w:val="Akapitzlist"/>
        <w:numPr>
          <w:ilvl w:val="0"/>
          <w:numId w:val="32"/>
        </w:numPr>
        <w:snapToGrid w:val="0"/>
        <w:spacing w:after="0" w:line="240" w:lineRule="auto"/>
        <w:ind w:left="709" w:hanging="425"/>
        <w:jc w:val="both"/>
        <w:rPr>
          <w:rFonts w:ascii="Tahoma" w:hAnsi="Tahoma" w:cs="Tahoma"/>
          <w:color w:val="000000" w:themeColor="text1"/>
        </w:rPr>
      </w:pPr>
      <w:bookmarkStart w:id="0" w:name="_Hlk77595777"/>
      <w:r w:rsidRPr="00534161">
        <w:rPr>
          <w:rFonts w:ascii="Tahoma" w:hAnsi="Tahoma" w:cs="Tahoma"/>
        </w:rPr>
        <w:t>wynajem sali konferencyjnej</w:t>
      </w:r>
      <w:r w:rsidR="00C2044E">
        <w:rPr>
          <w:rFonts w:ascii="Tahoma" w:hAnsi="Tahoma" w:cs="Tahoma"/>
        </w:rPr>
        <w:t>,</w:t>
      </w:r>
    </w:p>
    <w:p w14:paraId="7B78FDD4" w14:textId="77777777" w:rsidR="007F17E5" w:rsidRPr="00534161" w:rsidRDefault="00B90CA3" w:rsidP="00DC7DEF">
      <w:pPr>
        <w:pStyle w:val="Akapitzlist"/>
        <w:numPr>
          <w:ilvl w:val="0"/>
          <w:numId w:val="32"/>
        </w:numPr>
        <w:snapToGrid w:val="0"/>
        <w:spacing w:after="0" w:line="240" w:lineRule="auto"/>
        <w:ind w:left="709" w:hanging="425"/>
        <w:jc w:val="both"/>
        <w:rPr>
          <w:rFonts w:ascii="Tahoma" w:hAnsi="Tahoma" w:cs="Tahoma"/>
          <w:color w:val="000000" w:themeColor="text1"/>
        </w:rPr>
      </w:pPr>
      <w:r w:rsidRPr="00534161">
        <w:rPr>
          <w:rFonts w:ascii="Tahoma" w:hAnsi="Tahoma" w:cs="Tahoma"/>
        </w:rPr>
        <w:t>wynajem sali na potrzeby briefingu prasowego</w:t>
      </w:r>
      <w:r w:rsidR="00C2044E">
        <w:rPr>
          <w:rFonts w:ascii="Tahoma" w:hAnsi="Tahoma" w:cs="Tahoma"/>
        </w:rPr>
        <w:t>,</w:t>
      </w:r>
    </w:p>
    <w:p w14:paraId="6BAEB110" w14:textId="2E277EE5" w:rsidR="007F17E5" w:rsidRPr="00534161" w:rsidRDefault="00B90CA3" w:rsidP="00DC7DEF">
      <w:pPr>
        <w:pStyle w:val="Akapitzlist"/>
        <w:numPr>
          <w:ilvl w:val="0"/>
          <w:numId w:val="32"/>
        </w:numPr>
        <w:snapToGrid w:val="0"/>
        <w:spacing w:after="0" w:line="240" w:lineRule="auto"/>
        <w:ind w:left="709" w:hanging="425"/>
        <w:jc w:val="both"/>
        <w:rPr>
          <w:rFonts w:ascii="Tahoma" w:hAnsi="Tahoma" w:cs="Tahoma"/>
          <w:color w:val="000000" w:themeColor="text1"/>
        </w:rPr>
      </w:pPr>
      <w:r w:rsidRPr="00534161">
        <w:rPr>
          <w:rFonts w:ascii="Tahoma" w:hAnsi="Tahoma" w:cs="Tahoma"/>
        </w:rPr>
        <w:t>usługę gastronomiczną</w:t>
      </w:r>
      <w:r w:rsidR="00350769" w:rsidRPr="00534161">
        <w:rPr>
          <w:rFonts w:ascii="Tahoma" w:hAnsi="Tahoma" w:cs="Tahoma"/>
        </w:rPr>
        <w:t xml:space="preserve">, </w:t>
      </w:r>
      <w:r w:rsidR="00630EC1" w:rsidRPr="00534161">
        <w:rPr>
          <w:rFonts w:ascii="Tahoma" w:hAnsi="Tahoma" w:cs="Tahoma"/>
        </w:rPr>
        <w:t>w tym:</w:t>
      </w:r>
      <w:r w:rsidRPr="00534161">
        <w:rPr>
          <w:rFonts w:ascii="Tahoma" w:hAnsi="Tahoma" w:cs="Tahoma"/>
        </w:rPr>
        <w:t xml:space="preserve"> serwis kawowy uzupełniany</w:t>
      </w:r>
      <w:r w:rsidR="00E30DB0" w:rsidRPr="00534161">
        <w:rPr>
          <w:rFonts w:ascii="Tahoma" w:hAnsi="Tahoma" w:cs="Tahoma"/>
        </w:rPr>
        <w:t xml:space="preserve"> wraz z</w:t>
      </w:r>
      <w:r w:rsidR="004B39C1">
        <w:rPr>
          <w:rFonts w:ascii="Tahoma" w:hAnsi="Tahoma" w:cs="Tahoma"/>
        </w:rPr>
        <w:t xml:space="preserve"> </w:t>
      </w:r>
      <w:r w:rsidR="007C06BD" w:rsidRPr="00534161">
        <w:rPr>
          <w:rFonts w:ascii="Tahoma" w:hAnsi="Tahoma" w:cs="Tahoma"/>
        </w:rPr>
        <w:t>bufet</w:t>
      </w:r>
      <w:r w:rsidR="00E30DB0" w:rsidRPr="00534161">
        <w:rPr>
          <w:rFonts w:ascii="Tahoma" w:hAnsi="Tahoma" w:cs="Tahoma"/>
        </w:rPr>
        <w:t>em</w:t>
      </w:r>
      <w:r w:rsidR="007C06BD" w:rsidRPr="00534161">
        <w:rPr>
          <w:rFonts w:ascii="Tahoma" w:hAnsi="Tahoma" w:cs="Tahoma"/>
        </w:rPr>
        <w:t xml:space="preserve"> z</w:t>
      </w:r>
      <w:r w:rsidR="00630EC1" w:rsidRPr="00534161">
        <w:rPr>
          <w:rFonts w:ascii="Tahoma" w:hAnsi="Tahoma" w:cs="Tahoma"/>
        </w:rPr>
        <w:t> </w:t>
      </w:r>
      <w:r w:rsidR="007C06BD" w:rsidRPr="00534161">
        <w:rPr>
          <w:rFonts w:ascii="Tahoma" w:hAnsi="Tahoma" w:cs="Tahoma"/>
        </w:rPr>
        <w:t>przekąskami</w:t>
      </w:r>
      <w:r w:rsidRPr="00534161">
        <w:rPr>
          <w:rFonts w:ascii="Tahoma" w:hAnsi="Tahoma" w:cs="Tahoma"/>
        </w:rPr>
        <w:t xml:space="preserve"> oraz oficjalny obiad</w:t>
      </w:r>
      <w:r w:rsidR="006515E8" w:rsidRPr="00534161">
        <w:rPr>
          <w:rFonts w:ascii="Tahoma" w:hAnsi="Tahoma" w:cs="Tahoma"/>
        </w:rPr>
        <w:t xml:space="preserve"> podany w oddzielnej strefie </w:t>
      </w:r>
      <w:r w:rsidR="00CD10EC" w:rsidRPr="00534161">
        <w:rPr>
          <w:rFonts w:ascii="Tahoma" w:hAnsi="Tahoma" w:cs="Tahoma"/>
        </w:rPr>
        <w:t>obiadowej</w:t>
      </w:r>
      <w:r w:rsidR="008D34BF" w:rsidRPr="00534161">
        <w:rPr>
          <w:rFonts w:ascii="Tahoma" w:hAnsi="Tahoma" w:cs="Tahoma"/>
        </w:rPr>
        <w:t>,</w:t>
      </w:r>
    </w:p>
    <w:p w14:paraId="27CBA72E" w14:textId="682E7121" w:rsidR="007F17E5" w:rsidRPr="00534161" w:rsidRDefault="00B90CA3" w:rsidP="00DC7DEF">
      <w:pPr>
        <w:pStyle w:val="Akapitzlist"/>
        <w:numPr>
          <w:ilvl w:val="0"/>
          <w:numId w:val="32"/>
        </w:numPr>
        <w:snapToGrid w:val="0"/>
        <w:spacing w:after="0" w:line="240" w:lineRule="auto"/>
        <w:ind w:left="709" w:hanging="425"/>
        <w:jc w:val="both"/>
        <w:rPr>
          <w:rFonts w:ascii="Tahoma" w:hAnsi="Tahoma" w:cs="Tahoma"/>
          <w:color w:val="000000" w:themeColor="text1"/>
        </w:rPr>
      </w:pPr>
      <w:r w:rsidRPr="00534161">
        <w:rPr>
          <w:rFonts w:ascii="Tahoma" w:hAnsi="Tahoma" w:cs="Tahoma"/>
        </w:rPr>
        <w:t>usług</w:t>
      </w:r>
      <w:r w:rsidR="00956904" w:rsidRPr="00534161">
        <w:rPr>
          <w:rFonts w:ascii="Tahoma" w:hAnsi="Tahoma" w:cs="Tahoma"/>
        </w:rPr>
        <w:t>ę</w:t>
      </w:r>
      <w:r w:rsidRPr="00534161">
        <w:rPr>
          <w:rFonts w:ascii="Tahoma" w:hAnsi="Tahoma" w:cs="Tahoma"/>
        </w:rPr>
        <w:t xml:space="preserve"> hotelarsk</w:t>
      </w:r>
      <w:r w:rsidR="00956904" w:rsidRPr="00534161">
        <w:rPr>
          <w:rFonts w:ascii="Tahoma" w:hAnsi="Tahoma" w:cs="Tahoma"/>
        </w:rPr>
        <w:t>ą</w:t>
      </w:r>
      <w:r w:rsidR="00885504">
        <w:rPr>
          <w:rFonts w:ascii="Tahoma" w:hAnsi="Tahoma" w:cs="Tahoma"/>
        </w:rPr>
        <w:t xml:space="preserve"> </w:t>
      </w:r>
      <w:r w:rsidR="004C6A7B">
        <w:rPr>
          <w:rFonts w:ascii="Tahoma" w:hAnsi="Tahoma" w:cs="Tahoma"/>
        </w:rPr>
        <w:t>(nie dotyczy organizacji Konferencji wyłącznie w formie online)</w:t>
      </w:r>
      <w:r w:rsidRPr="00534161">
        <w:rPr>
          <w:rFonts w:ascii="Tahoma" w:hAnsi="Tahoma" w:cs="Tahoma"/>
        </w:rPr>
        <w:t>,</w:t>
      </w:r>
    </w:p>
    <w:p w14:paraId="4AD946A2" w14:textId="77777777" w:rsidR="007F17E5" w:rsidRPr="00534161" w:rsidRDefault="00B90CA3" w:rsidP="00DC7DEF">
      <w:pPr>
        <w:pStyle w:val="Akapitzlist"/>
        <w:numPr>
          <w:ilvl w:val="0"/>
          <w:numId w:val="32"/>
        </w:numPr>
        <w:snapToGrid w:val="0"/>
        <w:spacing w:after="0" w:line="240" w:lineRule="auto"/>
        <w:ind w:left="709" w:hanging="425"/>
        <w:jc w:val="both"/>
        <w:rPr>
          <w:rFonts w:ascii="Tahoma" w:hAnsi="Tahoma" w:cs="Tahoma"/>
          <w:color w:val="000000" w:themeColor="text1"/>
        </w:rPr>
      </w:pPr>
      <w:r w:rsidRPr="00534161">
        <w:rPr>
          <w:rFonts w:ascii="Tahoma" w:hAnsi="Tahoma" w:cs="Tahoma"/>
        </w:rPr>
        <w:t xml:space="preserve">zapewnienie </w:t>
      </w:r>
      <w:r w:rsidR="000F23F9" w:rsidRPr="00534161">
        <w:rPr>
          <w:rFonts w:ascii="Tahoma" w:hAnsi="Tahoma" w:cs="Tahoma"/>
        </w:rPr>
        <w:t>bezpłatnych</w:t>
      </w:r>
      <w:r w:rsidR="000407B5" w:rsidRPr="00534161">
        <w:rPr>
          <w:rFonts w:ascii="Tahoma" w:hAnsi="Tahoma" w:cs="Tahoma"/>
        </w:rPr>
        <w:t xml:space="preserve"> miejsc </w:t>
      </w:r>
      <w:r w:rsidR="000E52CF" w:rsidRPr="00534161">
        <w:rPr>
          <w:rFonts w:ascii="Tahoma" w:hAnsi="Tahoma" w:cs="Tahoma"/>
        </w:rPr>
        <w:t xml:space="preserve">parkingowych, </w:t>
      </w:r>
    </w:p>
    <w:p w14:paraId="0C77942A" w14:textId="3C3BCFFD" w:rsidR="007F17E5" w:rsidRPr="00534161" w:rsidRDefault="008718A9" w:rsidP="00DC7DEF">
      <w:pPr>
        <w:pStyle w:val="Akapitzlist"/>
        <w:numPr>
          <w:ilvl w:val="0"/>
          <w:numId w:val="32"/>
        </w:numPr>
        <w:snapToGrid w:val="0"/>
        <w:spacing w:after="0" w:line="240" w:lineRule="auto"/>
        <w:ind w:left="709" w:hanging="425"/>
        <w:jc w:val="both"/>
        <w:rPr>
          <w:rFonts w:ascii="Tahoma" w:hAnsi="Tahoma" w:cs="Tahoma"/>
          <w:color w:val="000000" w:themeColor="text1"/>
        </w:rPr>
      </w:pPr>
      <w:r w:rsidRPr="00534161">
        <w:rPr>
          <w:rFonts w:ascii="Tahoma" w:hAnsi="Tahoma" w:cs="Tahoma"/>
        </w:rPr>
        <w:t>usługę</w:t>
      </w:r>
      <w:r w:rsidR="004B39C1">
        <w:rPr>
          <w:rFonts w:ascii="Tahoma" w:hAnsi="Tahoma" w:cs="Tahoma"/>
        </w:rPr>
        <w:t xml:space="preserve"> </w:t>
      </w:r>
      <w:r w:rsidR="000407B5" w:rsidRPr="00534161">
        <w:rPr>
          <w:rFonts w:ascii="Tahoma" w:hAnsi="Tahoma" w:cs="Tahoma"/>
        </w:rPr>
        <w:t>konferansjersk</w:t>
      </w:r>
      <w:r w:rsidR="000A6AD1" w:rsidRPr="00534161">
        <w:rPr>
          <w:rFonts w:ascii="Tahoma" w:hAnsi="Tahoma" w:cs="Tahoma"/>
        </w:rPr>
        <w:t>ą</w:t>
      </w:r>
      <w:r w:rsidR="000407B5" w:rsidRPr="00534161">
        <w:rPr>
          <w:rFonts w:ascii="Tahoma" w:hAnsi="Tahoma" w:cs="Tahoma"/>
        </w:rPr>
        <w:t xml:space="preserve"> w j</w:t>
      </w:r>
      <w:r w:rsidR="00630EC1" w:rsidRPr="00534161">
        <w:rPr>
          <w:rFonts w:ascii="Tahoma" w:hAnsi="Tahoma" w:cs="Tahoma"/>
        </w:rPr>
        <w:t>ęzyku</w:t>
      </w:r>
      <w:r w:rsidR="000F23F9" w:rsidRPr="00534161">
        <w:rPr>
          <w:rFonts w:ascii="Tahoma" w:hAnsi="Tahoma" w:cs="Tahoma"/>
        </w:rPr>
        <w:t xml:space="preserve"> polskim oraz </w:t>
      </w:r>
      <w:r w:rsidR="00630EC1" w:rsidRPr="00534161">
        <w:rPr>
          <w:rFonts w:ascii="Tahoma" w:hAnsi="Tahoma" w:cs="Tahoma"/>
        </w:rPr>
        <w:t xml:space="preserve">w </w:t>
      </w:r>
      <w:r w:rsidR="000F23F9" w:rsidRPr="00534161">
        <w:rPr>
          <w:rFonts w:ascii="Tahoma" w:hAnsi="Tahoma" w:cs="Tahoma"/>
        </w:rPr>
        <w:t>j</w:t>
      </w:r>
      <w:r w:rsidR="00630EC1" w:rsidRPr="00534161">
        <w:rPr>
          <w:rFonts w:ascii="Tahoma" w:hAnsi="Tahoma" w:cs="Tahoma"/>
        </w:rPr>
        <w:t>ęzyku</w:t>
      </w:r>
      <w:r w:rsidR="000407B5" w:rsidRPr="00534161">
        <w:rPr>
          <w:rFonts w:ascii="Tahoma" w:hAnsi="Tahoma" w:cs="Tahoma"/>
        </w:rPr>
        <w:t xml:space="preserve"> angielskim</w:t>
      </w:r>
      <w:r w:rsidR="008D34BF" w:rsidRPr="00534161">
        <w:rPr>
          <w:rFonts w:ascii="Tahoma" w:hAnsi="Tahoma" w:cs="Tahoma"/>
        </w:rPr>
        <w:t>,</w:t>
      </w:r>
    </w:p>
    <w:p w14:paraId="627BC488" w14:textId="77777777" w:rsidR="007F17E5" w:rsidRPr="00534161" w:rsidRDefault="00D751FD" w:rsidP="00DC7DEF">
      <w:pPr>
        <w:pStyle w:val="Akapitzlist"/>
        <w:numPr>
          <w:ilvl w:val="0"/>
          <w:numId w:val="32"/>
        </w:numPr>
        <w:snapToGrid w:val="0"/>
        <w:spacing w:after="0" w:line="240" w:lineRule="auto"/>
        <w:ind w:left="709" w:hanging="425"/>
        <w:jc w:val="both"/>
        <w:rPr>
          <w:rFonts w:ascii="Tahoma" w:hAnsi="Tahoma" w:cs="Tahoma"/>
          <w:color w:val="000000" w:themeColor="text1"/>
        </w:rPr>
      </w:pPr>
      <w:r w:rsidRPr="00534161">
        <w:rPr>
          <w:rFonts w:ascii="Tahoma" w:hAnsi="Tahoma" w:cs="Tahoma"/>
        </w:rPr>
        <w:t>obsług</w:t>
      </w:r>
      <w:r w:rsidR="000A6AD1" w:rsidRPr="00534161">
        <w:rPr>
          <w:rFonts w:ascii="Tahoma" w:hAnsi="Tahoma" w:cs="Tahoma"/>
        </w:rPr>
        <w:t>ę</w:t>
      </w:r>
      <w:r w:rsidRPr="00534161">
        <w:rPr>
          <w:rFonts w:ascii="Tahoma" w:hAnsi="Tahoma" w:cs="Tahoma"/>
        </w:rPr>
        <w:t xml:space="preserve"> multimedialn</w:t>
      </w:r>
      <w:r w:rsidR="000A6AD1" w:rsidRPr="00534161">
        <w:rPr>
          <w:rFonts w:ascii="Tahoma" w:hAnsi="Tahoma" w:cs="Tahoma"/>
        </w:rPr>
        <w:t>ą</w:t>
      </w:r>
      <w:r w:rsidRPr="00534161">
        <w:rPr>
          <w:rFonts w:ascii="Tahoma" w:hAnsi="Tahoma" w:cs="Tahoma"/>
        </w:rPr>
        <w:t xml:space="preserve"> wraz z niezbędnym sprzętem</w:t>
      </w:r>
      <w:r w:rsidR="000A6AD1" w:rsidRPr="00534161">
        <w:rPr>
          <w:rFonts w:ascii="Tahoma" w:hAnsi="Tahoma" w:cs="Tahoma"/>
        </w:rPr>
        <w:t>,</w:t>
      </w:r>
      <w:r w:rsidR="003B0E9C" w:rsidRPr="00534161">
        <w:rPr>
          <w:rFonts w:ascii="Tahoma" w:hAnsi="Tahoma" w:cs="Tahoma"/>
        </w:rPr>
        <w:t xml:space="preserve"> zapewnienie techniki scenicznej oraz techniki dla mediów</w:t>
      </w:r>
      <w:r w:rsidR="008D34BF" w:rsidRPr="00534161">
        <w:rPr>
          <w:rFonts w:ascii="Tahoma" w:hAnsi="Tahoma" w:cs="Tahoma"/>
        </w:rPr>
        <w:t>,</w:t>
      </w:r>
    </w:p>
    <w:p w14:paraId="412F74DD" w14:textId="77777777" w:rsidR="007F17E5" w:rsidRPr="00534161" w:rsidRDefault="00D751FD" w:rsidP="00DC7DEF">
      <w:pPr>
        <w:pStyle w:val="Akapitzlist"/>
        <w:numPr>
          <w:ilvl w:val="0"/>
          <w:numId w:val="32"/>
        </w:numPr>
        <w:snapToGrid w:val="0"/>
        <w:spacing w:after="0" w:line="240" w:lineRule="auto"/>
        <w:ind w:left="709" w:hanging="425"/>
        <w:jc w:val="both"/>
        <w:rPr>
          <w:rFonts w:ascii="Tahoma" w:hAnsi="Tahoma" w:cs="Tahoma"/>
          <w:color w:val="000000" w:themeColor="text1"/>
        </w:rPr>
      </w:pPr>
      <w:r w:rsidRPr="00534161">
        <w:rPr>
          <w:rFonts w:ascii="Tahoma" w:hAnsi="Tahoma" w:cs="Tahoma"/>
        </w:rPr>
        <w:t>usług</w:t>
      </w:r>
      <w:r w:rsidR="000A6AD1" w:rsidRPr="00534161">
        <w:rPr>
          <w:rFonts w:ascii="Tahoma" w:hAnsi="Tahoma" w:cs="Tahoma"/>
        </w:rPr>
        <w:t>ę</w:t>
      </w:r>
      <w:r w:rsidR="000407B5" w:rsidRPr="00534161">
        <w:rPr>
          <w:rFonts w:ascii="Tahoma" w:hAnsi="Tahoma" w:cs="Tahoma"/>
        </w:rPr>
        <w:t xml:space="preserve"> graficzn</w:t>
      </w:r>
      <w:r w:rsidR="000A6AD1" w:rsidRPr="00534161">
        <w:rPr>
          <w:rFonts w:ascii="Tahoma" w:hAnsi="Tahoma" w:cs="Tahoma"/>
        </w:rPr>
        <w:t>ą</w:t>
      </w:r>
      <w:r w:rsidR="000407B5" w:rsidRPr="00534161">
        <w:rPr>
          <w:rFonts w:ascii="Tahoma" w:hAnsi="Tahoma" w:cs="Tahoma"/>
        </w:rPr>
        <w:t xml:space="preserve"> wraz z wydrukiem</w:t>
      </w:r>
      <w:r w:rsidR="008D34BF" w:rsidRPr="00534161">
        <w:rPr>
          <w:rFonts w:ascii="Tahoma" w:hAnsi="Tahoma" w:cs="Tahoma"/>
        </w:rPr>
        <w:t>,</w:t>
      </w:r>
    </w:p>
    <w:p w14:paraId="54A32BDC" w14:textId="3C7B7B1A" w:rsidR="007F17E5" w:rsidRPr="00534161" w:rsidRDefault="00D751FD" w:rsidP="00DC7DEF">
      <w:pPr>
        <w:pStyle w:val="Akapitzlist"/>
        <w:numPr>
          <w:ilvl w:val="0"/>
          <w:numId w:val="32"/>
        </w:numPr>
        <w:snapToGrid w:val="0"/>
        <w:spacing w:after="0" w:line="240" w:lineRule="auto"/>
        <w:ind w:left="709" w:hanging="425"/>
        <w:jc w:val="both"/>
        <w:rPr>
          <w:rFonts w:ascii="Tahoma" w:hAnsi="Tahoma" w:cs="Tahoma"/>
          <w:color w:val="000000" w:themeColor="text1"/>
        </w:rPr>
      </w:pPr>
      <w:r w:rsidRPr="00534161">
        <w:rPr>
          <w:rFonts w:ascii="Tahoma" w:hAnsi="Tahoma" w:cs="Tahoma"/>
        </w:rPr>
        <w:t>obsług</w:t>
      </w:r>
      <w:r w:rsidR="000A6AD1" w:rsidRPr="00534161">
        <w:rPr>
          <w:rFonts w:ascii="Tahoma" w:hAnsi="Tahoma" w:cs="Tahoma"/>
        </w:rPr>
        <w:t>ę uczestników konferencji przez</w:t>
      </w:r>
      <w:r w:rsidRPr="00534161">
        <w:rPr>
          <w:rFonts w:ascii="Tahoma" w:hAnsi="Tahoma" w:cs="Tahoma"/>
        </w:rPr>
        <w:t xml:space="preserve"> hostess</w:t>
      </w:r>
      <w:r w:rsidR="000A6AD1" w:rsidRPr="00534161">
        <w:rPr>
          <w:rFonts w:ascii="Tahoma" w:hAnsi="Tahoma" w:cs="Tahoma"/>
        </w:rPr>
        <w:t>y</w:t>
      </w:r>
      <w:r w:rsidRPr="00534161">
        <w:rPr>
          <w:rFonts w:ascii="Tahoma" w:hAnsi="Tahoma" w:cs="Tahoma"/>
        </w:rPr>
        <w:t xml:space="preserve"> posługując</w:t>
      </w:r>
      <w:r w:rsidR="000A6AD1" w:rsidRPr="00534161">
        <w:rPr>
          <w:rFonts w:ascii="Tahoma" w:hAnsi="Tahoma" w:cs="Tahoma"/>
        </w:rPr>
        <w:t>e</w:t>
      </w:r>
      <w:r w:rsidRPr="00534161">
        <w:rPr>
          <w:rFonts w:ascii="Tahoma" w:hAnsi="Tahoma" w:cs="Tahoma"/>
        </w:rPr>
        <w:t xml:space="preserve"> się biegle j</w:t>
      </w:r>
      <w:r w:rsidR="00630EC1" w:rsidRPr="00534161">
        <w:rPr>
          <w:rFonts w:ascii="Tahoma" w:hAnsi="Tahoma" w:cs="Tahoma"/>
        </w:rPr>
        <w:t>ęzykiem</w:t>
      </w:r>
      <w:r w:rsidRPr="00534161">
        <w:rPr>
          <w:rFonts w:ascii="Tahoma" w:hAnsi="Tahoma" w:cs="Tahoma"/>
        </w:rPr>
        <w:t xml:space="preserve"> angielskim</w:t>
      </w:r>
      <w:r w:rsidR="00630EC1" w:rsidRPr="00534161">
        <w:rPr>
          <w:rFonts w:ascii="Tahoma" w:hAnsi="Tahoma" w:cs="Tahoma"/>
        </w:rPr>
        <w:t>,</w:t>
      </w:r>
      <w:r w:rsidR="00885504">
        <w:rPr>
          <w:rFonts w:ascii="Tahoma" w:hAnsi="Tahoma" w:cs="Tahoma"/>
        </w:rPr>
        <w:t xml:space="preserve"> </w:t>
      </w:r>
      <w:r w:rsidR="004C6A7B">
        <w:rPr>
          <w:rFonts w:ascii="Tahoma" w:hAnsi="Tahoma" w:cs="Tahoma"/>
        </w:rPr>
        <w:t>(nie dotyczy organizacji Konferencji wyłącznie w formie online),</w:t>
      </w:r>
    </w:p>
    <w:p w14:paraId="12D66E24" w14:textId="77777777" w:rsidR="00D751FD" w:rsidRPr="00534161" w:rsidRDefault="00D751FD" w:rsidP="00DC7DEF">
      <w:pPr>
        <w:pStyle w:val="Akapitzlist"/>
        <w:numPr>
          <w:ilvl w:val="0"/>
          <w:numId w:val="32"/>
        </w:numPr>
        <w:snapToGrid w:val="0"/>
        <w:spacing w:after="0" w:line="240" w:lineRule="auto"/>
        <w:ind w:left="709" w:hanging="425"/>
        <w:jc w:val="both"/>
        <w:rPr>
          <w:rFonts w:ascii="Tahoma" w:hAnsi="Tahoma" w:cs="Tahoma"/>
          <w:color w:val="000000" w:themeColor="text1"/>
        </w:rPr>
      </w:pPr>
      <w:r w:rsidRPr="00534161">
        <w:rPr>
          <w:rFonts w:ascii="Tahoma" w:hAnsi="Tahoma" w:cs="Tahoma"/>
        </w:rPr>
        <w:t>zapewnienie</w:t>
      </w:r>
      <w:r w:rsidR="00C17555" w:rsidRPr="00534161">
        <w:rPr>
          <w:rFonts w:ascii="Tahoma" w:hAnsi="Tahoma" w:cs="Tahoma"/>
        </w:rPr>
        <w:t xml:space="preserve"> elektronicznego</w:t>
      </w:r>
      <w:r w:rsidRPr="00534161">
        <w:rPr>
          <w:rFonts w:ascii="Tahoma" w:hAnsi="Tahoma" w:cs="Tahoma"/>
        </w:rPr>
        <w:t xml:space="preserve"> systemu rejestracji uczestników</w:t>
      </w:r>
      <w:r w:rsidR="006515E8" w:rsidRPr="00534161">
        <w:rPr>
          <w:rFonts w:ascii="Tahoma" w:hAnsi="Tahoma" w:cs="Tahoma"/>
        </w:rPr>
        <w:t xml:space="preserve"> konferencji wraz z aktualizacją w</w:t>
      </w:r>
      <w:r w:rsidR="00630EC1" w:rsidRPr="00534161">
        <w:rPr>
          <w:rFonts w:ascii="Tahoma" w:hAnsi="Tahoma" w:cs="Tahoma"/>
        </w:rPr>
        <w:t> </w:t>
      </w:r>
      <w:r w:rsidR="006515E8" w:rsidRPr="00534161">
        <w:rPr>
          <w:rFonts w:ascii="Tahoma" w:hAnsi="Tahoma" w:cs="Tahoma"/>
        </w:rPr>
        <w:t>chmurze</w:t>
      </w:r>
      <w:r w:rsidR="008D34BF" w:rsidRPr="00534161">
        <w:rPr>
          <w:rFonts w:ascii="Tahoma" w:hAnsi="Tahoma" w:cs="Tahoma"/>
        </w:rPr>
        <w:t>,</w:t>
      </w:r>
    </w:p>
    <w:p w14:paraId="474C1F0A" w14:textId="77777777" w:rsidR="00D751FD" w:rsidRPr="00534161" w:rsidRDefault="00D751FD" w:rsidP="00DC7DEF">
      <w:pPr>
        <w:pStyle w:val="Akapitzlist"/>
        <w:numPr>
          <w:ilvl w:val="0"/>
          <w:numId w:val="32"/>
        </w:numPr>
        <w:snapToGrid w:val="0"/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534161">
        <w:rPr>
          <w:rFonts w:ascii="Tahoma" w:hAnsi="Tahoma" w:cs="Tahoma"/>
        </w:rPr>
        <w:t>produkcj</w:t>
      </w:r>
      <w:r w:rsidR="000E2C3D" w:rsidRPr="00534161">
        <w:rPr>
          <w:rFonts w:ascii="Tahoma" w:hAnsi="Tahoma" w:cs="Tahoma"/>
        </w:rPr>
        <w:t>ę</w:t>
      </w:r>
      <w:r w:rsidRPr="00534161">
        <w:rPr>
          <w:rFonts w:ascii="Tahoma" w:hAnsi="Tahoma" w:cs="Tahoma"/>
        </w:rPr>
        <w:t xml:space="preserve"> filmu wideo oraz fotoreportażu z konferencji</w:t>
      </w:r>
      <w:r w:rsidR="008D34BF" w:rsidRPr="00534161">
        <w:rPr>
          <w:rFonts w:ascii="Tahoma" w:hAnsi="Tahoma" w:cs="Tahoma"/>
        </w:rPr>
        <w:t>,</w:t>
      </w:r>
    </w:p>
    <w:p w14:paraId="4E4F92CE" w14:textId="77777777" w:rsidR="00D751FD" w:rsidRPr="00534161" w:rsidRDefault="003458EA" w:rsidP="00DC7DEF">
      <w:pPr>
        <w:pStyle w:val="Akapitzlist"/>
        <w:numPr>
          <w:ilvl w:val="0"/>
          <w:numId w:val="32"/>
        </w:numPr>
        <w:snapToGrid w:val="0"/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534161">
        <w:rPr>
          <w:rFonts w:ascii="Tahoma" w:hAnsi="Tahoma" w:cs="Tahoma"/>
        </w:rPr>
        <w:t xml:space="preserve">przygotowanie </w:t>
      </w:r>
      <w:r w:rsidR="0067568E" w:rsidRPr="00534161">
        <w:rPr>
          <w:rFonts w:ascii="Tahoma" w:hAnsi="Tahoma" w:cs="Tahoma"/>
        </w:rPr>
        <w:t>materiał</w:t>
      </w:r>
      <w:r w:rsidRPr="00534161">
        <w:rPr>
          <w:rFonts w:ascii="Tahoma" w:hAnsi="Tahoma" w:cs="Tahoma"/>
        </w:rPr>
        <w:t>ów</w:t>
      </w:r>
      <w:r w:rsidR="0067568E" w:rsidRPr="00534161">
        <w:rPr>
          <w:rFonts w:ascii="Tahoma" w:hAnsi="Tahoma" w:cs="Tahoma"/>
        </w:rPr>
        <w:t xml:space="preserve"> promocyjn</w:t>
      </w:r>
      <w:r w:rsidRPr="00534161">
        <w:rPr>
          <w:rFonts w:ascii="Tahoma" w:hAnsi="Tahoma" w:cs="Tahoma"/>
        </w:rPr>
        <w:t>ych</w:t>
      </w:r>
      <w:r w:rsidR="00C2044E">
        <w:rPr>
          <w:rFonts w:ascii="Tahoma" w:hAnsi="Tahoma" w:cs="Tahoma"/>
        </w:rPr>
        <w:t>,</w:t>
      </w:r>
    </w:p>
    <w:p w14:paraId="5DBFD04F" w14:textId="77777777" w:rsidR="000407B5" w:rsidRPr="00534161" w:rsidRDefault="005B72F0" w:rsidP="00DC7DEF">
      <w:pPr>
        <w:pStyle w:val="Akapitzlist"/>
        <w:numPr>
          <w:ilvl w:val="0"/>
          <w:numId w:val="32"/>
        </w:numPr>
        <w:snapToGrid w:val="0"/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534161">
        <w:rPr>
          <w:rFonts w:ascii="Tahoma" w:hAnsi="Tahoma" w:cs="Tahoma"/>
        </w:rPr>
        <w:t>u</w:t>
      </w:r>
      <w:r w:rsidR="000407B5" w:rsidRPr="00534161">
        <w:rPr>
          <w:rFonts w:ascii="Tahoma" w:hAnsi="Tahoma" w:cs="Tahoma"/>
        </w:rPr>
        <w:t>sług</w:t>
      </w:r>
      <w:r w:rsidR="003458EA" w:rsidRPr="00534161">
        <w:rPr>
          <w:rFonts w:ascii="Tahoma" w:hAnsi="Tahoma" w:cs="Tahoma"/>
        </w:rPr>
        <w:t>ę</w:t>
      </w:r>
      <w:r w:rsidR="000407B5" w:rsidRPr="00534161">
        <w:rPr>
          <w:rFonts w:ascii="Tahoma" w:hAnsi="Tahoma" w:cs="Tahoma"/>
        </w:rPr>
        <w:t xml:space="preserve"> transmisji konferencji online, poprzez stronę </w:t>
      </w:r>
      <w:r w:rsidR="00EB4C8C" w:rsidRPr="00534161">
        <w:rPr>
          <w:rFonts w:ascii="Tahoma" w:hAnsi="Tahoma" w:cs="Tahoma"/>
        </w:rPr>
        <w:t xml:space="preserve">internetową </w:t>
      </w:r>
      <w:r w:rsidR="000407B5" w:rsidRPr="00534161">
        <w:rPr>
          <w:rFonts w:ascii="Tahoma" w:hAnsi="Tahoma" w:cs="Tahoma"/>
        </w:rPr>
        <w:t xml:space="preserve">oraz media społecznościowe wskazane przez </w:t>
      </w:r>
      <w:r w:rsidR="00894287">
        <w:rPr>
          <w:rFonts w:ascii="Tahoma" w:hAnsi="Tahoma" w:cs="Tahoma"/>
        </w:rPr>
        <w:t>Z</w:t>
      </w:r>
      <w:r w:rsidR="00894287" w:rsidRPr="00534161">
        <w:rPr>
          <w:rFonts w:ascii="Tahoma" w:hAnsi="Tahoma" w:cs="Tahoma"/>
        </w:rPr>
        <w:t>amawiającego</w:t>
      </w:r>
      <w:r w:rsidR="008D34BF" w:rsidRPr="00534161">
        <w:rPr>
          <w:rFonts w:ascii="Tahoma" w:hAnsi="Tahoma" w:cs="Tahoma"/>
        </w:rPr>
        <w:t>,</w:t>
      </w:r>
    </w:p>
    <w:p w14:paraId="22A760FC" w14:textId="77777777" w:rsidR="000407B5" w:rsidRPr="00534161" w:rsidRDefault="000407B5" w:rsidP="00DC7DEF">
      <w:pPr>
        <w:pStyle w:val="Akapitzlist"/>
        <w:numPr>
          <w:ilvl w:val="0"/>
          <w:numId w:val="32"/>
        </w:numPr>
        <w:snapToGrid w:val="0"/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534161">
        <w:rPr>
          <w:rFonts w:ascii="Tahoma" w:hAnsi="Tahoma" w:cs="Tahoma"/>
        </w:rPr>
        <w:t xml:space="preserve">usługi </w:t>
      </w:r>
      <w:r w:rsidR="00B0093C" w:rsidRPr="00534161">
        <w:rPr>
          <w:rFonts w:ascii="Tahoma" w:hAnsi="Tahoma" w:cs="Tahoma"/>
        </w:rPr>
        <w:t>związane z obsługą medialną konferencji oraz współpracą z mediami</w:t>
      </w:r>
      <w:r w:rsidR="008D34BF" w:rsidRPr="00534161">
        <w:rPr>
          <w:rFonts w:ascii="Tahoma" w:hAnsi="Tahoma" w:cs="Tahoma"/>
        </w:rPr>
        <w:t>,</w:t>
      </w:r>
    </w:p>
    <w:p w14:paraId="0A4067CF" w14:textId="77777777" w:rsidR="000407B5" w:rsidRPr="00534161" w:rsidRDefault="000407B5" w:rsidP="00DC7DEF">
      <w:pPr>
        <w:pStyle w:val="Akapitzlist"/>
        <w:numPr>
          <w:ilvl w:val="0"/>
          <w:numId w:val="32"/>
        </w:numPr>
        <w:snapToGrid w:val="0"/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534161">
        <w:rPr>
          <w:rFonts w:ascii="Tahoma" w:hAnsi="Tahoma" w:cs="Tahoma"/>
        </w:rPr>
        <w:t>zapewnienie usługi</w:t>
      </w:r>
      <w:r w:rsidR="005B72F0" w:rsidRPr="00534161">
        <w:rPr>
          <w:rFonts w:ascii="Tahoma" w:hAnsi="Tahoma" w:cs="Tahoma"/>
        </w:rPr>
        <w:t xml:space="preserve"> tłumacza z j. polskiego na angielski i odwrotnie</w:t>
      </w:r>
      <w:r w:rsidR="008D34BF" w:rsidRPr="00534161">
        <w:rPr>
          <w:rFonts w:ascii="Tahoma" w:hAnsi="Tahoma" w:cs="Tahoma"/>
        </w:rPr>
        <w:t>,</w:t>
      </w:r>
    </w:p>
    <w:p w14:paraId="63DB35E1" w14:textId="77777777" w:rsidR="007F4A70" w:rsidRPr="00534161" w:rsidRDefault="008718A9" w:rsidP="00DC7DEF">
      <w:pPr>
        <w:pStyle w:val="Akapitzlist"/>
        <w:numPr>
          <w:ilvl w:val="0"/>
          <w:numId w:val="32"/>
        </w:numPr>
        <w:snapToGrid w:val="0"/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534161">
        <w:rPr>
          <w:rFonts w:ascii="Tahoma" w:hAnsi="Tahoma" w:cs="Tahoma"/>
        </w:rPr>
        <w:t>usługę</w:t>
      </w:r>
      <w:r w:rsidR="000407B5" w:rsidRPr="00534161">
        <w:rPr>
          <w:rFonts w:ascii="Tahoma" w:hAnsi="Tahoma" w:cs="Tahoma"/>
        </w:rPr>
        <w:t xml:space="preserve"> tłumaczenia transmisji konferencji online </w:t>
      </w:r>
      <w:r w:rsidR="007F4A70" w:rsidRPr="00534161">
        <w:rPr>
          <w:rFonts w:ascii="Tahoma" w:hAnsi="Tahoma" w:cs="Tahoma"/>
        </w:rPr>
        <w:t>na międzynarodowy język migowy</w:t>
      </w:r>
      <w:r w:rsidR="008D34BF" w:rsidRPr="00534161">
        <w:rPr>
          <w:rFonts w:ascii="Tahoma" w:hAnsi="Tahoma" w:cs="Tahoma"/>
        </w:rPr>
        <w:t>,</w:t>
      </w:r>
    </w:p>
    <w:p w14:paraId="6BAEF617" w14:textId="77777777" w:rsidR="0078739A" w:rsidRPr="00534161" w:rsidRDefault="00F625A0" w:rsidP="00DC7DEF">
      <w:pPr>
        <w:pStyle w:val="Akapitzlist"/>
        <w:numPr>
          <w:ilvl w:val="0"/>
          <w:numId w:val="32"/>
        </w:numPr>
        <w:snapToGrid w:val="0"/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534161">
        <w:rPr>
          <w:rFonts w:ascii="Tahoma" w:hAnsi="Tahoma" w:cs="Tahoma"/>
        </w:rPr>
        <w:t>z</w:t>
      </w:r>
      <w:r w:rsidR="007F4A70" w:rsidRPr="00534161">
        <w:rPr>
          <w:rFonts w:ascii="Tahoma" w:hAnsi="Tahoma" w:cs="Tahoma"/>
        </w:rPr>
        <w:t>apewnienie zabezpieczenia medycznego oraz ochrony</w:t>
      </w:r>
      <w:r w:rsidR="007B73E2" w:rsidRPr="00534161">
        <w:rPr>
          <w:rFonts w:ascii="Tahoma" w:hAnsi="Tahoma" w:cs="Tahoma"/>
        </w:rPr>
        <w:t xml:space="preserve"> związanej z zabezpieczeniem wejścia na</w:t>
      </w:r>
      <w:r w:rsidR="00E85C1F">
        <w:rPr>
          <w:rFonts w:ascii="Tahoma" w:hAnsi="Tahoma" w:cs="Tahoma"/>
        </w:rPr>
        <w:t> </w:t>
      </w:r>
      <w:r w:rsidR="007B73E2" w:rsidRPr="00534161">
        <w:rPr>
          <w:rFonts w:ascii="Tahoma" w:hAnsi="Tahoma" w:cs="Tahoma"/>
        </w:rPr>
        <w:t>teren konferencji wyłącznie</w:t>
      </w:r>
      <w:r w:rsidR="007A6F1C" w:rsidRPr="00534161">
        <w:rPr>
          <w:rFonts w:ascii="Tahoma" w:hAnsi="Tahoma" w:cs="Tahoma"/>
        </w:rPr>
        <w:t xml:space="preserve"> dla uczestników konferencji</w:t>
      </w:r>
      <w:r w:rsidR="007B73E2" w:rsidRPr="00534161">
        <w:rPr>
          <w:rFonts w:ascii="Tahoma" w:hAnsi="Tahoma" w:cs="Tahoma"/>
        </w:rPr>
        <w:t xml:space="preserve"> oraz osób wskazanych przez Zamawiającego</w:t>
      </w:r>
      <w:r w:rsidR="008D34BF" w:rsidRPr="00534161">
        <w:rPr>
          <w:rFonts w:ascii="Tahoma" w:hAnsi="Tahoma" w:cs="Tahoma"/>
        </w:rPr>
        <w:t>,</w:t>
      </w:r>
    </w:p>
    <w:p w14:paraId="3223CC23" w14:textId="77777777" w:rsidR="007F17E5" w:rsidRPr="00534161" w:rsidRDefault="007F17E5" w:rsidP="00DC7DEF">
      <w:pPr>
        <w:pStyle w:val="Akapitzlist"/>
        <w:numPr>
          <w:ilvl w:val="0"/>
          <w:numId w:val="32"/>
        </w:numPr>
        <w:snapToGrid w:val="0"/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534161">
        <w:rPr>
          <w:rFonts w:ascii="Tahoma" w:hAnsi="Tahoma" w:cs="Tahoma"/>
        </w:rPr>
        <w:t>zapewnienie gościom konferencji bezpłatnego dostępu do szatni.</w:t>
      </w:r>
    </w:p>
    <w:p w14:paraId="225B3741" w14:textId="77777777" w:rsidR="007F17E5" w:rsidRPr="00534161" w:rsidRDefault="007F17E5" w:rsidP="00DC7DEF">
      <w:pPr>
        <w:snapToGrid w:val="0"/>
        <w:spacing w:after="0" w:line="240" w:lineRule="auto"/>
        <w:rPr>
          <w:rFonts w:ascii="Tahoma" w:hAnsi="Tahoma" w:cs="Tahoma"/>
        </w:rPr>
      </w:pPr>
    </w:p>
    <w:bookmarkEnd w:id="0"/>
    <w:p w14:paraId="2063789B" w14:textId="74BD52BA" w:rsidR="008D34BF" w:rsidRPr="00534161" w:rsidRDefault="008D34BF" w:rsidP="00DC7DEF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ahoma" w:hAnsi="Tahoma" w:cs="Tahoma"/>
          <w:color w:val="000000" w:themeColor="text1"/>
        </w:rPr>
      </w:pPr>
      <w:r w:rsidRPr="00534161">
        <w:rPr>
          <w:rFonts w:ascii="Tahoma" w:hAnsi="Tahoma" w:cs="Tahoma"/>
          <w:color w:val="000000" w:themeColor="text1"/>
        </w:rPr>
        <w:t xml:space="preserve">Usytuowanie pomieszczeń, o których mowa w </w:t>
      </w:r>
      <w:r w:rsidR="00EB4C8C" w:rsidRPr="00534161">
        <w:rPr>
          <w:rFonts w:ascii="Tahoma" w:hAnsi="Tahoma" w:cs="Tahoma"/>
          <w:color w:val="000000" w:themeColor="text1"/>
        </w:rPr>
        <w:t xml:space="preserve">dziale </w:t>
      </w:r>
      <w:r w:rsidRPr="00534161">
        <w:rPr>
          <w:rFonts w:ascii="Tahoma" w:hAnsi="Tahoma" w:cs="Tahoma"/>
          <w:color w:val="000000" w:themeColor="text1"/>
        </w:rPr>
        <w:t>I</w:t>
      </w:r>
      <w:r w:rsidR="00EB4C8C" w:rsidRPr="00534161">
        <w:rPr>
          <w:rFonts w:ascii="Tahoma" w:hAnsi="Tahoma" w:cs="Tahoma"/>
          <w:color w:val="000000" w:themeColor="text1"/>
        </w:rPr>
        <w:t xml:space="preserve"> ust</w:t>
      </w:r>
      <w:r w:rsidRPr="00534161">
        <w:rPr>
          <w:rFonts w:ascii="Tahoma" w:hAnsi="Tahoma" w:cs="Tahoma"/>
          <w:color w:val="000000" w:themeColor="text1"/>
        </w:rPr>
        <w:t>.</w:t>
      </w:r>
      <w:r w:rsidR="00885504">
        <w:rPr>
          <w:rFonts w:ascii="Tahoma" w:hAnsi="Tahoma" w:cs="Tahoma"/>
          <w:color w:val="000000" w:themeColor="text1"/>
        </w:rPr>
        <w:t xml:space="preserve"> </w:t>
      </w:r>
      <w:r w:rsidRPr="00534161">
        <w:rPr>
          <w:rFonts w:ascii="Tahoma" w:hAnsi="Tahoma" w:cs="Tahoma"/>
          <w:color w:val="000000" w:themeColor="text1"/>
        </w:rPr>
        <w:t xml:space="preserve">1, pkt 1-3 </w:t>
      </w:r>
      <w:r w:rsidR="00584A64" w:rsidRPr="00534161">
        <w:rPr>
          <w:rFonts w:ascii="Tahoma" w:hAnsi="Tahoma" w:cs="Tahoma"/>
          <w:color w:val="000000" w:themeColor="text1"/>
        </w:rPr>
        <w:t xml:space="preserve">powinno być </w:t>
      </w:r>
      <w:r w:rsidRPr="00534161">
        <w:rPr>
          <w:rFonts w:ascii="Tahoma" w:hAnsi="Tahoma" w:cs="Tahoma"/>
          <w:color w:val="000000" w:themeColor="text1"/>
        </w:rPr>
        <w:t>w obiekcie, który spełnia przynajmniej minimalne wymagania określone w art. 6 pkt 1 ustawy z dnia 19 lipca 2019 r. o zapewnianiu dostępności osobom ze szczególnymi potrzebami (</w:t>
      </w:r>
      <w:r w:rsidR="007D6173" w:rsidRPr="00534161">
        <w:rPr>
          <w:rFonts w:ascii="Tahoma" w:hAnsi="Tahoma" w:cs="Tahoma"/>
          <w:color w:val="000000" w:themeColor="text1"/>
        </w:rPr>
        <w:t xml:space="preserve">tekst jednolity </w:t>
      </w:r>
      <w:r w:rsidRPr="00534161">
        <w:rPr>
          <w:rFonts w:ascii="Tahoma" w:hAnsi="Tahoma" w:cs="Tahoma"/>
          <w:color w:val="000000" w:themeColor="text1"/>
        </w:rPr>
        <w:t>Dz. U.</w:t>
      </w:r>
      <w:r w:rsidR="007D6173" w:rsidRPr="00534161">
        <w:rPr>
          <w:rFonts w:ascii="Tahoma" w:hAnsi="Tahoma" w:cs="Tahoma"/>
          <w:color w:val="000000" w:themeColor="text1"/>
        </w:rPr>
        <w:t xml:space="preserve"> z</w:t>
      </w:r>
      <w:r w:rsidR="00885504">
        <w:rPr>
          <w:rFonts w:ascii="Tahoma" w:hAnsi="Tahoma" w:cs="Tahoma"/>
          <w:color w:val="000000" w:themeColor="text1"/>
        </w:rPr>
        <w:t> </w:t>
      </w:r>
      <w:r w:rsidRPr="00534161">
        <w:rPr>
          <w:rFonts w:ascii="Tahoma" w:hAnsi="Tahoma" w:cs="Tahoma"/>
          <w:color w:val="000000" w:themeColor="text1"/>
        </w:rPr>
        <w:t xml:space="preserve">2020 </w:t>
      </w:r>
      <w:r w:rsidR="007D6173" w:rsidRPr="00534161">
        <w:rPr>
          <w:rFonts w:ascii="Tahoma" w:hAnsi="Tahoma" w:cs="Tahoma"/>
          <w:color w:val="000000" w:themeColor="text1"/>
        </w:rPr>
        <w:t xml:space="preserve">r., </w:t>
      </w:r>
      <w:r w:rsidRPr="00534161">
        <w:rPr>
          <w:rFonts w:ascii="Tahoma" w:hAnsi="Tahoma" w:cs="Tahoma"/>
          <w:color w:val="000000" w:themeColor="text1"/>
        </w:rPr>
        <w:t>poz. 1062</w:t>
      </w:r>
      <w:r w:rsidR="007D6173" w:rsidRPr="00534161">
        <w:rPr>
          <w:rFonts w:ascii="Tahoma" w:hAnsi="Tahoma" w:cs="Tahoma"/>
          <w:color w:val="000000" w:themeColor="text1"/>
        </w:rPr>
        <w:t xml:space="preserve"> z </w:t>
      </w:r>
      <w:proofErr w:type="spellStart"/>
      <w:r w:rsidR="007D6173" w:rsidRPr="00534161">
        <w:rPr>
          <w:rFonts w:ascii="Tahoma" w:hAnsi="Tahoma" w:cs="Tahoma"/>
          <w:color w:val="000000" w:themeColor="text1"/>
        </w:rPr>
        <w:t>późn</w:t>
      </w:r>
      <w:proofErr w:type="spellEnd"/>
      <w:r w:rsidR="007D6173" w:rsidRPr="00534161">
        <w:rPr>
          <w:rFonts w:ascii="Tahoma" w:hAnsi="Tahoma" w:cs="Tahoma"/>
          <w:color w:val="000000" w:themeColor="text1"/>
        </w:rPr>
        <w:t>. zm.</w:t>
      </w:r>
      <w:r w:rsidRPr="00534161">
        <w:rPr>
          <w:rFonts w:ascii="Tahoma" w:hAnsi="Tahoma" w:cs="Tahoma"/>
          <w:color w:val="000000" w:themeColor="text1"/>
        </w:rPr>
        <w:t>).</w:t>
      </w:r>
    </w:p>
    <w:p w14:paraId="23168A6F" w14:textId="77777777" w:rsidR="009738FD" w:rsidRDefault="009738FD" w:rsidP="00DC7DEF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ahoma" w:hAnsi="Tahoma" w:cs="Tahoma"/>
          <w:color w:val="000000" w:themeColor="text1"/>
        </w:rPr>
      </w:pPr>
      <w:r w:rsidRPr="00534161">
        <w:rPr>
          <w:rFonts w:ascii="Tahoma" w:hAnsi="Tahoma" w:cs="Tahoma"/>
          <w:color w:val="000000" w:themeColor="text1"/>
        </w:rPr>
        <w:lastRenderedPageBreak/>
        <w:t xml:space="preserve">Zamawiający </w:t>
      </w:r>
      <w:r w:rsidR="000E52CF" w:rsidRPr="00534161">
        <w:rPr>
          <w:rFonts w:ascii="Tahoma" w:hAnsi="Tahoma" w:cs="Tahoma"/>
          <w:color w:val="000000" w:themeColor="text1"/>
        </w:rPr>
        <w:t>wymaga,</w:t>
      </w:r>
      <w:r w:rsidRPr="00534161">
        <w:rPr>
          <w:rFonts w:ascii="Tahoma" w:hAnsi="Tahoma" w:cs="Tahoma"/>
          <w:color w:val="000000" w:themeColor="text1"/>
        </w:rPr>
        <w:t xml:space="preserve"> aby Wykonawca wyznaczył przedstawiciela do stałego kontaktu z</w:t>
      </w:r>
      <w:r w:rsidR="003E0464" w:rsidRPr="00534161">
        <w:rPr>
          <w:rFonts w:ascii="Tahoma" w:hAnsi="Tahoma" w:cs="Tahoma"/>
          <w:color w:val="000000" w:themeColor="text1"/>
        </w:rPr>
        <w:t> </w:t>
      </w:r>
      <w:r w:rsidRPr="00534161">
        <w:rPr>
          <w:rFonts w:ascii="Tahoma" w:hAnsi="Tahoma" w:cs="Tahoma"/>
          <w:color w:val="000000" w:themeColor="text1"/>
        </w:rPr>
        <w:t>Zamawiającym</w:t>
      </w:r>
      <w:r w:rsidR="00D5388D" w:rsidRPr="00534161">
        <w:rPr>
          <w:rFonts w:ascii="Tahoma" w:hAnsi="Tahoma" w:cs="Tahoma"/>
          <w:color w:val="000000" w:themeColor="text1"/>
        </w:rPr>
        <w:t xml:space="preserve">, a także </w:t>
      </w:r>
      <w:r w:rsidRPr="00534161">
        <w:rPr>
          <w:rFonts w:ascii="Tahoma" w:hAnsi="Tahoma" w:cs="Tahoma"/>
          <w:color w:val="000000" w:themeColor="text1"/>
        </w:rPr>
        <w:t xml:space="preserve">jego </w:t>
      </w:r>
      <w:r w:rsidR="003E0464" w:rsidRPr="00534161">
        <w:rPr>
          <w:rFonts w:ascii="Tahoma" w:hAnsi="Tahoma" w:cs="Tahoma"/>
          <w:color w:val="000000" w:themeColor="text1"/>
        </w:rPr>
        <w:t>udziału w wydarzeniu/</w:t>
      </w:r>
      <w:r w:rsidRPr="00534161">
        <w:rPr>
          <w:rFonts w:ascii="Tahoma" w:hAnsi="Tahoma" w:cs="Tahoma"/>
          <w:color w:val="000000" w:themeColor="text1"/>
        </w:rPr>
        <w:t>konferencji w dniu 24.11.2021 r., który będzie odpowiedzialny za</w:t>
      </w:r>
      <w:r w:rsidR="00D5388D" w:rsidRPr="00534161">
        <w:rPr>
          <w:rFonts w:ascii="Tahoma" w:hAnsi="Tahoma" w:cs="Tahoma"/>
          <w:color w:val="000000" w:themeColor="text1"/>
        </w:rPr>
        <w:t> </w:t>
      </w:r>
      <w:r w:rsidRPr="00534161">
        <w:rPr>
          <w:rFonts w:ascii="Tahoma" w:hAnsi="Tahoma" w:cs="Tahoma"/>
          <w:color w:val="000000" w:themeColor="text1"/>
        </w:rPr>
        <w:t>sprawną organizację wszystkich zamawianych usług.</w:t>
      </w:r>
    </w:p>
    <w:p w14:paraId="32C979AD" w14:textId="5C156307" w:rsidR="006B7B72" w:rsidRPr="00534161" w:rsidRDefault="006B7B72" w:rsidP="00DC7DEF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Zamawiający informuje, że na realizacj</w:t>
      </w:r>
      <w:r w:rsidR="00564199">
        <w:rPr>
          <w:rFonts w:ascii="Tahoma" w:hAnsi="Tahoma" w:cs="Tahoma"/>
          <w:color w:val="000000" w:themeColor="text1"/>
        </w:rPr>
        <w:t>ę</w:t>
      </w:r>
      <w:r>
        <w:rPr>
          <w:rFonts w:ascii="Tahoma" w:hAnsi="Tahoma" w:cs="Tahoma"/>
          <w:color w:val="000000" w:themeColor="text1"/>
        </w:rPr>
        <w:t xml:space="preserve"> zamówienia przeznaczył maksymalnie </w:t>
      </w:r>
      <w:r w:rsidRPr="00885504">
        <w:rPr>
          <w:rFonts w:ascii="Tahoma" w:hAnsi="Tahoma" w:cs="Tahoma"/>
          <w:b/>
          <w:bCs/>
          <w:color w:val="000000" w:themeColor="text1"/>
        </w:rPr>
        <w:t>150</w:t>
      </w:r>
      <w:r w:rsidR="004F00A8">
        <w:rPr>
          <w:rFonts w:ascii="Tahoma" w:hAnsi="Tahoma" w:cs="Tahoma"/>
          <w:b/>
          <w:bCs/>
          <w:color w:val="000000" w:themeColor="text1"/>
        </w:rPr>
        <w:t>.</w:t>
      </w:r>
      <w:r w:rsidRPr="00885504">
        <w:rPr>
          <w:rFonts w:ascii="Tahoma" w:hAnsi="Tahoma" w:cs="Tahoma"/>
          <w:b/>
          <w:bCs/>
          <w:color w:val="000000" w:themeColor="text1"/>
        </w:rPr>
        <w:t>000,00 zł</w:t>
      </w:r>
      <w:r>
        <w:rPr>
          <w:rFonts w:ascii="Tahoma" w:hAnsi="Tahoma" w:cs="Tahoma"/>
          <w:color w:val="000000" w:themeColor="text1"/>
        </w:rPr>
        <w:t xml:space="preserve"> </w:t>
      </w:r>
      <w:r w:rsidRPr="00885504">
        <w:rPr>
          <w:rFonts w:ascii="Tahoma" w:hAnsi="Tahoma" w:cs="Tahoma"/>
          <w:b/>
          <w:bCs/>
          <w:color w:val="000000" w:themeColor="text1"/>
        </w:rPr>
        <w:t>brutto</w:t>
      </w:r>
      <w:r>
        <w:rPr>
          <w:rFonts w:ascii="Tahoma" w:hAnsi="Tahoma" w:cs="Tahoma"/>
          <w:color w:val="000000" w:themeColor="text1"/>
        </w:rPr>
        <w:t>.</w:t>
      </w:r>
    </w:p>
    <w:p w14:paraId="764DA1E9" w14:textId="77777777" w:rsidR="009738FD" w:rsidRPr="00534161" w:rsidRDefault="009738FD" w:rsidP="00DC7DEF">
      <w:pPr>
        <w:pStyle w:val="Akapitzlist"/>
        <w:spacing w:after="0" w:line="240" w:lineRule="auto"/>
        <w:ind w:left="1070"/>
        <w:jc w:val="both"/>
        <w:rPr>
          <w:rFonts w:ascii="Tahoma" w:hAnsi="Tahoma" w:cs="Tahoma"/>
          <w:color w:val="000000" w:themeColor="text1"/>
        </w:rPr>
      </w:pPr>
    </w:p>
    <w:p w14:paraId="1B494D1A" w14:textId="77777777" w:rsidR="00B90CA3" w:rsidRPr="00534161" w:rsidRDefault="005B72F0" w:rsidP="00DC7DEF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Tahoma" w:hAnsi="Tahoma" w:cs="Tahoma"/>
          <w:b/>
        </w:rPr>
      </w:pPr>
      <w:r w:rsidRPr="00534161">
        <w:rPr>
          <w:rFonts w:ascii="Tahoma" w:hAnsi="Tahoma" w:cs="Tahoma"/>
          <w:b/>
        </w:rPr>
        <w:t>Szczegółowy z</w:t>
      </w:r>
      <w:r w:rsidR="00B90CA3" w:rsidRPr="00534161">
        <w:rPr>
          <w:rFonts w:ascii="Tahoma" w:hAnsi="Tahoma" w:cs="Tahoma"/>
          <w:b/>
        </w:rPr>
        <w:t>akres realizacji zamówienia</w:t>
      </w:r>
      <w:r w:rsidR="00A744A3" w:rsidRPr="00534161">
        <w:rPr>
          <w:rFonts w:ascii="Tahoma" w:hAnsi="Tahoma" w:cs="Tahoma"/>
          <w:b/>
        </w:rPr>
        <w:t>.</w:t>
      </w:r>
    </w:p>
    <w:p w14:paraId="661F8FD2" w14:textId="77777777" w:rsidR="00B90CA3" w:rsidRPr="00534161" w:rsidRDefault="00B90CA3" w:rsidP="00DC7DEF">
      <w:pPr>
        <w:pStyle w:val="Akapitzlist"/>
        <w:spacing w:after="0" w:line="240" w:lineRule="auto"/>
        <w:ind w:left="284"/>
        <w:jc w:val="both"/>
        <w:rPr>
          <w:rFonts w:ascii="Tahoma" w:hAnsi="Tahoma" w:cs="Tahoma"/>
          <w:color w:val="000000" w:themeColor="text1"/>
        </w:rPr>
      </w:pPr>
    </w:p>
    <w:p w14:paraId="63DD6007" w14:textId="77777777" w:rsidR="00B90CA3" w:rsidRPr="00534161" w:rsidRDefault="00B90CA3" w:rsidP="00DC7DEF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ahoma" w:hAnsi="Tahoma" w:cs="Tahoma"/>
          <w:b/>
          <w:bCs/>
          <w:color w:val="FF0000"/>
        </w:rPr>
      </w:pPr>
      <w:r w:rsidRPr="00534161">
        <w:rPr>
          <w:rFonts w:ascii="Tahoma" w:hAnsi="Tahoma" w:cs="Tahoma"/>
          <w:b/>
          <w:bCs/>
          <w:u w:val="single"/>
        </w:rPr>
        <w:t xml:space="preserve">Miejsce </w:t>
      </w:r>
      <w:r w:rsidR="00C6736A" w:rsidRPr="00534161">
        <w:rPr>
          <w:rFonts w:ascii="Tahoma" w:hAnsi="Tahoma" w:cs="Tahoma"/>
          <w:b/>
          <w:bCs/>
          <w:u w:val="single"/>
        </w:rPr>
        <w:t>konferencji</w:t>
      </w:r>
      <w:r w:rsidRPr="00534161">
        <w:rPr>
          <w:rFonts w:ascii="Tahoma" w:hAnsi="Tahoma" w:cs="Tahoma"/>
          <w:b/>
          <w:bCs/>
          <w:u w:val="single"/>
        </w:rPr>
        <w:t xml:space="preserve"> i standard obiektu</w:t>
      </w:r>
      <w:r w:rsidR="008B5B7B" w:rsidRPr="00534161">
        <w:rPr>
          <w:rFonts w:ascii="Tahoma" w:hAnsi="Tahoma" w:cs="Tahoma"/>
          <w:b/>
          <w:bCs/>
          <w:u w:val="single"/>
        </w:rPr>
        <w:t>.</w:t>
      </w:r>
    </w:p>
    <w:p w14:paraId="3EB9C63C" w14:textId="1E1BAF78" w:rsidR="00EB0503" w:rsidRPr="00534161" w:rsidRDefault="003F627B" w:rsidP="00DC7DEF">
      <w:pPr>
        <w:tabs>
          <w:tab w:val="left" w:pos="567"/>
        </w:tabs>
        <w:spacing w:after="0" w:line="240" w:lineRule="auto"/>
        <w:ind w:left="284"/>
        <w:rPr>
          <w:rFonts w:ascii="Tahoma" w:hAnsi="Tahoma" w:cs="Tahoma"/>
          <w:color w:val="000000" w:themeColor="text1"/>
        </w:rPr>
      </w:pPr>
      <w:r w:rsidRPr="00534161">
        <w:rPr>
          <w:rFonts w:ascii="Tahoma" w:hAnsi="Tahoma" w:cs="Tahoma"/>
        </w:rPr>
        <w:t xml:space="preserve">Zamawiający wymaga realizacji całej usługi na terenie miasta Wrocław w dniu </w:t>
      </w:r>
      <w:r w:rsidRPr="00885504">
        <w:rPr>
          <w:rFonts w:ascii="Tahoma" w:hAnsi="Tahoma" w:cs="Tahoma"/>
          <w:b/>
          <w:bCs/>
        </w:rPr>
        <w:t>24.11.2021</w:t>
      </w:r>
      <w:r w:rsidR="00885504">
        <w:rPr>
          <w:rFonts w:ascii="Tahoma" w:hAnsi="Tahoma" w:cs="Tahoma"/>
          <w:b/>
          <w:bCs/>
        </w:rPr>
        <w:t xml:space="preserve"> </w:t>
      </w:r>
      <w:r w:rsidRPr="00885504">
        <w:rPr>
          <w:rFonts w:ascii="Tahoma" w:hAnsi="Tahoma" w:cs="Tahoma"/>
          <w:b/>
          <w:bCs/>
        </w:rPr>
        <w:t>r.</w:t>
      </w:r>
    </w:p>
    <w:p w14:paraId="77F6AF87" w14:textId="4922B7AC" w:rsidR="00B90CA3" w:rsidRPr="00534161" w:rsidRDefault="00B90CA3" w:rsidP="00DC7DEF">
      <w:pPr>
        <w:tabs>
          <w:tab w:val="left" w:pos="567"/>
        </w:tabs>
        <w:spacing w:after="0" w:line="240" w:lineRule="auto"/>
        <w:ind w:left="284"/>
        <w:rPr>
          <w:rFonts w:ascii="Tahoma" w:hAnsi="Tahoma" w:cs="Tahoma"/>
          <w:color w:val="000000" w:themeColor="text1"/>
        </w:rPr>
      </w:pPr>
      <w:r w:rsidRPr="00534161">
        <w:rPr>
          <w:rFonts w:ascii="Tahoma" w:hAnsi="Tahoma" w:cs="Tahoma"/>
          <w:color w:val="000000" w:themeColor="text1"/>
        </w:rPr>
        <w:t>Cały przedmiot zamówienia</w:t>
      </w:r>
      <w:r w:rsidR="007A6F1C" w:rsidRPr="00534161">
        <w:rPr>
          <w:rFonts w:ascii="Tahoma" w:hAnsi="Tahoma" w:cs="Tahoma"/>
          <w:color w:val="000000" w:themeColor="text1"/>
        </w:rPr>
        <w:t>,</w:t>
      </w:r>
      <w:r w:rsidR="004B39C1">
        <w:rPr>
          <w:rFonts w:ascii="Tahoma" w:hAnsi="Tahoma" w:cs="Tahoma"/>
          <w:color w:val="000000" w:themeColor="text1"/>
        </w:rPr>
        <w:t xml:space="preserve"> </w:t>
      </w:r>
      <w:r w:rsidRPr="00534161">
        <w:rPr>
          <w:rFonts w:ascii="Tahoma" w:hAnsi="Tahoma" w:cs="Tahoma"/>
          <w:color w:val="000000" w:themeColor="text1"/>
        </w:rPr>
        <w:t>musi zostać zrealizowany w jednym obiekcie.</w:t>
      </w:r>
      <w:r w:rsidR="00200326" w:rsidRPr="00534161">
        <w:rPr>
          <w:rFonts w:ascii="Tahoma" w:hAnsi="Tahoma" w:cs="Tahoma"/>
          <w:color w:val="000000" w:themeColor="text1"/>
        </w:rPr>
        <w:t xml:space="preserve"> W przypadku realizacji konferencji poza hotelem (centra konferencyjno-kongresowe itp.) </w:t>
      </w:r>
      <w:r w:rsidR="006F4EAA" w:rsidRPr="00534161">
        <w:rPr>
          <w:rFonts w:ascii="Tahoma" w:hAnsi="Tahoma" w:cs="Tahoma"/>
          <w:color w:val="000000" w:themeColor="text1"/>
        </w:rPr>
        <w:t>Z</w:t>
      </w:r>
      <w:r w:rsidR="00200326" w:rsidRPr="00534161">
        <w:rPr>
          <w:rFonts w:ascii="Tahoma" w:hAnsi="Tahoma" w:cs="Tahoma"/>
          <w:color w:val="000000" w:themeColor="text1"/>
        </w:rPr>
        <w:t>amawiający dopuszcza realizację usługi hotelarskiej w osobnym obiekcie oddalonym od miejsca realizacji konferencji w promieniu do</w:t>
      </w:r>
      <w:r w:rsidR="00170F10">
        <w:rPr>
          <w:rFonts w:ascii="Tahoma" w:hAnsi="Tahoma" w:cs="Tahoma"/>
          <w:color w:val="000000" w:themeColor="text1"/>
        </w:rPr>
        <w:t> </w:t>
      </w:r>
      <w:r w:rsidR="00200326" w:rsidRPr="00534161">
        <w:rPr>
          <w:rFonts w:ascii="Tahoma" w:hAnsi="Tahoma" w:cs="Tahoma"/>
          <w:color w:val="000000" w:themeColor="text1"/>
        </w:rPr>
        <w:t>5</w:t>
      </w:r>
      <w:r w:rsidR="00170F10">
        <w:rPr>
          <w:rFonts w:ascii="Tahoma" w:hAnsi="Tahoma" w:cs="Tahoma"/>
          <w:color w:val="000000" w:themeColor="text1"/>
        </w:rPr>
        <w:t> </w:t>
      </w:r>
      <w:r w:rsidR="00200326" w:rsidRPr="00534161">
        <w:rPr>
          <w:rFonts w:ascii="Tahoma" w:hAnsi="Tahoma" w:cs="Tahoma"/>
          <w:color w:val="000000" w:themeColor="text1"/>
        </w:rPr>
        <w:t>km</w:t>
      </w:r>
      <w:r w:rsidR="006F4EAA" w:rsidRPr="00534161">
        <w:rPr>
          <w:rFonts w:ascii="Tahoma" w:hAnsi="Tahoma" w:cs="Tahoma"/>
          <w:color w:val="000000" w:themeColor="text1"/>
        </w:rPr>
        <w:t>.</w:t>
      </w:r>
      <w:r w:rsidRPr="00534161">
        <w:rPr>
          <w:rFonts w:ascii="Tahoma" w:hAnsi="Tahoma" w:cs="Tahoma"/>
          <w:color w:val="000000" w:themeColor="text1"/>
        </w:rPr>
        <w:t xml:space="preserve"> Spotkanie </w:t>
      </w:r>
      <w:r w:rsidR="00F625A0" w:rsidRPr="00534161">
        <w:rPr>
          <w:rFonts w:ascii="Tahoma" w:hAnsi="Tahoma" w:cs="Tahoma"/>
          <w:color w:val="000000" w:themeColor="text1"/>
        </w:rPr>
        <w:t>oraz usługa hotelarska</w:t>
      </w:r>
      <w:r w:rsidRPr="00534161">
        <w:rPr>
          <w:rFonts w:ascii="Tahoma" w:hAnsi="Tahoma" w:cs="Tahoma"/>
          <w:color w:val="000000" w:themeColor="text1"/>
        </w:rPr>
        <w:t xml:space="preserve"> powinn</w:t>
      </w:r>
      <w:r w:rsidR="00F625A0" w:rsidRPr="00534161">
        <w:rPr>
          <w:rFonts w:ascii="Tahoma" w:hAnsi="Tahoma" w:cs="Tahoma"/>
          <w:color w:val="000000" w:themeColor="text1"/>
        </w:rPr>
        <w:t>y</w:t>
      </w:r>
      <w:r w:rsidRPr="00534161">
        <w:rPr>
          <w:rFonts w:ascii="Tahoma" w:hAnsi="Tahoma" w:cs="Tahoma"/>
          <w:color w:val="000000" w:themeColor="text1"/>
        </w:rPr>
        <w:t xml:space="preserve"> zostać zorganizowane w </w:t>
      </w:r>
      <w:r w:rsidR="00E645A6" w:rsidRPr="00534161">
        <w:rPr>
          <w:rFonts w:ascii="Tahoma" w:hAnsi="Tahoma" w:cs="Tahoma"/>
          <w:color w:val="000000" w:themeColor="text1"/>
        </w:rPr>
        <w:t>centrum konferencyjn</w:t>
      </w:r>
      <w:r w:rsidR="003F627B" w:rsidRPr="00534161">
        <w:rPr>
          <w:rFonts w:ascii="Tahoma" w:hAnsi="Tahoma" w:cs="Tahoma"/>
          <w:color w:val="000000" w:themeColor="text1"/>
        </w:rPr>
        <w:t>o-kongresowym</w:t>
      </w:r>
      <w:r w:rsidR="00E645A6" w:rsidRPr="00534161">
        <w:rPr>
          <w:rFonts w:ascii="Tahoma" w:hAnsi="Tahoma" w:cs="Tahoma"/>
          <w:color w:val="000000" w:themeColor="text1"/>
        </w:rPr>
        <w:t xml:space="preserve"> lub </w:t>
      </w:r>
      <w:r w:rsidR="007A6F1C" w:rsidRPr="00534161">
        <w:rPr>
          <w:rFonts w:ascii="Tahoma" w:hAnsi="Tahoma" w:cs="Tahoma"/>
          <w:color w:val="000000" w:themeColor="text1"/>
        </w:rPr>
        <w:t xml:space="preserve">w </w:t>
      </w:r>
      <w:r w:rsidRPr="00534161">
        <w:rPr>
          <w:rFonts w:ascii="Tahoma" w:hAnsi="Tahoma" w:cs="Tahoma"/>
          <w:color w:val="000000" w:themeColor="text1"/>
        </w:rPr>
        <w:t xml:space="preserve">hotelu </w:t>
      </w:r>
      <w:r w:rsidR="002378A2" w:rsidRPr="00534161">
        <w:rPr>
          <w:rFonts w:ascii="Tahoma" w:hAnsi="Tahoma" w:cs="Tahoma"/>
          <w:color w:val="000000" w:themeColor="text1"/>
        </w:rPr>
        <w:t xml:space="preserve">o standardzie </w:t>
      </w:r>
      <w:r w:rsidRPr="00534161">
        <w:rPr>
          <w:rFonts w:ascii="Tahoma" w:hAnsi="Tahoma" w:cs="Tahoma"/>
          <w:color w:val="000000" w:themeColor="text1"/>
        </w:rPr>
        <w:t>min. czter</w:t>
      </w:r>
      <w:r w:rsidR="002378A2" w:rsidRPr="00534161">
        <w:rPr>
          <w:rFonts w:ascii="Tahoma" w:hAnsi="Tahoma" w:cs="Tahoma"/>
          <w:color w:val="000000" w:themeColor="text1"/>
        </w:rPr>
        <w:t xml:space="preserve">ech </w:t>
      </w:r>
      <w:r w:rsidRPr="00534161">
        <w:rPr>
          <w:rFonts w:ascii="Tahoma" w:hAnsi="Tahoma" w:cs="Tahoma"/>
          <w:color w:val="000000" w:themeColor="text1"/>
        </w:rPr>
        <w:t>gwiazd</w:t>
      </w:r>
      <w:r w:rsidR="002378A2" w:rsidRPr="00534161">
        <w:rPr>
          <w:rFonts w:ascii="Tahoma" w:hAnsi="Tahoma" w:cs="Tahoma"/>
          <w:color w:val="000000" w:themeColor="text1"/>
        </w:rPr>
        <w:t>ek</w:t>
      </w:r>
      <w:r w:rsidR="007A6F1C" w:rsidRPr="00534161">
        <w:rPr>
          <w:rFonts w:ascii="Tahoma" w:hAnsi="Tahoma" w:cs="Tahoma"/>
          <w:color w:val="000000" w:themeColor="text1"/>
        </w:rPr>
        <w:t>,</w:t>
      </w:r>
      <w:r w:rsidRPr="00534161">
        <w:rPr>
          <w:rFonts w:ascii="Tahoma" w:hAnsi="Tahoma" w:cs="Tahoma"/>
          <w:color w:val="000000" w:themeColor="text1"/>
        </w:rPr>
        <w:t xml:space="preserve"> posiadającym decyzję kategoryzacyjną na hotel co najmniej czterogwiazdkowy, wydaną przez Marszałka Województwa Dolnośląskiego</w:t>
      </w:r>
      <w:r w:rsidR="007A6F1C" w:rsidRPr="00534161">
        <w:rPr>
          <w:rFonts w:ascii="Tahoma" w:hAnsi="Tahoma" w:cs="Tahoma"/>
          <w:color w:val="000000" w:themeColor="text1"/>
        </w:rPr>
        <w:t>, z</w:t>
      </w:r>
      <w:r w:rsidRPr="00534161">
        <w:rPr>
          <w:rFonts w:ascii="Tahoma" w:hAnsi="Tahoma" w:cs="Tahoma"/>
          <w:color w:val="000000" w:themeColor="text1"/>
        </w:rPr>
        <w:t>godnie z załącznikiem nr 1 do rozporządzenia Ministra Gospodarki i</w:t>
      </w:r>
      <w:r w:rsidR="004B39C1">
        <w:rPr>
          <w:rFonts w:ascii="Tahoma" w:hAnsi="Tahoma" w:cs="Tahoma"/>
          <w:color w:val="000000" w:themeColor="text1"/>
        </w:rPr>
        <w:t> </w:t>
      </w:r>
      <w:r w:rsidRPr="00534161">
        <w:rPr>
          <w:rFonts w:ascii="Tahoma" w:hAnsi="Tahoma" w:cs="Tahoma"/>
          <w:color w:val="000000" w:themeColor="text1"/>
        </w:rPr>
        <w:t>Pracy z dnia 19</w:t>
      </w:r>
      <w:r w:rsidR="00170F10">
        <w:rPr>
          <w:rFonts w:ascii="Tahoma" w:hAnsi="Tahoma" w:cs="Tahoma"/>
          <w:color w:val="000000" w:themeColor="text1"/>
        </w:rPr>
        <w:t> </w:t>
      </w:r>
      <w:r w:rsidRPr="00534161">
        <w:rPr>
          <w:rFonts w:ascii="Tahoma" w:hAnsi="Tahoma" w:cs="Tahoma"/>
          <w:color w:val="000000" w:themeColor="text1"/>
        </w:rPr>
        <w:t>sierpnia 2004 r. w sprawie obiektów hotelarskich i innych obiektów, w których są</w:t>
      </w:r>
      <w:r w:rsidR="004B39C1">
        <w:rPr>
          <w:rFonts w:ascii="Tahoma" w:hAnsi="Tahoma" w:cs="Tahoma"/>
          <w:color w:val="000000" w:themeColor="text1"/>
        </w:rPr>
        <w:t> </w:t>
      </w:r>
      <w:r w:rsidRPr="00534161">
        <w:rPr>
          <w:rFonts w:ascii="Tahoma" w:hAnsi="Tahoma" w:cs="Tahoma"/>
          <w:color w:val="000000" w:themeColor="text1"/>
        </w:rPr>
        <w:t>świadczone usługi hotelarskie (</w:t>
      </w:r>
      <w:r w:rsidR="007D6173" w:rsidRPr="00534161">
        <w:rPr>
          <w:rFonts w:ascii="Tahoma" w:hAnsi="Tahoma" w:cs="Tahoma"/>
          <w:color w:val="000000" w:themeColor="text1"/>
        </w:rPr>
        <w:t xml:space="preserve">tekst jednolity </w:t>
      </w:r>
      <w:r w:rsidRPr="00534161">
        <w:rPr>
          <w:rFonts w:ascii="Tahoma" w:hAnsi="Tahoma" w:cs="Tahoma"/>
          <w:color w:val="000000" w:themeColor="text1"/>
        </w:rPr>
        <w:t>Dz. U. z 2017</w:t>
      </w:r>
      <w:r w:rsidR="007D6173" w:rsidRPr="00534161">
        <w:rPr>
          <w:rFonts w:ascii="Tahoma" w:hAnsi="Tahoma" w:cs="Tahoma"/>
          <w:color w:val="000000" w:themeColor="text1"/>
        </w:rPr>
        <w:t xml:space="preserve"> r.</w:t>
      </w:r>
      <w:r w:rsidRPr="00534161">
        <w:rPr>
          <w:rFonts w:ascii="Tahoma" w:hAnsi="Tahoma" w:cs="Tahoma"/>
          <w:color w:val="000000" w:themeColor="text1"/>
        </w:rPr>
        <w:t xml:space="preserve">, poz. 2166). </w:t>
      </w:r>
    </w:p>
    <w:p w14:paraId="4DB8D60A" w14:textId="53ED0DE9" w:rsidR="00B27F2A" w:rsidRPr="00534161" w:rsidRDefault="00434BAE" w:rsidP="00DC7DEF">
      <w:pPr>
        <w:spacing w:after="0" w:line="240" w:lineRule="auto"/>
        <w:ind w:left="284"/>
        <w:rPr>
          <w:rFonts w:ascii="Tahoma" w:hAnsi="Tahoma" w:cs="Tahoma"/>
          <w:color w:val="000000" w:themeColor="text1"/>
        </w:rPr>
      </w:pPr>
      <w:r w:rsidRPr="00534161">
        <w:rPr>
          <w:rFonts w:ascii="Tahoma" w:hAnsi="Tahoma" w:cs="Tahoma"/>
          <w:color w:val="000000" w:themeColor="text1"/>
        </w:rPr>
        <w:t xml:space="preserve">Obiekt </w:t>
      </w:r>
      <w:r w:rsidR="008903AB" w:rsidRPr="00534161">
        <w:rPr>
          <w:rFonts w:ascii="Tahoma" w:hAnsi="Tahoma" w:cs="Tahoma"/>
          <w:color w:val="000000" w:themeColor="text1"/>
        </w:rPr>
        <w:t xml:space="preserve">musi </w:t>
      </w:r>
      <w:r w:rsidRPr="00534161">
        <w:rPr>
          <w:rFonts w:ascii="Tahoma" w:hAnsi="Tahoma" w:cs="Tahoma"/>
          <w:color w:val="000000" w:themeColor="text1"/>
        </w:rPr>
        <w:t xml:space="preserve">być położony na terenie miasta Wrocławia w odległości nieprzekraczającej </w:t>
      </w:r>
      <w:r w:rsidR="00630EC1" w:rsidRPr="00534161">
        <w:rPr>
          <w:rFonts w:ascii="Tahoma" w:hAnsi="Tahoma" w:cs="Tahoma"/>
          <w:color w:val="000000" w:themeColor="text1"/>
        </w:rPr>
        <w:t xml:space="preserve">8 km </w:t>
      </w:r>
      <w:r w:rsidRPr="00534161">
        <w:rPr>
          <w:rFonts w:ascii="Tahoma" w:hAnsi="Tahoma" w:cs="Tahoma"/>
          <w:color w:val="000000" w:themeColor="text1"/>
        </w:rPr>
        <w:t>licząc</w:t>
      </w:r>
      <w:r w:rsidR="004B39C1">
        <w:rPr>
          <w:rFonts w:ascii="Tahoma" w:hAnsi="Tahoma" w:cs="Tahoma"/>
          <w:color w:val="000000" w:themeColor="text1"/>
        </w:rPr>
        <w:t xml:space="preserve"> </w:t>
      </w:r>
      <w:r w:rsidRPr="00534161">
        <w:rPr>
          <w:rFonts w:ascii="Tahoma" w:hAnsi="Tahoma" w:cs="Tahoma"/>
          <w:color w:val="000000" w:themeColor="text1"/>
        </w:rPr>
        <w:t xml:space="preserve">w linii prostej </w:t>
      </w:r>
      <w:bookmarkStart w:id="1" w:name="_Hlk77668628"/>
      <w:r w:rsidRPr="00534161">
        <w:rPr>
          <w:rFonts w:ascii="Tahoma" w:hAnsi="Tahoma" w:cs="Tahoma"/>
          <w:color w:val="000000" w:themeColor="text1"/>
        </w:rPr>
        <w:t xml:space="preserve">od </w:t>
      </w:r>
      <w:r w:rsidR="00FA7AFE" w:rsidRPr="00534161">
        <w:rPr>
          <w:rFonts w:ascii="Tahoma" w:hAnsi="Tahoma" w:cs="Tahoma"/>
          <w:color w:val="000000" w:themeColor="text1"/>
        </w:rPr>
        <w:t>Ratusza</w:t>
      </w:r>
      <w:bookmarkEnd w:id="1"/>
      <w:r w:rsidRPr="00534161">
        <w:rPr>
          <w:rFonts w:ascii="Tahoma" w:hAnsi="Tahoma" w:cs="Tahoma"/>
          <w:color w:val="000000" w:themeColor="text1"/>
        </w:rPr>
        <w:t xml:space="preserve">. </w:t>
      </w:r>
      <w:r w:rsidR="00963DDA" w:rsidRPr="00534161">
        <w:rPr>
          <w:rFonts w:ascii="Tahoma" w:hAnsi="Tahoma" w:cs="Tahoma"/>
          <w:color w:val="000000" w:themeColor="text1"/>
        </w:rPr>
        <w:t xml:space="preserve">Odległość będzie liczona od punktu: </w:t>
      </w:r>
      <w:r w:rsidR="00FA7AFE" w:rsidRPr="00534161">
        <w:rPr>
          <w:rFonts w:ascii="Tahoma" w:hAnsi="Tahoma" w:cs="Tahoma"/>
          <w:color w:val="000000" w:themeColor="text1"/>
        </w:rPr>
        <w:t>Ratusz</w:t>
      </w:r>
      <w:r w:rsidR="00630EC1" w:rsidRPr="00534161">
        <w:rPr>
          <w:rFonts w:ascii="Tahoma" w:hAnsi="Tahoma" w:cs="Tahoma"/>
          <w:color w:val="000000" w:themeColor="text1"/>
        </w:rPr>
        <w:t xml:space="preserve"> we Wrocławiu,</w:t>
      </w:r>
      <w:r w:rsidR="00963DDA" w:rsidRPr="00534161">
        <w:rPr>
          <w:rFonts w:ascii="Tahoma" w:hAnsi="Tahoma" w:cs="Tahoma"/>
          <w:color w:val="000000" w:themeColor="text1"/>
        </w:rPr>
        <w:t xml:space="preserve"> ul.</w:t>
      </w:r>
      <w:r w:rsidR="003E0464" w:rsidRPr="00534161">
        <w:rPr>
          <w:rFonts w:ascii="Tahoma" w:hAnsi="Tahoma" w:cs="Tahoma"/>
          <w:color w:val="000000" w:themeColor="text1"/>
        </w:rPr>
        <w:t> </w:t>
      </w:r>
      <w:r w:rsidR="00FA7AFE" w:rsidRPr="00534161">
        <w:rPr>
          <w:rFonts w:ascii="Tahoma" w:hAnsi="Tahoma" w:cs="Tahoma"/>
          <w:color w:val="000000" w:themeColor="text1"/>
        </w:rPr>
        <w:t>Sukiennice 3/4</w:t>
      </w:r>
      <w:r w:rsidR="00963DDA" w:rsidRPr="00534161">
        <w:rPr>
          <w:rFonts w:ascii="Tahoma" w:hAnsi="Tahoma" w:cs="Tahoma"/>
          <w:color w:val="000000" w:themeColor="text1"/>
        </w:rPr>
        <w:t>. Odległość należy liczyć przy pomocy mapy Google https://www.google.pl/maps.</w:t>
      </w:r>
    </w:p>
    <w:p w14:paraId="46F80B2F" w14:textId="77777777" w:rsidR="00B90CA3" w:rsidRPr="00534161" w:rsidRDefault="00B90CA3" w:rsidP="00DC7DEF">
      <w:pPr>
        <w:pStyle w:val="Akapitzlist"/>
        <w:spacing w:after="0" w:line="240" w:lineRule="auto"/>
        <w:ind w:left="426"/>
        <w:jc w:val="both"/>
        <w:rPr>
          <w:rFonts w:ascii="Tahoma" w:hAnsi="Tahoma" w:cs="Tahoma"/>
          <w:color w:val="000000" w:themeColor="text1"/>
        </w:rPr>
      </w:pPr>
    </w:p>
    <w:p w14:paraId="34D1E3D7" w14:textId="77777777" w:rsidR="008B5B7B" w:rsidRPr="00534161" w:rsidRDefault="00B90CA3" w:rsidP="00DC7DEF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ahoma" w:hAnsi="Tahoma" w:cs="Tahoma"/>
          <w:b/>
          <w:bCs/>
          <w:color w:val="000000" w:themeColor="text1"/>
        </w:rPr>
      </w:pPr>
      <w:r w:rsidRPr="00534161">
        <w:rPr>
          <w:rFonts w:ascii="Tahoma" w:hAnsi="Tahoma" w:cs="Tahoma"/>
          <w:b/>
          <w:bCs/>
          <w:u w:val="single"/>
        </w:rPr>
        <w:t xml:space="preserve">Uczestnicy </w:t>
      </w:r>
      <w:r w:rsidR="00C6736A" w:rsidRPr="00534161">
        <w:rPr>
          <w:rFonts w:ascii="Tahoma" w:hAnsi="Tahoma" w:cs="Tahoma"/>
          <w:b/>
          <w:bCs/>
          <w:u w:val="single"/>
        </w:rPr>
        <w:t>konferencji</w:t>
      </w:r>
      <w:r w:rsidR="008B5B7B" w:rsidRPr="00534161">
        <w:rPr>
          <w:rFonts w:ascii="Tahoma" w:hAnsi="Tahoma" w:cs="Tahoma"/>
          <w:b/>
          <w:bCs/>
          <w:u w:val="single"/>
        </w:rPr>
        <w:t>.</w:t>
      </w:r>
    </w:p>
    <w:p w14:paraId="731E79CE" w14:textId="5EAB22EC" w:rsidR="00C00CE3" w:rsidRPr="00534161" w:rsidRDefault="008B5B7B" w:rsidP="00534161">
      <w:pPr>
        <w:pStyle w:val="Akapitzlist"/>
        <w:numPr>
          <w:ilvl w:val="0"/>
          <w:numId w:val="103"/>
        </w:num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534161">
        <w:rPr>
          <w:rFonts w:ascii="Tahoma" w:hAnsi="Tahoma" w:cs="Tahoma"/>
        </w:rPr>
        <w:t xml:space="preserve">Zamawiający szacuje, że </w:t>
      </w:r>
      <w:r w:rsidR="00B90CA3" w:rsidRPr="00534161">
        <w:rPr>
          <w:rFonts w:ascii="Tahoma" w:hAnsi="Tahoma" w:cs="Tahoma"/>
        </w:rPr>
        <w:t xml:space="preserve">liczba uczestników </w:t>
      </w:r>
      <w:r w:rsidRPr="00534161">
        <w:rPr>
          <w:rFonts w:ascii="Tahoma" w:hAnsi="Tahoma" w:cs="Tahoma"/>
        </w:rPr>
        <w:t>konferencji, korzystających z</w:t>
      </w:r>
      <w:r w:rsidR="002378A2" w:rsidRPr="00534161">
        <w:rPr>
          <w:rFonts w:ascii="Tahoma" w:hAnsi="Tahoma" w:cs="Tahoma"/>
        </w:rPr>
        <w:t>e</w:t>
      </w:r>
      <w:r w:rsidRPr="00534161">
        <w:rPr>
          <w:rFonts w:ascii="Tahoma" w:hAnsi="Tahoma" w:cs="Tahoma"/>
        </w:rPr>
        <w:t xml:space="preserve"> wszystkich usług</w:t>
      </w:r>
      <w:r w:rsidR="00C2044E">
        <w:rPr>
          <w:rFonts w:ascii="Tahoma" w:hAnsi="Tahoma" w:cs="Tahoma"/>
        </w:rPr>
        <w:t xml:space="preserve"> (z</w:t>
      </w:r>
      <w:r w:rsidR="00170F10">
        <w:rPr>
          <w:rFonts w:ascii="Tahoma" w:hAnsi="Tahoma" w:cs="Tahoma"/>
        </w:rPr>
        <w:t> </w:t>
      </w:r>
      <w:r w:rsidR="00C2044E">
        <w:rPr>
          <w:rFonts w:ascii="Tahoma" w:hAnsi="Tahoma" w:cs="Tahoma"/>
        </w:rPr>
        <w:t>wyjątkiem usługi hote</w:t>
      </w:r>
      <w:r w:rsidR="00A2150B">
        <w:rPr>
          <w:rFonts w:ascii="Tahoma" w:hAnsi="Tahoma" w:cs="Tahoma"/>
        </w:rPr>
        <w:t>larskiej)</w:t>
      </w:r>
      <w:r w:rsidRPr="00534161">
        <w:rPr>
          <w:rFonts w:ascii="Tahoma" w:hAnsi="Tahoma" w:cs="Tahoma"/>
        </w:rPr>
        <w:t xml:space="preserve">, będzie wynosiła </w:t>
      </w:r>
      <w:r w:rsidR="000F23F9" w:rsidRPr="00534161">
        <w:rPr>
          <w:rFonts w:ascii="Tahoma" w:hAnsi="Tahoma" w:cs="Tahoma"/>
        </w:rPr>
        <w:t>ma</w:t>
      </w:r>
      <w:r w:rsidRPr="00534161">
        <w:rPr>
          <w:rFonts w:ascii="Tahoma" w:hAnsi="Tahoma" w:cs="Tahoma"/>
        </w:rPr>
        <w:t>ksymalnie</w:t>
      </w:r>
      <w:r w:rsidR="006C17C4">
        <w:rPr>
          <w:rFonts w:ascii="Tahoma" w:hAnsi="Tahoma" w:cs="Tahoma"/>
        </w:rPr>
        <w:t xml:space="preserve"> </w:t>
      </w:r>
      <w:r w:rsidR="00812BDB" w:rsidRPr="00534161">
        <w:rPr>
          <w:rFonts w:ascii="Tahoma" w:hAnsi="Tahoma" w:cs="Tahoma"/>
        </w:rPr>
        <w:t>6</w:t>
      </w:r>
      <w:r w:rsidR="00E645A6" w:rsidRPr="00534161">
        <w:rPr>
          <w:rFonts w:ascii="Tahoma" w:hAnsi="Tahoma" w:cs="Tahoma"/>
        </w:rPr>
        <w:t>0</w:t>
      </w:r>
      <w:r w:rsidR="00B90CA3" w:rsidRPr="00534161">
        <w:rPr>
          <w:rFonts w:ascii="Tahoma" w:hAnsi="Tahoma" w:cs="Tahoma"/>
        </w:rPr>
        <w:t xml:space="preserve"> osób</w:t>
      </w:r>
      <w:r w:rsidRPr="00534161">
        <w:rPr>
          <w:rFonts w:ascii="Tahoma" w:hAnsi="Tahoma" w:cs="Tahoma"/>
        </w:rPr>
        <w:t>.</w:t>
      </w:r>
    </w:p>
    <w:p w14:paraId="7333D7B5" w14:textId="483B87F9" w:rsidR="00534161" w:rsidRPr="00534161" w:rsidRDefault="00534161" w:rsidP="00534161">
      <w:pPr>
        <w:pStyle w:val="Akapitzlist"/>
        <w:numPr>
          <w:ilvl w:val="0"/>
          <w:numId w:val="103"/>
        </w:numPr>
        <w:jc w:val="both"/>
        <w:rPr>
          <w:rFonts w:ascii="Tahoma" w:hAnsi="Tahoma" w:cs="Tahoma"/>
          <w:color w:val="000000" w:themeColor="text1"/>
        </w:rPr>
      </w:pPr>
      <w:r w:rsidRPr="00534161">
        <w:rPr>
          <w:rFonts w:ascii="Tahoma" w:hAnsi="Tahoma" w:cs="Tahoma"/>
          <w:color w:val="000000" w:themeColor="text1"/>
        </w:rPr>
        <w:t>Z powodu obostrzeń sanitarn</w:t>
      </w:r>
      <w:r w:rsidR="00A2150B">
        <w:rPr>
          <w:rFonts w:ascii="Tahoma" w:hAnsi="Tahoma" w:cs="Tahoma"/>
          <w:color w:val="000000" w:themeColor="text1"/>
        </w:rPr>
        <w:t>o-epidemi</w:t>
      </w:r>
      <w:r w:rsidR="00170F10">
        <w:rPr>
          <w:rFonts w:ascii="Tahoma" w:hAnsi="Tahoma" w:cs="Tahoma"/>
          <w:color w:val="000000" w:themeColor="text1"/>
        </w:rPr>
        <w:t>ologicznych</w:t>
      </w:r>
      <w:r w:rsidRPr="00534161">
        <w:rPr>
          <w:rFonts w:ascii="Tahoma" w:hAnsi="Tahoma" w:cs="Tahoma"/>
          <w:color w:val="000000" w:themeColor="text1"/>
        </w:rPr>
        <w:t xml:space="preserve"> wynikających z pandemii Sars-CoV-2 i</w:t>
      </w:r>
      <w:r w:rsidR="00170F10">
        <w:rPr>
          <w:rFonts w:ascii="Tahoma" w:hAnsi="Tahoma" w:cs="Tahoma"/>
          <w:color w:val="000000" w:themeColor="text1"/>
        </w:rPr>
        <w:t> </w:t>
      </w:r>
      <w:r w:rsidRPr="00534161">
        <w:rPr>
          <w:rFonts w:ascii="Tahoma" w:hAnsi="Tahoma" w:cs="Tahoma"/>
          <w:color w:val="000000" w:themeColor="text1"/>
        </w:rPr>
        <w:t xml:space="preserve">chorobą Covid-19 Zamawiający dopuszcza możliwość zmniejszenia liczby uczestników konferencji maksymalnie o 30%, w usługach: </w:t>
      </w:r>
      <w:r w:rsidR="00490FEF">
        <w:rPr>
          <w:rFonts w:ascii="Tahoma" w:hAnsi="Tahoma" w:cs="Tahoma"/>
          <w:color w:val="000000" w:themeColor="text1"/>
        </w:rPr>
        <w:t xml:space="preserve">gastronomicznych, </w:t>
      </w:r>
      <w:r w:rsidRPr="00534161">
        <w:rPr>
          <w:rFonts w:ascii="Tahoma" w:hAnsi="Tahoma" w:cs="Tahoma"/>
          <w:color w:val="000000" w:themeColor="text1"/>
        </w:rPr>
        <w:t xml:space="preserve">hotelowych i miejsc </w:t>
      </w:r>
      <w:r w:rsidR="000E52CF" w:rsidRPr="00534161">
        <w:rPr>
          <w:rFonts w:ascii="Tahoma" w:hAnsi="Tahoma" w:cs="Tahoma"/>
          <w:color w:val="000000" w:themeColor="text1"/>
        </w:rPr>
        <w:t>parkingowych,</w:t>
      </w:r>
      <w:r w:rsidR="004B39C1">
        <w:rPr>
          <w:rFonts w:ascii="Tahoma" w:hAnsi="Tahoma" w:cs="Tahoma"/>
          <w:color w:val="000000" w:themeColor="text1"/>
        </w:rPr>
        <w:t xml:space="preserve"> </w:t>
      </w:r>
      <w:r w:rsidR="000E52CF" w:rsidRPr="00534161">
        <w:rPr>
          <w:rFonts w:ascii="Tahoma" w:hAnsi="Tahoma" w:cs="Tahoma"/>
          <w:color w:val="000000" w:themeColor="text1"/>
        </w:rPr>
        <w:t>w terminie</w:t>
      </w:r>
      <w:r w:rsidRPr="00534161">
        <w:rPr>
          <w:rFonts w:ascii="Tahoma" w:hAnsi="Tahoma" w:cs="Tahoma"/>
          <w:color w:val="000000" w:themeColor="text1"/>
        </w:rPr>
        <w:t xml:space="preserve"> do dnia 19.11.2021 r., bez podania przyczyny oraz bez ponoszenia dodatkowych kosztów z tego tytułu. </w:t>
      </w:r>
    </w:p>
    <w:p w14:paraId="26E72EF8" w14:textId="77777777" w:rsidR="00C00CE3" w:rsidRPr="00534161" w:rsidRDefault="00C00CE3" w:rsidP="00534161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0E01AF72" w14:textId="77777777" w:rsidR="00B90CA3" w:rsidRPr="00534161" w:rsidRDefault="00B90CA3" w:rsidP="00DC7DEF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ahoma" w:hAnsi="Tahoma" w:cs="Tahoma"/>
          <w:b/>
          <w:bCs/>
          <w:color w:val="000000" w:themeColor="text1"/>
        </w:rPr>
      </w:pPr>
      <w:r w:rsidRPr="00534161">
        <w:rPr>
          <w:rFonts w:ascii="Tahoma" w:hAnsi="Tahoma" w:cs="Tahoma"/>
          <w:b/>
          <w:bCs/>
          <w:u w:val="single"/>
        </w:rPr>
        <w:t xml:space="preserve">Obsługa </w:t>
      </w:r>
      <w:r w:rsidR="00C6736A" w:rsidRPr="00534161">
        <w:rPr>
          <w:rFonts w:ascii="Tahoma" w:hAnsi="Tahoma" w:cs="Tahoma"/>
          <w:b/>
          <w:bCs/>
          <w:u w:val="single"/>
        </w:rPr>
        <w:t>konferencji</w:t>
      </w:r>
      <w:r w:rsidR="008B5B7B" w:rsidRPr="00534161">
        <w:rPr>
          <w:rFonts w:ascii="Tahoma" w:hAnsi="Tahoma" w:cs="Tahoma"/>
          <w:b/>
          <w:bCs/>
          <w:u w:val="single"/>
        </w:rPr>
        <w:t>.</w:t>
      </w:r>
    </w:p>
    <w:p w14:paraId="71B46999" w14:textId="2EDC3D9D" w:rsidR="00B90CA3" w:rsidRPr="00534161" w:rsidRDefault="00C6736A" w:rsidP="00DC7DEF">
      <w:pPr>
        <w:pStyle w:val="Akapitzlist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534161">
        <w:rPr>
          <w:rFonts w:ascii="Tahoma" w:hAnsi="Tahoma" w:cs="Tahoma"/>
        </w:rPr>
        <w:t>Konferencja</w:t>
      </w:r>
      <w:r w:rsidR="004B39C1">
        <w:rPr>
          <w:rFonts w:ascii="Tahoma" w:hAnsi="Tahoma" w:cs="Tahoma"/>
        </w:rPr>
        <w:t xml:space="preserve"> </w:t>
      </w:r>
      <w:r w:rsidR="002378A2" w:rsidRPr="00534161">
        <w:rPr>
          <w:rFonts w:ascii="Tahoma" w:hAnsi="Tahoma" w:cs="Tahoma"/>
        </w:rPr>
        <w:t xml:space="preserve">będzie </w:t>
      </w:r>
      <w:r w:rsidR="00B90CA3" w:rsidRPr="00534161">
        <w:rPr>
          <w:rFonts w:ascii="Tahoma" w:hAnsi="Tahoma" w:cs="Tahoma"/>
        </w:rPr>
        <w:t>mi</w:t>
      </w:r>
      <w:r w:rsidR="002378A2" w:rsidRPr="00534161">
        <w:rPr>
          <w:rFonts w:ascii="Tahoma" w:hAnsi="Tahoma" w:cs="Tahoma"/>
        </w:rPr>
        <w:t>ała</w:t>
      </w:r>
      <w:r w:rsidR="00B90CA3" w:rsidRPr="00534161">
        <w:rPr>
          <w:rFonts w:ascii="Tahoma" w:hAnsi="Tahoma" w:cs="Tahoma"/>
        </w:rPr>
        <w:t xml:space="preserve"> charakter zamknięty. Wykonawca zapewni, aby w wynajmowanych pomieszczeniach przebywali tylko uczestnicy </w:t>
      </w:r>
      <w:r w:rsidRPr="00534161">
        <w:rPr>
          <w:rFonts w:ascii="Tahoma" w:hAnsi="Tahoma" w:cs="Tahoma"/>
        </w:rPr>
        <w:t>konferencji</w:t>
      </w:r>
      <w:r w:rsidR="00B90CA3" w:rsidRPr="00534161">
        <w:rPr>
          <w:rFonts w:ascii="Tahoma" w:hAnsi="Tahoma" w:cs="Tahoma"/>
        </w:rPr>
        <w:t>.</w:t>
      </w:r>
    </w:p>
    <w:p w14:paraId="314413D6" w14:textId="77777777" w:rsidR="00B90CA3" w:rsidRPr="00534161" w:rsidRDefault="00B90CA3" w:rsidP="00DC7DEF">
      <w:pPr>
        <w:pStyle w:val="Akapitzlist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534161">
        <w:rPr>
          <w:rFonts w:ascii="Tahoma" w:hAnsi="Tahoma" w:cs="Tahoma"/>
        </w:rPr>
        <w:t xml:space="preserve">W </w:t>
      </w:r>
      <w:r w:rsidR="00A475CA" w:rsidRPr="00534161">
        <w:rPr>
          <w:rFonts w:ascii="Tahoma" w:hAnsi="Tahoma" w:cs="Tahoma"/>
        </w:rPr>
        <w:t>całym obiekcie</w:t>
      </w:r>
      <w:r w:rsidRPr="00534161">
        <w:rPr>
          <w:rFonts w:ascii="Tahoma" w:hAnsi="Tahoma" w:cs="Tahoma"/>
        </w:rPr>
        <w:t xml:space="preserve">, w dniu </w:t>
      </w:r>
      <w:r w:rsidR="00C6736A" w:rsidRPr="00534161">
        <w:rPr>
          <w:rFonts w:ascii="Tahoma" w:hAnsi="Tahoma" w:cs="Tahoma"/>
        </w:rPr>
        <w:t>konferencji</w:t>
      </w:r>
      <w:r w:rsidRPr="00534161">
        <w:rPr>
          <w:rFonts w:ascii="Tahoma" w:hAnsi="Tahoma" w:cs="Tahoma"/>
        </w:rPr>
        <w:t xml:space="preserve"> nie mogą być realizowane </w:t>
      </w:r>
      <w:r w:rsidR="00C6736A" w:rsidRPr="00534161">
        <w:rPr>
          <w:rFonts w:ascii="Tahoma" w:hAnsi="Tahoma" w:cs="Tahoma"/>
        </w:rPr>
        <w:t xml:space="preserve">żadne </w:t>
      </w:r>
      <w:r w:rsidRPr="00534161">
        <w:rPr>
          <w:rFonts w:ascii="Tahoma" w:hAnsi="Tahoma" w:cs="Tahoma"/>
        </w:rPr>
        <w:t>prace remontowo-budowlane</w:t>
      </w:r>
      <w:r w:rsidR="00C6736A" w:rsidRPr="00534161">
        <w:rPr>
          <w:rFonts w:ascii="Tahoma" w:hAnsi="Tahoma" w:cs="Tahoma"/>
        </w:rPr>
        <w:t>, w tym nawet najmniejsze naprawy usterek</w:t>
      </w:r>
      <w:r w:rsidRPr="00534161">
        <w:rPr>
          <w:rFonts w:ascii="Tahoma" w:hAnsi="Tahoma" w:cs="Tahoma"/>
        </w:rPr>
        <w:t>.</w:t>
      </w:r>
    </w:p>
    <w:p w14:paraId="1BB9B8F5" w14:textId="77777777" w:rsidR="000F1049" w:rsidRPr="00534161" w:rsidRDefault="00B90CA3" w:rsidP="00DC7DEF">
      <w:pPr>
        <w:pStyle w:val="Akapitzlist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534161">
        <w:rPr>
          <w:rFonts w:ascii="Tahoma" w:hAnsi="Tahoma" w:cs="Tahoma"/>
        </w:rPr>
        <w:t xml:space="preserve">Zamawiający nie dopuszcza barier architektonicznych w sali </w:t>
      </w:r>
      <w:r w:rsidR="00E645A6" w:rsidRPr="00534161">
        <w:rPr>
          <w:rFonts w:ascii="Tahoma" w:hAnsi="Tahoma" w:cs="Tahoma"/>
        </w:rPr>
        <w:t>konferencyjnej</w:t>
      </w:r>
      <w:r w:rsidRPr="00534161">
        <w:rPr>
          <w:rFonts w:ascii="Tahoma" w:hAnsi="Tahoma" w:cs="Tahoma"/>
        </w:rPr>
        <w:t xml:space="preserve"> i w sali na potrzeby briefingu prasowego, tj. filary, przepierzenia</w:t>
      </w:r>
      <w:r w:rsidR="00E645A6" w:rsidRPr="00534161">
        <w:rPr>
          <w:rFonts w:ascii="Tahoma" w:hAnsi="Tahoma" w:cs="Tahoma"/>
        </w:rPr>
        <w:t>, z wyjątkiem tych, które nie ograniczają widoczności centralnej strefy prowadzenia konferencji</w:t>
      </w:r>
      <w:r w:rsidR="002378A2" w:rsidRPr="00534161">
        <w:rPr>
          <w:rFonts w:ascii="Tahoma" w:hAnsi="Tahoma" w:cs="Tahoma"/>
        </w:rPr>
        <w:t xml:space="preserve"> i briefingu</w:t>
      </w:r>
      <w:r w:rsidRPr="00534161">
        <w:rPr>
          <w:rFonts w:ascii="Tahoma" w:hAnsi="Tahoma" w:cs="Tahoma"/>
        </w:rPr>
        <w:t>.</w:t>
      </w:r>
    </w:p>
    <w:p w14:paraId="3EF95C08" w14:textId="523487ED" w:rsidR="00B90CA3" w:rsidRPr="00534161" w:rsidRDefault="00B90CA3" w:rsidP="00DC7DEF">
      <w:pPr>
        <w:pStyle w:val="Akapitzlist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534161">
        <w:rPr>
          <w:rFonts w:ascii="Tahoma" w:hAnsi="Tahoma" w:cs="Tahoma"/>
        </w:rPr>
        <w:t>Sala na potrzeby briefingu prasowego</w:t>
      </w:r>
      <w:r w:rsidR="004B39C1">
        <w:rPr>
          <w:rFonts w:ascii="Tahoma" w:hAnsi="Tahoma" w:cs="Tahoma"/>
        </w:rPr>
        <w:t xml:space="preserve"> </w:t>
      </w:r>
      <w:r w:rsidRPr="00534161">
        <w:rPr>
          <w:rFonts w:ascii="Tahoma" w:hAnsi="Tahoma" w:cs="Tahoma"/>
        </w:rPr>
        <w:t xml:space="preserve">powinna być w bliskim sąsiedztwie sali konferencyjnej </w:t>
      </w:r>
      <w:r w:rsidR="002378A2" w:rsidRPr="00534161">
        <w:rPr>
          <w:rFonts w:ascii="Tahoma" w:hAnsi="Tahoma" w:cs="Tahoma"/>
        </w:rPr>
        <w:t>i</w:t>
      </w:r>
      <w:r w:rsidR="00170F10">
        <w:rPr>
          <w:rFonts w:ascii="Tahoma" w:hAnsi="Tahoma" w:cs="Tahoma"/>
        </w:rPr>
        <w:t> </w:t>
      </w:r>
      <w:r w:rsidRPr="00534161">
        <w:rPr>
          <w:rFonts w:ascii="Tahoma" w:hAnsi="Tahoma" w:cs="Tahoma"/>
        </w:rPr>
        <w:t xml:space="preserve">zawierać sprzęt nagłośnieniowy, miejsce na ustawienia </w:t>
      </w:r>
      <w:proofErr w:type="spellStart"/>
      <w:r w:rsidRPr="00534161">
        <w:rPr>
          <w:rFonts w:ascii="Tahoma" w:hAnsi="Tahoma" w:cs="Tahoma"/>
        </w:rPr>
        <w:t>roll</w:t>
      </w:r>
      <w:r w:rsidR="006F2ACC" w:rsidRPr="00534161">
        <w:rPr>
          <w:rFonts w:ascii="Tahoma" w:hAnsi="Tahoma" w:cs="Tahoma"/>
        </w:rPr>
        <w:t>-</w:t>
      </w:r>
      <w:r w:rsidRPr="00534161">
        <w:rPr>
          <w:rFonts w:ascii="Tahoma" w:hAnsi="Tahoma" w:cs="Tahoma"/>
        </w:rPr>
        <w:t>upów</w:t>
      </w:r>
      <w:proofErr w:type="spellEnd"/>
      <w:r w:rsidRPr="00534161">
        <w:rPr>
          <w:rFonts w:ascii="Tahoma" w:hAnsi="Tahoma" w:cs="Tahoma"/>
        </w:rPr>
        <w:t xml:space="preserve"> i plakatów Zamawiającego. Zamawiający wymaga jednego stołu prezydialnego dla 6 osób, pozostałe miejsca </w:t>
      </w:r>
      <w:r w:rsidR="00C6736A" w:rsidRPr="00534161">
        <w:rPr>
          <w:rFonts w:ascii="Tahoma" w:hAnsi="Tahoma" w:cs="Tahoma"/>
        </w:rPr>
        <w:t xml:space="preserve">mogą być </w:t>
      </w:r>
      <w:r w:rsidRPr="00534161">
        <w:rPr>
          <w:rFonts w:ascii="Tahoma" w:hAnsi="Tahoma" w:cs="Tahoma"/>
        </w:rPr>
        <w:t>stojące.</w:t>
      </w:r>
    </w:p>
    <w:p w14:paraId="7F4C6E40" w14:textId="1125EEFB" w:rsidR="00B90CA3" w:rsidRPr="00534161" w:rsidRDefault="00B90CA3" w:rsidP="00DC7DEF">
      <w:pPr>
        <w:pStyle w:val="Akapitzlist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534161">
        <w:rPr>
          <w:rFonts w:ascii="Tahoma" w:hAnsi="Tahoma" w:cs="Tahoma"/>
        </w:rPr>
        <w:t xml:space="preserve">Wykonawca zapewni </w:t>
      </w:r>
      <w:r w:rsidR="00C5280E" w:rsidRPr="00534161">
        <w:rPr>
          <w:rFonts w:ascii="Tahoma" w:hAnsi="Tahoma" w:cs="Tahoma"/>
        </w:rPr>
        <w:t>20</w:t>
      </w:r>
      <w:r w:rsidR="00A918BD">
        <w:rPr>
          <w:rFonts w:ascii="Tahoma" w:hAnsi="Tahoma" w:cs="Tahoma"/>
        </w:rPr>
        <w:t xml:space="preserve"> </w:t>
      </w:r>
      <w:r w:rsidRPr="00534161">
        <w:rPr>
          <w:rFonts w:ascii="Tahoma" w:hAnsi="Tahoma" w:cs="Tahoma"/>
        </w:rPr>
        <w:t>bezpłatny</w:t>
      </w:r>
      <w:r w:rsidR="00CC4C89" w:rsidRPr="00534161">
        <w:rPr>
          <w:rFonts w:ascii="Tahoma" w:hAnsi="Tahoma" w:cs="Tahoma"/>
        </w:rPr>
        <w:t>ch</w:t>
      </w:r>
      <w:r w:rsidRPr="00534161">
        <w:rPr>
          <w:rFonts w:ascii="Tahoma" w:hAnsi="Tahoma" w:cs="Tahoma"/>
        </w:rPr>
        <w:t xml:space="preserve"> miejsc parkingow</w:t>
      </w:r>
      <w:r w:rsidR="00E645A6" w:rsidRPr="00534161">
        <w:rPr>
          <w:rFonts w:ascii="Tahoma" w:hAnsi="Tahoma" w:cs="Tahoma"/>
        </w:rPr>
        <w:t>ych</w:t>
      </w:r>
      <w:r w:rsidRPr="00534161">
        <w:rPr>
          <w:rFonts w:ascii="Tahoma" w:hAnsi="Tahoma" w:cs="Tahoma"/>
        </w:rPr>
        <w:t xml:space="preserve">. Parking </w:t>
      </w:r>
      <w:r w:rsidR="008903AB" w:rsidRPr="00534161">
        <w:rPr>
          <w:rFonts w:ascii="Tahoma" w:hAnsi="Tahoma" w:cs="Tahoma"/>
        </w:rPr>
        <w:t>musi</w:t>
      </w:r>
      <w:r w:rsidRPr="00534161">
        <w:rPr>
          <w:rFonts w:ascii="Tahoma" w:hAnsi="Tahoma" w:cs="Tahoma"/>
        </w:rPr>
        <w:t xml:space="preserve"> znajdować się w bezpośrednim sąsiedztwie </w:t>
      </w:r>
      <w:r w:rsidR="00E645A6" w:rsidRPr="00534161">
        <w:rPr>
          <w:rFonts w:ascii="Tahoma" w:hAnsi="Tahoma" w:cs="Tahoma"/>
        </w:rPr>
        <w:t>miejsca realizacji konferencji</w:t>
      </w:r>
      <w:r w:rsidR="004B39C1">
        <w:rPr>
          <w:rFonts w:ascii="Tahoma" w:hAnsi="Tahoma" w:cs="Tahoma"/>
        </w:rPr>
        <w:t xml:space="preserve"> </w:t>
      </w:r>
      <w:r w:rsidRPr="00534161">
        <w:rPr>
          <w:rFonts w:ascii="Tahoma" w:hAnsi="Tahoma" w:cs="Tahoma"/>
        </w:rPr>
        <w:t>lub w jego podziemiach</w:t>
      </w:r>
      <w:r w:rsidR="00E3420D" w:rsidRPr="00534161">
        <w:rPr>
          <w:rFonts w:ascii="Tahoma" w:hAnsi="Tahoma" w:cs="Tahoma"/>
        </w:rPr>
        <w:t xml:space="preserve"> nie dalej jednak niż </w:t>
      </w:r>
      <w:r w:rsidR="00D649CE" w:rsidRPr="00534161">
        <w:rPr>
          <w:rFonts w:ascii="Tahoma" w:hAnsi="Tahoma" w:cs="Tahoma"/>
        </w:rPr>
        <w:t xml:space="preserve">w promieniu </w:t>
      </w:r>
      <w:r w:rsidR="00E3420D" w:rsidRPr="00534161">
        <w:rPr>
          <w:rFonts w:ascii="Tahoma" w:hAnsi="Tahoma" w:cs="Tahoma"/>
        </w:rPr>
        <w:t>100m od miejsca realizacji konferencji</w:t>
      </w:r>
      <w:r w:rsidRPr="00534161">
        <w:rPr>
          <w:rFonts w:ascii="Tahoma" w:hAnsi="Tahoma" w:cs="Tahoma"/>
        </w:rPr>
        <w:t>.</w:t>
      </w:r>
    </w:p>
    <w:p w14:paraId="322E9B2A" w14:textId="35D86C98" w:rsidR="00353435" w:rsidRPr="00534161" w:rsidRDefault="00E645A6" w:rsidP="00DC7DEF">
      <w:pPr>
        <w:pStyle w:val="Akapitzlist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534161">
        <w:rPr>
          <w:rFonts w:ascii="Tahoma" w:hAnsi="Tahoma" w:cs="Tahoma"/>
        </w:rPr>
        <w:t>Sala konferencyjna</w:t>
      </w:r>
      <w:r w:rsidR="004B39C1">
        <w:rPr>
          <w:rFonts w:ascii="Tahoma" w:hAnsi="Tahoma" w:cs="Tahoma"/>
        </w:rPr>
        <w:t xml:space="preserve"> </w:t>
      </w:r>
      <w:r w:rsidR="00D649CE" w:rsidRPr="00534161">
        <w:rPr>
          <w:rFonts w:ascii="Tahoma" w:hAnsi="Tahoma" w:cs="Tahoma"/>
        </w:rPr>
        <w:t xml:space="preserve">powinna mieścić </w:t>
      </w:r>
      <w:r w:rsidR="00200326" w:rsidRPr="00534161">
        <w:rPr>
          <w:rFonts w:ascii="Tahoma" w:hAnsi="Tahoma" w:cs="Tahoma"/>
        </w:rPr>
        <w:t>m</w:t>
      </w:r>
      <w:r w:rsidR="00C5280E" w:rsidRPr="00534161">
        <w:rPr>
          <w:rFonts w:ascii="Tahoma" w:hAnsi="Tahoma" w:cs="Tahoma"/>
        </w:rPr>
        <w:t>ax</w:t>
      </w:r>
      <w:r w:rsidR="00200326" w:rsidRPr="00534161">
        <w:rPr>
          <w:rFonts w:ascii="Tahoma" w:hAnsi="Tahoma" w:cs="Tahoma"/>
        </w:rPr>
        <w:t xml:space="preserve">. </w:t>
      </w:r>
      <w:r w:rsidR="00C5280E" w:rsidRPr="00534161">
        <w:rPr>
          <w:rFonts w:ascii="Tahoma" w:hAnsi="Tahoma" w:cs="Tahoma"/>
        </w:rPr>
        <w:t>6</w:t>
      </w:r>
      <w:r w:rsidRPr="00534161">
        <w:rPr>
          <w:rFonts w:ascii="Tahoma" w:hAnsi="Tahoma" w:cs="Tahoma"/>
        </w:rPr>
        <w:t>0</w:t>
      </w:r>
      <w:r w:rsidR="00B90CA3" w:rsidRPr="00534161">
        <w:rPr>
          <w:rFonts w:ascii="Tahoma" w:hAnsi="Tahoma" w:cs="Tahoma"/>
        </w:rPr>
        <w:t xml:space="preserve"> osób, </w:t>
      </w:r>
      <w:r w:rsidR="00EB0503" w:rsidRPr="00534161">
        <w:rPr>
          <w:rFonts w:ascii="Tahoma" w:hAnsi="Tahoma" w:cs="Tahoma"/>
        </w:rPr>
        <w:t xml:space="preserve">powinna posiadać </w:t>
      </w:r>
      <w:r w:rsidR="00B90CA3" w:rsidRPr="00534161">
        <w:rPr>
          <w:rFonts w:ascii="Tahoma" w:hAnsi="Tahoma" w:cs="Tahoma"/>
        </w:rPr>
        <w:t xml:space="preserve">układ krzeseł </w:t>
      </w:r>
      <w:r w:rsidR="007C06BD" w:rsidRPr="00534161">
        <w:rPr>
          <w:rFonts w:ascii="Tahoma" w:hAnsi="Tahoma" w:cs="Tahoma"/>
        </w:rPr>
        <w:t>teatralny</w:t>
      </w:r>
      <w:r w:rsidR="00B90CA3" w:rsidRPr="00534161">
        <w:rPr>
          <w:rFonts w:ascii="Tahoma" w:hAnsi="Tahoma" w:cs="Tahoma"/>
        </w:rPr>
        <w:t xml:space="preserve"> wraz z </w:t>
      </w:r>
      <w:r w:rsidR="007C06BD" w:rsidRPr="00534161">
        <w:rPr>
          <w:rFonts w:ascii="Tahoma" w:hAnsi="Tahoma" w:cs="Tahoma"/>
        </w:rPr>
        <w:t xml:space="preserve">uwzględnieniem podwyższenia dla prelegentów w centralnym </w:t>
      </w:r>
      <w:r w:rsidR="000F23F9" w:rsidRPr="00534161">
        <w:rPr>
          <w:rFonts w:ascii="Tahoma" w:hAnsi="Tahoma" w:cs="Tahoma"/>
        </w:rPr>
        <w:t xml:space="preserve">miejscu </w:t>
      </w:r>
      <w:r w:rsidR="007C06BD" w:rsidRPr="00534161">
        <w:rPr>
          <w:rFonts w:ascii="Tahoma" w:hAnsi="Tahoma" w:cs="Tahoma"/>
        </w:rPr>
        <w:t>naprzeciw miejsc siedzących</w:t>
      </w:r>
      <w:r w:rsidR="00CD10EC" w:rsidRPr="00534161">
        <w:rPr>
          <w:rFonts w:ascii="Tahoma" w:hAnsi="Tahoma" w:cs="Tahoma"/>
        </w:rPr>
        <w:t>, z zachowaniem obowiązujących przepisów prawa dot. organizacji konferencji w</w:t>
      </w:r>
      <w:r w:rsidR="003E0464" w:rsidRPr="00534161">
        <w:rPr>
          <w:rFonts w:ascii="Tahoma" w:hAnsi="Tahoma" w:cs="Tahoma"/>
        </w:rPr>
        <w:t> </w:t>
      </w:r>
      <w:r w:rsidR="00CD10EC" w:rsidRPr="00534161">
        <w:rPr>
          <w:rFonts w:ascii="Tahoma" w:hAnsi="Tahoma" w:cs="Tahoma"/>
        </w:rPr>
        <w:t>dobie epidemii</w:t>
      </w:r>
      <w:r w:rsidR="00EB0503" w:rsidRPr="00534161">
        <w:rPr>
          <w:rFonts w:ascii="Tahoma" w:hAnsi="Tahoma" w:cs="Tahoma"/>
        </w:rPr>
        <w:t xml:space="preserve"> (w tym</w:t>
      </w:r>
      <w:r w:rsidR="00200326" w:rsidRPr="00534161">
        <w:rPr>
          <w:rFonts w:ascii="Tahoma" w:hAnsi="Tahoma" w:cs="Tahoma"/>
        </w:rPr>
        <w:t xml:space="preserve"> reżimów sanitarnych</w:t>
      </w:r>
      <w:r w:rsidR="00EB0503" w:rsidRPr="00534161">
        <w:rPr>
          <w:rFonts w:ascii="Tahoma" w:hAnsi="Tahoma" w:cs="Tahoma"/>
        </w:rPr>
        <w:t>)</w:t>
      </w:r>
      <w:r w:rsidR="007C06BD" w:rsidRPr="00534161">
        <w:rPr>
          <w:rFonts w:ascii="Tahoma" w:hAnsi="Tahoma" w:cs="Tahoma"/>
        </w:rPr>
        <w:t>.</w:t>
      </w:r>
    </w:p>
    <w:p w14:paraId="4103754C" w14:textId="77777777" w:rsidR="00353435" w:rsidRPr="00534161" w:rsidRDefault="00B90CA3" w:rsidP="00DC7DEF">
      <w:pPr>
        <w:pStyle w:val="Akapitzlist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534161">
        <w:rPr>
          <w:rFonts w:ascii="Tahoma" w:hAnsi="Tahoma" w:cs="Tahoma"/>
        </w:rPr>
        <w:lastRenderedPageBreak/>
        <w:t xml:space="preserve">Sala </w:t>
      </w:r>
      <w:r w:rsidR="00A475CA" w:rsidRPr="00534161">
        <w:rPr>
          <w:rFonts w:ascii="Tahoma" w:hAnsi="Tahoma" w:cs="Tahoma"/>
        </w:rPr>
        <w:t xml:space="preserve">na potrzeby konferencji oraz sala na potrzeby briefingu </w:t>
      </w:r>
      <w:r w:rsidRPr="00534161">
        <w:rPr>
          <w:rFonts w:ascii="Tahoma" w:hAnsi="Tahoma" w:cs="Tahoma"/>
        </w:rPr>
        <w:t>mus</w:t>
      </w:r>
      <w:r w:rsidR="00EB0503" w:rsidRPr="00534161">
        <w:rPr>
          <w:rFonts w:ascii="Tahoma" w:hAnsi="Tahoma" w:cs="Tahoma"/>
        </w:rPr>
        <w:t>i</w:t>
      </w:r>
      <w:r w:rsidRPr="00534161">
        <w:rPr>
          <w:rFonts w:ascii="Tahoma" w:hAnsi="Tahoma" w:cs="Tahoma"/>
        </w:rPr>
        <w:t xml:space="preserve"> posiadać sprawny system wentylacyjny oraz klimatyzację (wymagana temperatura od 21-24 st. C).</w:t>
      </w:r>
    </w:p>
    <w:p w14:paraId="3CB7B2AF" w14:textId="6CF96492" w:rsidR="0078739A" w:rsidRPr="00534161" w:rsidRDefault="00A475CA" w:rsidP="00DC7DEF">
      <w:pPr>
        <w:pStyle w:val="Akapitzlist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534161">
        <w:rPr>
          <w:rFonts w:ascii="Tahoma" w:hAnsi="Tahoma" w:cs="Tahoma"/>
        </w:rPr>
        <w:t>Poprawne funkcjonowanie oraz b</w:t>
      </w:r>
      <w:r w:rsidR="00B90CA3" w:rsidRPr="00534161">
        <w:rPr>
          <w:rFonts w:ascii="Tahoma" w:hAnsi="Tahoma" w:cs="Tahoma"/>
        </w:rPr>
        <w:t>ezawaryjność działania wszystkich urządzeń</w:t>
      </w:r>
      <w:r w:rsidRPr="00534161">
        <w:rPr>
          <w:rFonts w:ascii="Tahoma" w:hAnsi="Tahoma" w:cs="Tahoma"/>
        </w:rPr>
        <w:t>, niezbędnych do poprawnej realizacji zamówienia,</w:t>
      </w:r>
      <w:r w:rsidR="00B90CA3" w:rsidRPr="00534161">
        <w:rPr>
          <w:rFonts w:ascii="Tahoma" w:hAnsi="Tahoma" w:cs="Tahoma"/>
        </w:rPr>
        <w:t xml:space="preserve"> musi zostać zademonstrowana Zamawiającemu </w:t>
      </w:r>
      <w:r w:rsidR="008903AB" w:rsidRPr="00534161">
        <w:rPr>
          <w:rFonts w:ascii="Tahoma" w:hAnsi="Tahoma" w:cs="Tahoma"/>
        </w:rPr>
        <w:t>do godziny 7:30</w:t>
      </w:r>
      <w:r w:rsidR="003E5787">
        <w:rPr>
          <w:rFonts w:ascii="Tahoma" w:hAnsi="Tahoma" w:cs="Tahoma"/>
        </w:rPr>
        <w:t xml:space="preserve"> </w:t>
      </w:r>
      <w:r w:rsidR="008903AB" w:rsidRPr="00534161">
        <w:rPr>
          <w:rFonts w:ascii="Tahoma" w:hAnsi="Tahoma" w:cs="Tahoma"/>
        </w:rPr>
        <w:t>w dniu</w:t>
      </w:r>
      <w:r w:rsidR="00071D62" w:rsidRPr="00534161">
        <w:rPr>
          <w:rFonts w:ascii="Tahoma" w:hAnsi="Tahoma" w:cs="Tahoma"/>
        </w:rPr>
        <w:t xml:space="preserve"> konferencji.</w:t>
      </w:r>
    </w:p>
    <w:p w14:paraId="6E4EC7C0" w14:textId="043EFB1C" w:rsidR="00C41A71" w:rsidRPr="00534161" w:rsidRDefault="000F23F9" w:rsidP="00DC7DEF">
      <w:pPr>
        <w:pStyle w:val="Akapitzlist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534161">
        <w:rPr>
          <w:rFonts w:ascii="Tahoma" w:hAnsi="Tahoma" w:cs="Tahoma"/>
        </w:rPr>
        <w:t>Wykonawca odpowiada za o</w:t>
      </w:r>
      <w:r w:rsidR="00B90CA3" w:rsidRPr="00534161">
        <w:rPr>
          <w:rFonts w:ascii="Tahoma" w:hAnsi="Tahoma" w:cs="Tahoma"/>
        </w:rPr>
        <w:t xml:space="preserve">znakowanie sali konferencyjnej wraz z drogą do </w:t>
      </w:r>
      <w:r w:rsidR="004B39C1" w:rsidRPr="00534161">
        <w:rPr>
          <w:rFonts w:ascii="Tahoma" w:hAnsi="Tahoma" w:cs="Tahoma"/>
        </w:rPr>
        <w:t>S</w:t>
      </w:r>
      <w:r w:rsidR="00B90CA3" w:rsidRPr="00534161">
        <w:rPr>
          <w:rFonts w:ascii="Tahoma" w:hAnsi="Tahoma" w:cs="Tahoma"/>
        </w:rPr>
        <w:t>ali</w:t>
      </w:r>
      <w:r w:rsidR="004B39C1">
        <w:rPr>
          <w:rFonts w:ascii="Tahoma" w:hAnsi="Tahoma" w:cs="Tahoma"/>
        </w:rPr>
        <w:t xml:space="preserve"> </w:t>
      </w:r>
      <w:proofErr w:type="spellStart"/>
      <w:r w:rsidR="00A475CA" w:rsidRPr="00534161">
        <w:rPr>
          <w:rFonts w:ascii="Tahoma" w:hAnsi="Tahoma" w:cs="Tahoma"/>
        </w:rPr>
        <w:t>briefin</w:t>
      </w:r>
      <w:r w:rsidR="00F3197C" w:rsidRPr="00534161">
        <w:rPr>
          <w:rFonts w:ascii="Tahoma" w:hAnsi="Tahoma" w:cs="Tahoma"/>
        </w:rPr>
        <w:t>g</w:t>
      </w:r>
      <w:r w:rsidR="00A475CA" w:rsidRPr="00534161">
        <w:rPr>
          <w:rFonts w:ascii="Tahoma" w:hAnsi="Tahoma" w:cs="Tahoma"/>
        </w:rPr>
        <w:t>owej</w:t>
      </w:r>
      <w:proofErr w:type="spellEnd"/>
      <w:r w:rsidR="00A475CA" w:rsidRPr="00534161">
        <w:rPr>
          <w:rFonts w:ascii="Tahoma" w:hAnsi="Tahoma" w:cs="Tahoma"/>
        </w:rPr>
        <w:t xml:space="preserve"> oraz </w:t>
      </w:r>
      <w:r w:rsidR="00F43568" w:rsidRPr="00534161">
        <w:rPr>
          <w:rFonts w:ascii="Tahoma" w:hAnsi="Tahoma" w:cs="Tahoma"/>
        </w:rPr>
        <w:t>s</w:t>
      </w:r>
      <w:r w:rsidR="00A475CA" w:rsidRPr="00534161">
        <w:rPr>
          <w:rFonts w:ascii="Tahoma" w:hAnsi="Tahoma" w:cs="Tahoma"/>
        </w:rPr>
        <w:t>ali obiadowej</w:t>
      </w:r>
      <w:r w:rsidR="00B90CA3" w:rsidRPr="00534161">
        <w:rPr>
          <w:rFonts w:ascii="Tahoma" w:hAnsi="Tahoma" w:cs="Tahoma"/>
        </w:rPr>
        <w:t xml:space="preserve"> - za pośrednictwem sztalug/</w:t>
      </w:r>
      <w:proofErr w:type="spellStart"/>
      <w:r w:rsidR="00B90CA3" w:rsidRPr="00534161">
        <w:rPr>
          <w:rFonts w:ascii="Tahoma" w:hAnsi="Tahoma" w:cs="Tahoma"/>
        </w:rPr>
        <w:t>antyram</w:t>
      </w:r>
      <w:proofErr w:type="spellEnd"/>
      <w:r w:rsidR="00B90CA3" w:rsidRPr="00534161">
        <w:rPr>
          <w:rFonts w:ascii="Tahoma" w:hAnsi="Tahoma" w:cs="Tahoma"/>
        </w:rPr>
        <w:t>/tabliczek</w:t>
      </w:r>
      <w:r w:rsidR="007C06BD" w:rsidRPr="00534161">
        <w:rPr>
          <w:rFonts w:ascii="Tahoma" w:hAnsi="Tahoma" w:cs="Tahoma"/>
        </w:rPr>
        <w:t>/ekranów</w:t>
      </w:r>
      <w:r w:rsidR="004B39C1">
        <w:rPr>
          <w:rFonts w:ascii="Tahoma" w:hAnsi="Tahoma" w:cs="Tahoma"/>
        </w:rPr>
        <w:t xml:space="preserve"> </w:t>
      </w:r>
      <w:r w:rsidR="00693A02" w:rsidRPr="00534161">
        <w:rPr>
          <w:rFonts w:ascii="Tahoma" w:hAnsi="Tahoma" w:cs="Tahoma"/>
        </w:rPr>
        <w:t xml:space="preserve">itp. </w:t>
      </w:r>
      <w:r w:rsidR="00502164" w:rsidRPr="00534161">
        <w:rPr>
          <w:rFonts w:ascii="Tahoma" w:hAnsi="Tahoma" w:cs="Tahoma"/>
        </w:rPr>
        <w:t>zawierających</w:t>
      </w:r>
      <w:r w:rsidR="00B90CA3" w:rsidRPr="00534161">
        <w:rPr>
          <w:rFonts w:ascii="Tahoma" w:hAnsi="Tahoma" w:cs="Tahoma"/>
        </w:rPr>
        <w:t xml:space="preserve"> informacj</w:t>
      </w:r>
      <w:r w:rsidR="00502164" w:rsidRPr="00534161">
        <w:rPr>
          <w:rFonts w:ascii="Tahoma" w:hAnsi="Tahoma" w:cs="Tahoma"/>
        </w:rPr>
        <w:t>ę</w:t>
      </w:r>
      <w:r w:rsidR="00B90CA3" w:rsidRPr="00534161">
        <w:rPr>
          <w:rFonts w:ascii="Tahoma" w:hAnsi="Tahoma" w:cs="Tahoma"/>
        </w:rPr>
        <w:t xml:space="preserve"> nt. </w:t>
      </w:r>
      <w:r w:rsidR="00693A02" w:rsidRPr="00534161">
        <w:rPr>
          <w:rFonts w:ascii="Tahoma" w:hAnsi="Tahoma" w:cs="Tahoma"/>
        </w:rPr>
        <w:t>konferencji</w:t>
      </w:r>
      <w:r w:rsidR="00A475CA" w:rsidRPr="00534161">
        <w:rPr>
          <w:rFonts w:ascii="Tahoma" w:hAnsi="Tahoma" w:cs="Tahoma"/>
        </w:rPr>
        <w:t xml:space="preserve"> tj. nazwę konferencji oraz logotypy wskazane przez Zamawiającego</w:t>
      </w:r>
      <w:r w:rsidR="00693A02" w:rsidRPr="00534161">
        <w:rPr>
          <w:rFonts w:ascii="Tahoma" w:hAnsi="Tahoma" w:cs="Tahoma"/>
        </w:rPr>
        <w:t>.</w:t>
      </w:r>
    </w:p>
    <w:p w14:paraId="5F520B55" w14:textId="77777777" w:rsidR="00B52E36" w:rsidRPr="00534161" w:rsidRDefault="007C06BD" w:rsidP="00DC7DEF">
      <w:pPr>
        <w:pStyle w:val="Akapitzlist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534161">
        <w:rPr>
          <w:rFonts w:ascii="Tahoma" w:hAnsi="Tahoma" w:cs="Tahoma"/>
        </w:rPr>
        <w:t xml:space="preserve">Zamawiający wymaga </w:t>
      </w:r>
      <w:r w:rsidR="00C41A71" w:rsidRPr="00534161">
        <w:rPr>
          <w:rFonts w:ascii="Tahoma" w:hAnsi="Tahoma" w:cs="Tahoma"/>
        </w:rPr>
        <w:t xml:space="preserve">usługi </w:t>
      </w:r>
      <w:r w:rsidRPr="00534161">
        <w:rPr>
          <w:rFonts w:ascii="Tahoma" w:hAnsi="Tahoma" w:cs="Tahoma"/>
        </w:rPr>
        <w:t>sprzątani</w:t>
      </w:r>
      <w:r w:rsidR="00C41A71" w:rsidRPr="00534161">
        <w:rPr>
          <w:rFonts w:ascii="Tahoma" w:hAnsi="Tahoma" w:cs="Tahoma"/>
        </w:rPr>
        <w:t>a</w:t>
      </w:r>
      <w:r w:rsidRPr="00534161">
        <w:rPr>
          <w:rFonts w:ascii="Tahoma" w:hAnsi="Tahoma" w:cs="Tahoma"/>
        </w:rPr>
        <w:t xml:space="preserve"> przed i po </w:t>
      </w:r>
      <w:r w:rsidR="00693A02" w:rsidRPr="00534161">
        <w:rPr>
          <w:rFonts w:ascii="Tahoma" w:hAnsi="Tahoma" w:cs="Tahoma"/>
        </w:rPr>
        <w:t>konferencji</w:t>
      </w:r>
      <w:r w:rsidR="00C41A71" w:rsidRPr="00534161">
        <w:rPr>
          <w:rFonts w:ascii="Tahoma" w:hAnsi="Tahoma" w:cs="Tahoma"/>
        </w:rPr>
        <w:t xml:space="preserve"> oraz </w:t>
      </w:r>
      <w:r w:rsidRPr="00534161">
        <w:rPr>
          <w:rFonts w:ascii="Tahoma" w:hAnsi="Tahoma" w:cs="Tahoma"/>
        </w:rPr>
        <w:t>ochron</w:t>
      </w:r>
      <w:r w:rsidR="00C41A71" w:rsidRPr="00534161">
        <w:rPr>
          <w:rFonts w:ascii="Tahoma" w:hAnsi="Tahoma" w:cs="Tahoma"/>
        </w:rPr>
        <w:t>y</w:t>
      </w:r>
      <w:r w:rsidR="00E3420D" w:rsidRPr="00534161">
        <w:rPr>
          <w:rFonts w:ascii="Tahoma" w:hAnsi="Tahoma" w:cs="Tahoma"/>
        </w:rPr>
        <w:t xml:space="preserve"> wydarzen</w:t>
      </w:r>
      <w:r w:rsidR="00A475CA" w:rsidRPr="00534161">
        <w:rPr>
          <w:rFonts w:ascii="Tahoma" w:hAnsi="Tahoma" w:cs="Tahoma"/>
        </w:rPr>
        <w:t>ia</w:t>
      </w:r>
      <w:r w:rsidR="00C41A71" w:rsidRPr="00534161">
        <w:rPr>
          <w:rFonts w:ascii="Tahoma" w:hAnsi="Tahoma" w:cs="Tahoma"/>
        </w:rPr>
        <w:t xml:space="preserve"> przed dostępem osób postronnych</w:t>
      </w:r>
      <w:r w:rsidR="00F43568" w:rsidRPr="00534161">
        <w:rPr>
          <w:rFonts w:ascii="Tahoma" w:hAnsi="Tahoma" w:cs="Tahoma"/>
        </w:rPr>
        <w:t>,</w:t>
      </w:r>
      <w:r w:rsidR="00C41A71" w:rsidRPr="00534161">
        <w:rPr>
          <w:rFonts w:ascii="Tahoma" w:hAnsi="Tahoma" w:cs="Tahoma"/>
        </w:rPr>
        <w:t xml:space="preserve"> zgodnie z procedurami obowiązującymi w obiekcie</w:t>
      </w:r>
      <w:r w:rsidR="00F43568" w:rsidRPr="00534161">
        <w:rPr>
          <w:rFonts w:ascii="Tahoma" w:hAnsi="Tahoma" w:cs="Tahoma"/>
        </w:rPr>
        <w:t>,</w:t>
      </w:r>
      <w:r w:rsidR="00C41A71" w:rsidRPr="00534161">
        <w:rPr>
          <w:rFonts w:ascii="Tahoma" w:hAnsi="Tahoma" w:cs="Tahoma"/>
        </w:rPr>
        <w:t xml:space="preserve"> w którym będzie przeprowadzona konferencja</w:t>
      </w:r>
      <w:r w:rsidR="00A2150B">
        <w:rPr>
          <w:rFonts w:ascii="Tahoma" w:hAnsi="Tahoma" w:cs="Tahoma"/>
        </w:rPr>
        <w:t xml:space="preserve"> (jeżeli takie obowiązują)</w:t>
      </w:r>
      <w:r w:rsidR="00A475CA" w:rsidRPr="00534161">
        <w:rPr>
          <w:rFonts w:ascii="Tahoma" w:hAnsi="Tahoma" w:cs="Tahoma"/>
        </w:rPr>
        <w:t>.</w:t>
      </w:r>
    </w:p>
    <w:p w14:paraId="69899C02" w14:textId="272758D9" w:rsidR="00B52E36" w:rsidRPr="00534161" w:rsidRDefault="00B52E36" w:rsidP="00DC7DEF">
      <w:pPr>
        <w:pStyle w:val="Akapitzlist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Tahoma" w:hAnsi="Tahoma" w:cs="Tahoma"/>
          <w:color w:val="000000" w:themeColor="text1"/>
        </w:rPr>
      </w:pPr>
      <w:r w:rsidRPr="00534161">
        <w:rPr>
          <w:rFonts w:ascii="Tahoma" w:hAnsi="Tahoma" w:cs="Tahoma"/>
        </w:rPr>
        <w:t>Przewid</w:t>
      </w:r>
      <w:r w:rsidR="00F43568" w:rsidRPr="00534161">
        <w:rPr>
          <w:rFonts w:ascii="Tahoma" w:hAnsi="Tahoma" w:cs="Tahoma"/>
        </w:rPr>
        <w:t>yw</w:t>
      </w:r>
      <w:r w:rsidRPr="00534161">
        <w:rPr>
          <w:rFonts w:ascii="Tahoma" w:hAnsi="Tahoma" w:cs="Tahoma"/>
        </w:rPr>
        <w:t xml:space="preserve">any </w:t>
      </w:r>
      <w:r w:rsidR="00F43568" w:rsidRPr="00534161">
        <w:rPr>
          <w:rFonts w:ascii="Tahoma" w:hAnsi="Tahoma" w:cs="Tahoma"/>
        </w:rPr>
        <w:t>(</w:t>
      </w:r>
      <w:r w:rsidR="00713DBC" w:rsidRPr="00534161">
        <w:rPr>
          <w:rFonts w:ascii="Tahoma" w:hAnsi="Tahoma" w:cs="Tahoma"/>
        </w:rPr>
        <w:t>wstępny</w:t>
      </w:r>
      <w:r w:rsidR="00F43568" w:rsidRPr="00534161">
        <w:rPr>
          <w:rFonts w:ascii="Tahoma" w:hAnsi="Tahoma" w:cs="Tahoma"/>
        </w:rPr>
        <w:t>)</w:t>
      </w:r>
      <w:r w:rsidR="00885504">
        <w:rPr>
          <w:rFonts w:ascii="Tahoma" w:hAnsi="Tahoma" w:cs="Tahoma"/>
        </w:rPr>
        <w:t xml:space="preserve"> </w:t>
      </w:r>
      <w:r w:rsidRPr="00534161">
        <w:rPr>
          <w:rFonts w:ascii="Tahoma" w:hAnsi="Tahoma" w:cs="Tahoma"/>
        </w:rPr>
        <w:t>program konferencji</w:t>
      </w:r>
      <w:r w:rsidRPr="00534161">
        <w:rPr>
          <w:rFonts w:ascii="Tahoma" w:hAnsi="Tahoma" w:cs="Tahoma"/>
          <w:color w:val="000000" w:themeColor="text1"/>
        </w:rPr>
        <w:t>:</w:t>
      </w:r>
    </w:p>
    <w:p w14:paraId="5F32FAA7" w14:textId="41399A2C" w:rsidR="00B52E36" w:rsidRPr="00534161" w:rsidRDefault="00B52E36" w:rsidP="00885504">
      <w:pPr>
        <w:pStyle w:val="Akapitzlist"/>
        <w:numPr>
          <w:ilvl w:val="0"/>
          <w:numId w:val="57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534161">
        <w:rPr>
          <w:rFonts w:ascii="Tahoma" w:hAnsi="Tahoma" w:cs="Tahoma"/>
          <w:color w:val="000000" w:themeColor="text1"/>
        </w:rPr>
        <w:t xml:space="preserve">8:00 – 9:00 </w:t>
      </w:r>
      <w:r w:rsidR="00F3197C" w:rsidRPr="00534161">
        <w:rPr>
          <w:rFonts w:ascii="Tahoma" w:hAnsi="Tahoma" w:cs="Tahoma"/>
          <w:color w:val="000000" w:themeColor="text1"/>
        </w:rPr>
        <w:t>–</w:t>
      </w:r>
      <w:r w:rsidR="00885504">
        <w:rPr>
          <w:rFonts w:ascii="Tahoma" w:hAnsi="Tahoma" w:cs="Tahoma"/>
          <w:color w:val="000000" w:themeColor="text1"/>
        </w:rPr>
        <w:t xml:space="preserve"> </w:t>
      </w:r>
      <w:r w:rsidRPr="00534161">
        <w:rPr>
          <w:rFonts w:ascii="Tahoma" w:hAnsi="Tahoma" w:cs="Tahoma"/>
          <w:color w:val="000000" w:themeColor="text1"/>
        </w:rPr>
        <w:t>Rejestracja uczestników,</w:t>
      </w:r>
    </w:p>
    <w:p w14:paraId="41C6B129" w14:textId="11DC085D" w:rsidR="00B52E36" w:rsidRPr="00534161" w:rsidRDefault="00B52E36" w:rsidP="00885504">
      <w:pPr>
        <w:pStyle w:val="Akapitzlist"/>
        <w:numPr>
          <w:ilvl w:val="0"/>
          <w:numId w:val="57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534161">
        <w:rPr>
          <w:rFonts w:ascii="Tahoma" w:hAnsi="Tahoma" w:cs="Tahoma"/>
          <w:color w:val="000000" w:themeColor="text1"/>
        </w:rPr>
        <w:t xml:space="preserve">9:00 – 9:30 </w:t>
      </w:r>
      <w:r w:rsidR="00F3197C" w:rsidRPr="00534161">
        <w:rPr>
          <w:rFonts w:ascii="Tahoma" w:hAnsi="Tahoma" w:cs="Tahoma"/>
          <w:color w:val="000000" w:themeColor="text1"/>
        </w:rPr>
        <w:t>–</w:t>
      </w:r>
      <w:r w:rsidR="00885504">
        <w:rPr>
          <w:rFonts w:ascii="Tahoma" w:hAnsi="Tahoma" w:cs="Tahoma"/>
          <w:color w:val="000000" w:themeColor="text1"/>
        </w:rPr>
        <w:t xml:space="preserve"> </w:t>
      </w:r>
      <w:r w:rsidRPr="00534161">
        <w:rPr>
          <w:rFonts w:ascii="Tahoma" w:hAnsi="Tahoma" w:cs="Tahoma"/>
          <w:color w:val="000000" w:themeColor="text1"/>
        </w:rPr>
        <w:t>Przywitanie gości, wystąpienia i rozpoczęcie spotkania</w:t>
      </w:r>
      <w:r w:rsidR="00DA0C15" w:rsidRPr="00534161">
        <w:rPr>
          <w:rFonts w:ascii="Tahoma" w:hAnsi="Tahoma" w:cs="Tahoma"/>
        </w:rPr>
        <w:t>.</w:t>
      </w:r>
    </w:p>
    <w:p w14:paraId="768CABB8" w14:textId="77777777" w:rsidR="00885504" w:rsidRDefault="00B52E36" w:rsidP="00885504">
      <w:pPr>
        <w:pStyle w:val="Akapitzlist"/>
        <w:numPr>
          <w:ilvl w:val="0"/>
          <w:numId w:val="57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534161">
        <w:rPr>
          <w:rFonts w:ascii="Tahoma" w:hAnsi="Tahoma" w:cs="Tahoma"/>
          <w:color w:val="000000" w:themeColor="text1"/>
        </w:rPr>
        <w:t>9:30 – 11:</w:t>
      </w:r>
      <w:r w:rsidR="00E444B4" w:rsidRPr="00534161">
        <w:rPr>
          <w:rFonts w:ascii="Tahoma" w:hAnsi="Tahoma" w:cs="Tahoma"/>
          <w:color w:val="000000" w:themeColor="text1"/>
        </w:rPr>
        <w:t>3</w:t>
      </w:r>
      <w:r w:rsidRPr="00534161">
        <w:rPr>
          <w:rFonts w:ascii="Tahoma" w:hAnsi="Tahoma" w:cs="Tahoma"/>
          <w:color w:val="000000" w:themeColor="text1"/>
        </w:rPr>
        <w:t xml:space="preserve">0 </w:t>
      </w:r>
      <w:r w:rsidR="00F3197C" w:rsidRPr="00534161">
        <w:rPr>
          <w:rFonts w:ascii="Tahoma" w:hAnsi="Tahoma" w:cs="Tahoma"/>
          <w:color w:val="000000" w:themeColor="text1"/>
        </w:rPr>
        <w:t xml:space="preserve">– </w:t>
      </w:r>
      <w:r w:rsidRPr="00534161">
        <w:rPr>
          <w:rFonts w:ascii="Tahoma" w:hAnsi="Tahoma" w:cs="Tahoma"/>
          <w:color w:val="000000" w:themeColor="text1"/>
        </w:rPr>
        <w:t>Prezentacja projektu</w:t>
      </w:r>
      <w:r w:rsidR="007418B7" w:rsidRPr="00534161">
        <w:rPr>
          <w:rFonts w:ascii="Tahoma" w:hAnsi="Tahoma" w:cs="Tahoma"/>
          <w:color w:val="000000" w:themeColor="text1"/>
        </w:rPr>
        <w:t xml:space="preserve"> „Restart BSR”</w:t>
      </w:r>
      <w:r w:rsidRPr="00534161">
        <w:rPr>
          <w:rFonts w:ascii="Tahoma" w:hAnsi="Tahoma" w:cs="Tahoma"/>
          <w:color w:val="000000" w:themeColor="text1"/>
        </w:rPr>
        <w:t xml:space="preserve">, jego założeń i wyników </w:t>
      </w:r>
    </w:p>
    <w:p w14:paraId="7E873939" w14:textId="59DC6146" w:rsidR="00B52E36" w:rsidRPr="00885504" w:rsidRDefault="00B52E36" w:rsidP="00885504">
      <w:pPr>
        <w:pStyle w:val="Akapitzlist"/>
        <w:spacing w:after="0" w:line="240" w:lineRule="auto"/>
        <w:ind w:left="1069"/>
        <w:rPr>
          <w:rFonts w:ascii="Tahoma" w:hAnsi="Tahoma" w:cs="Tahoma"/>
          <w:color w:val="000000" w:themeColor="text1"/>
        </w:rPr>
      </w:pPr>
      <w:r w:rsidRPr="00534161">
        <w:rPr>
          <w:rFonts w:ascii="Tahoma" w:hAnsi="Tahoma" w:cs="Tahoma"/>
          <w:color w:val="000000" w:themeColor="text1"/>
        </w:rPr>
        <w:t>(P</w:t>
      </w:r>
      <w:r w:rsidR="007418B7" w:rsidRPr="00534161">
        <w:rPr>
          <w:rFonts w:ascii="Tahoma" w:hAnsi="Tahoma" w:cs="Tahoma"/>
          <w:color w:val="000000" w:themeColor="text1"/>
        </w:rPr>
        <w:t>olska</w:t>
      </w:r>
      <w:r w:rsidRPr="00534161">
        <w:rPr>
          <w:rFonts w:ascii="Tahoma" w:hAnsi="Tahoma" w:cs="Tahoma"/>
          <w:color w:val="000000" w:themeColor="text1"/>
        </w:rPr>
        <w:t xml:space="preserve"> - o</w:t>
      </w:r>
      <w:r w:rsidR="00170F10">
        <w:rPr>
          <w:rFonts w:ascii="Tahoma" w:hAnsi="Tahoma" w:cs="Tahoma"/>
          <w:color w:val="000000" w:themeColor="text1"/>
        </w:rPr>
        <w:t> </w:t>
      </w:r>
      <w:r w:rsidRPr="00534161">
        <w:rPr>
          <w:rFonts w:ascii="Tahoma" w:hAnsi="Tahoma" w:cs="Tahoma"/>
          <w:color w:val="000000" w:themeColor="text1"/>
        </w:rPr>
        <w:t>projekcie, D</w:t>
      </w:r>
      <w:r w:rsidR="007418B7" w:rsidRPr="00534161">
        <w:rPr>
          <w:rFonts w:ascii="Tahoma" w:hAnsi="Tahoma" w:cs="Tahoma"/>
          <w:color w:val="000000" w:themeColor="text1"/>
        </w:rPr>
        <w:t>ania</w:t>
      </w:r>
      <w:r w:rsidRPr="00534161">
        <w:rPr>
          <w:rFonts w:ascii="Tahoma" w:hAnsi="Tahoma" w:cs="Tahoma"/>
          <w:color w:val="000000" w:themeColor="text1"/>
        </w:rPr>
        <w:t xml:space="preserve"> </w:t>
      </w:r>
      <w:r w:rsidR="00885504">
        <w:rPr>
          <w:rFonts w:ascii="Tahoma" w:hAnsi="Tahoma" w:cs="Tahoma"/>
          <w:color w:val="000000" w:themeColor="text1"/>
        </w:rPr>
        <w:t>–</w:t>
      </w:r>
      <w:r w:rsidRPr="00534161">
        <w:rPr>
          <w:rFonts w:ascii="Tahoma" w:hAnsi="Tahoma" w:cs="Tahoma"/>
          <w:color w:val="000000" w:themeColor="text1"/>
        </w:rPr>
        <w:t xml:space="preserve"> </w:t>
      </w:r>
      <w:r w:rsidRPr="00885504">
        <w:rPr>
          <w:rFonts w:ascii="Tahoma" w:hAnsi="Tahoma" w:cs="Tahoma"/>
          <w:color w:val="000000" w:themeColor="text1"/>
        </w:rPr>
        <w:t xml:space="preserve">design </w:t>
      </w:r>
      <w:proofErr w:type="spellStart"/>
      <w:r w:rsidRPr="00885504">
        <w:rPr>
          <w:rFonts w:ascii="Tahoma" w:hAnsi="Tahoma" w:cs="Tahoma"/>
          <w:color w:val="000000" w:themeColor="text1"/>
        </w:rPr>
        <w:t>thinking</w:t>
      </w:r>
      <w:proofErr w:type="spellEnd"/>
      <w:r w:rsidRPr="00885504">
        <w:rPr>
          <w:rFonts w:ascii="Tahoma" w:hAnsi="Tahoma" w:cs="Tahoma"/>
          <w:color w:val="000000" w:themeColor="text1"/>
        </w:rPr>
        <w:t xml:space="preserve"> i narzędzia, Litwa, Łotwa, Estonia, Polska - Road Mapy i rekomendacje), </w:t>
      </w:r>
    </w:p>
    <w:p w14:paraId="24AB3CEA" w14:textId="2B8856E6" w:rsidR="00B52E36" w:rsidRPr="00534161" w:rsidRDefault="00B52E36" w:rsidP="00885504">
      <w:pPr>
        <w:pStyle w:val="Akapitzlist"/>
        <w:numPr>
          <w:ilvl w:val="0"/>
          <w:numId w:val="57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534161">
        <w:rPr>
          <w:rFonts w:ascii="Tahoma" w:hAnsi="Tahoma" w:cs="Tahoma"/>
          <w:color w:val="000000" w:themeColor="text1"/>
        </w:rPr>
        <w:t>11:</w:t>
      </w:r>
      <w:r w:rsidR="00E444B4" w:rsidRPr="00534161">
        <w:rPr>
          <w:rFonts w:ascii="Tahoma" w:hAnsi="Tahoma" w:cs="Tahoma"/>
          <w:color w:val="000000" w:themeColor="text1"/>
        </w:rPr>
        <w:t>3</w:t>
      </w:r>
      <w:r w:rsidRPr="00534161">
        <w:rPr>
          <w:rFonts w:ascii="Tahoma" w:hAnsi="Tahoma" w:cs="Tahoma"/>
          <w:color w:val="000000" w:themeColor="text1"/>
        </w:rPr>
        <w:t xml:space="preserve">0 </w:t>
      </w:r>
      <w:r w:rsidR="00F3197C" w:rsidRPr="00534161">
        <w:rPr>
          <w:rFonts w:ascii="Tahoma" w:hAnsi="Tahoma" w:cs="Tahoma"/>
          <w:color w:val="000000" w:themeColor="text1"/>
        </w:rPr>
        <w:t>–</w:t>
      </w:r>
      <w:r w:rsidRPr="00534161">
        <w:rPr>
          <w:rFonts w:ascii="Tahoma" w:hAnsi="Tahoma" w:cs="Tahoma"/>
          <w:color w:val="000000" w:themeColor="text1"/>
        </w:rPr>
        <w:t xml:space="preserve"> 1</w:t>
      </w:r>
      <w:r w:rsidR="00E444B4" w:rsidRPr="00534161">
        <w:rPr>
          <w:rFonts w:ascii="Tahoma" w:hAnsi="Tahoma" w:cs="Tahoma"/>
          <w:color w:val="000000" w:themeColor="text1"/>
        </w:rPr>
        <w:t>2</w:t>
      </w:r>
      <w:r w:rsidRPr="00534161">
        <w:rPr>
          <w:rFonts w:ascii="Tahoma" w:hAnsi="Tahoma" w:cs="Tahoma"/>
          <w:color w:val="000000" w:themeColor="text1"/>
        </w:rPr>
        <w:t>:</w:t>
      </w:r>
      <w:r w:rsidR="00E444B4" w:rsidRPr="00534161">
        <w:rPr>
          <w:rFonts w:ascii="Tahoma" w:hAnsi="Tahoma" w:cs="Tahoma"/>
          <w:color w:val="000000" w:themeColor="text1"/>
        </w:rPr>
        <w:t>0</w:t>
      </w:r>
      <w:r w:rsidRPr="00534161">
        <w:rPr>
          <w:rFonts w:ascii="Tahoma" w:hAnsi="Tahoma" w:cs="Tahoma"/>
          <w:color w:val="000000" w:themeColor="text1"/>
        </w:rPr>
        <w:t xml:space="preserve">0 </w:t>
      </w:r>
      <w:r w:rsidR="00F3197C" w:rsidRPr="00534161">
        <w:rPr>
          <w:rFonts w:ascii="Tahoma" w:hAnsi="Tahoma" w:cs="Tahoma"/>
          <w:color w:val="000000" w:themeColor="text1"/>
        </w:rPr>
        <w:t>–</w:t>
      </w:r>
      <w:r w:rsidR="00885504">
        <w:rPr>
          <w:rFonts w:ascii="Tahoma" w:hAnsi="Tahoma" w:cs="Tahoma"/>
          <w:color w:val="000000" w:themeColor="text1"/>
        </w:rPr>
        <w:t xml:space="preserve"> </w:t>
      </w:r>
      <w:r w:rsidR="00F43568" w:rsidRPr="00534161">
        <w:rPr>
          <w:rFonts w:ascii="Tahoma" w:hAnsi="Tahoma" w:cs="Tahoma"/>
          <w:color w:val="000000" w:themeColor="text1"/>
        </w:rPr>
        <w:t>P</w:t>
      </w:r>
      <w:r w:rsidRPr="00534161">
        <w:rPr>
          <w:rFonts w:ascii="Tahoma" w:hAnsi="Tahoma" w:cs="Tahoma"/>
          <w:color w:val="000000" w:themeColor="text1"/>
        </w:rPr>
        <w:t>rzerwa kawowa i na wywiady</w:t>
      </w:r>
      <w:r w:rsidR="007418B7" w:rsidRPr="00534161">
        <w:rPr>
          <w:rFonts w:ascii="Tahoma" w:hAnsi="Tahoma" w:cs="Tahoma"/>
          <w:color w:val="000000" w:themeColor="text1"/>
        </w:rPr>
        <w:t>,</w:t>
      </w:r>
    </w:p>
    <w:p w14:paraId="584CA490" w14:textId="77777777" w:rsidR="00B52E36" w:rsidRPr="00534161" w:rsidRDefault="00B52E36" w:rsidP="00885504">
      <w:pPr>
        <w:pStyle w:val="Akapitzlist"/>
        <w:numPr>
          <w:ilvl w:val="0"/>
          <w:numId w:val="57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534161">
        <w:rPr>
          <w:rFonts w:ascii="Tahoma" w:hAnsi="Tahoma" w:cs="Tahoma"/>
          <w:color w:val="000000" w:themeColor="text1"/>
        </w:rPr>
        <w:t>1</w:t>
      </w:r>
      <w:r w:rsidR="00E444B4" w:rsidRPr="00534161">
        <w:rPr>
          <w:rFonts w:ascii="Tahoma" w:hAnsi="Tahoma" w:cs="Tahoma"/>
          <w:color w:val="000000" w:themeColor="text1"/>
        </w:rPr>
        <w:t>2:0</w:t>
      </w:r>
      <w:r w:rsidRPr="00534161">
        <w:rPr>
          <w:rFonts w:ascii="Tahoma" w:hAnsi="Tahoma" w:cs="Tahoma"/>
          <w:color w:val="000000" w:themeColor="text1"/>
        </w:rPr>
        <w:t xml:space="preserve">0 </w:t>
      </w:r>
      <w:r w:rsidR="00F3197C" w:rsidRPr="00534161">
        <w:rPr>
          <w:rFonts w:ascii="Tahoma" w:hAnsi="Tahoma" w:cs="Tahoma"/>
          <w:color w:val="000000" w:themeColor="text1"/>
        </w:rPr>
        <w:t>–</w:t>
      </w:r>
      <w:r w:rsidRPr="00534161">
        <w:rPr>
          <w:rFonts w:ascii="Tahoma" w:hAnsi="Tahoma" w:cs="Tahoma"/>
          <w:color w:val="000000" w:themeColor="text1"/>
        </w:rPr>
        <w:t xml:space="preserve"> 12:30 </w:t>
      </w:r>
      <w:r w:rsidR="00F3197C" w:rsidRPr="00534161">
        <w:rPr>
          <w:rFonts w:ascii="Tahoma" w:hAnsi="Tahoma" w:cs="Tahoma"/>
          <w:color w:val="000000" w:themeColor="text1"/>
        </w:rPr>
        <w:t>–</w:t>
      </w:r>
      <w:r w:rsidRPr="00534161">
        <w:rPr>
          <w:rFonts w:ascii="Tahoma" w:hAnsi="Tahoma" w:cs="Tahoma"/>
          <w:color w:val="000000" w:themeColor="text1"/>
        </w:rPr>
        <w:t xml:space="preserve"> Znaczenie zarządzania kryzysowego i drugiej szansy w UE i </w:t>
      </w:r>
      <w:r w:rsidR="007418B7" w:rsidRPr="00534161">
        <w:rPr>
          <w:rFonts w:ascii="Tahoma" w:hAnsi="Tahoma" w:cs="Tahoma"/>
          <w:color w:val="000000" w:themeColor="text1"/>
        </w:rPr>
        <w:t xml:space="preserve">w </w:t>
      </w:r>
      <w:r w:rsidRPr="00534161">
        <w:rPr>
          <w:rFonts w:ascii="Tahoma" w:hAnsi="Tahoma" w:cs="Tahoma"/>
          <w:color w:val="000000" w:themeColor="text1"/>
        </w:rPr>
        <w:t xml:space="preserve">krajach </w:t>
      </w:r>
      <w:r w:rsidR="007418B7" w:rsidRPr="00534161">
        <w:rPr>
          <w:rFonts w:ascii="Tahoma" w:hAnsi="Tahoma" w:cs="Tahoma"/>
          <w:color w:val="000000" w:themeColor="text1"/>
        </w:rPr>
        <w:t xml:space="preserve">realizowanego </w:t>
      </w:r>
      <w:r w:rsidRPr="00534161">
        <w:rPr>
          <w:rFonts w:ascii="Tahoma" w:hAnsi="Tahoma" w:cs="Tahoma"/>
          <w:color w:val="000000" w:themeColor="text1"/>
        </w:rPr>
        <w:t>projektu,</w:t>
      </w:r>
    </w:p>
    <w:p w14:paraId="0F521410" w14:textId="41BD69D4" w:rsidR="002D760D" w:rsidRPr="00534161" w:rsidRDefault="00B52E36" w:rsidP="00885504">
      <w:pPr>
        <w:pStyle w:val="Akapitzlist"/>
        <w:numPr>
          <w:ilvl w:val="0"/>
          <w:numId w:val="57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534161">
        <w:rPr>
          <w:rFonts w:ascii="Tahoma" w:hAnsi="Tahoma" w:cs="Tahoma"/>
          <w:color w:val="000000" w:themeColor="text1"/>
        </w:rPr>
        <w:t>12:30</w:t>
      </w:r>
      <w:r w:rsidR="00F3197C" w:rsidRPr="00534161">
        <w:rPr>
          <w:rFonts w:ascii="Tahoma" w:hAnsi="Tahoma" w:cs="Tahoma"/>
          <w:color w:val="000000" w:themeColor="text1"/>
        </w:rPr>
        <w:t xml:space="preserve"> – </w:t>
      </w:r>
      <w:r w:rsidRPr="00534161">
        <w:rPr>
          <w:rFonts w:ascii="Tahoma" w:hAnsi="Tahoma" w:cs="Tahoma"/>
          <w:color w:val="000000" w:themeColor="text1"/>
        </w:rPr>
        <w:t xml:space="preserve">13:30 </w:t>
      </w:r>
      <w:r w:rsidR="00F3197C" w:rsidRPr="00534161">
        <w:rPr>
          <w:rFonts w:ascii="Tahoma" w:hAnsi="Tahoma" w:cs="Tahoma"/>
          <w:color w:val="000000" w:themeColor="text1"/>
        </w:rPr>
        <w:t>–</w:t>
      </w:r>
      <w:r w:rsidR="00885504">
        <w:rPr>
          <w:rFonts w:ascii="Tahoma" w:hAnsi="Tahoma" w:cs="Tahoma"/>
          <w:color w:val="000000" w:themeColor="text1"/>
        </w:rPr>
        <w:t xml:space="preserve"> </w:t>
      </w:r>
      <w:r w:rsidR="00F43568" w:rsidRPr="00534161">
        <w:rPr>
          <w:rFonts w:ascii="Tahoma" w:hAnsi="Tahoma" w:cs="Tahoma"/>
          <w:color w:val="000000" w:themeColor="text1"/>
        </w:rPr>
        <w:t>P</w:t>
      </w:r>
      <w:r w:rsidRPr="00534161">
        <w:rPr>
          <w:rFonts w:ascii="Tahoma" w:hAnsi="Tahoma" w:cs="Tahoma"/>
          <w:color w:val="000000" w:themeColor="text1"/>
        </w:rPr>
        <w:t>rezentacja i dyskusja panelowa n</w:t>
      </w:r>
      <w:r w:rsidR="00885504">
        <w:rPr>
          <w:rFonts w:ascii="Tahoma" w:hAnsi="Tahoma" w:cs="Tahoma"/>
          <w:color w:val="000000" w:themeColor="text1"/>
        </w:rPr>
        <w:t xml:space="preserve">a </w:t>
      </w:r>
      <w:r w:rsidRPr="00534161">
        <w:rPr>
          <w:rFonts w:ascii="Tahoma" w:hAnsi="Tahoma" w:cs="Tahoma"/>
          <w:color w:val="000000" w:themeColor="text1"/>
        </w:rPr>
        <w:t>t</w:t>
      </w:r>
      <w:r w:rsidR="00885504">
        <w:rPr>
          <w:rFonts w:ascii="Tahoma" w:hAnsi="Tahoma" w:cs="Tahoma"/>
          <w:color w:val="000000" w:themeColor="text1"/>
        </w:rPr>
        <w:t>emat</w:t>
      </w:r>
      <w:r w:rsidRPr="00534161">
        <w:rPr>
          <w:rFonts w:ascii="Tahoma" w:hAnsi="Tahoma" w:cs="Tahoma"/>
          <w:color w:val="000000" w:themeColor="text1"/>
        </w:rPr>
        <w:t xml:space="preserve"> </w:t>
      </w:r>
      <w:r w:rsidR="007418B7" w:rsidRPr="00534161">
        <w:rPr>
          <w:rFonts w:ascii="Tahoma" w:hAnsi="Tahoma" w:cs="Tahoma"/>
          <w:color w:val="000000" w:themeColor="text1"/>
        </w:rPr>
        <w:t xml:space="preserve">wypracowanych </w:t>
      </w:r>
      <w:r w:rsidRPr="00534161">
        <w:rPr>
          <w:rFonts w:ascii="Tahoma" w:hAnsi="Tahoma" w:cs="Tahoma"/>
          <w:color w:val="000000" w:themeColor="text1"/>
        </w:rPr>
        <w:t>rozwiązań dla poszczególnych krajów - rekomendacje i zalecenia dla polityk</w:t>
      </w:r>
      <w:r w:rsidR="007418B7" w:rsidRPr="00534161">
        <w:rPr>
          <w:rFonts w:ascii="Tahoma" w:hAnsi="Tahoma" w:cs="Tahoma"/>
          <w:color w:val="000000" w:themeColor="text1"/>
        </w:rPr>
        <w:t>,</w:t>
      </w:r>
    </w:p>
    <w:p w14:paraId="5AD864EE" w14:textId="77777777" w:rsidR="00B52E36" w:rsidRPr="00534161" w:rsidRDefault="00B52E36" w:rsidP="00885504">
      <w:pPr>
        <w:pStyle w:val="Akapitzlist"/>
        <w:numPr>
          <w:ilvl w:val="0"/>
          <w:numId w:val="57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534161">
        <w:rPr>
          <w:rFonts w:ascii="Tahoma" w:hAnsi="Tahoma" w:cs="Tahoma"/>
          <w:color w:val="000000" w:themeColor="text1"/>
        </w:rPr>
        <w:t xml:space="preserve">13:30 </w:t>
      </w:r>
      <w:r w:rsidR="00F3197C" w:rsidRPr="00534161">
        <w:rPr>
          <w:rFonts w:ascii="Tahoma" w:hAnsi="Tahoma" w:cs="Tahoma"/>
          <w:color w:val="000000" w:themeColor="text1"/>
        </w:rPr>
        <w:t xml:space="preserve">– </w:t>
      </w:r>
      <w:r w:rsidRPr="00534161">
        <w:rPr>
          <w:rFonts w:ascii="Tahoma" w:hAnsi="Tahoma" w:cs="Tahoma"/>
          <w:color w:val="000000" w:themeColor="text1"/>
        </w:rPr>
        <w:t xml:space="preserve">14:00 </w:t>
      </w:r>
      <w:r w:rsidR="00F3197C" w:rsidRPr="00534161">
        <w:rPr>
          <w:rFonts w:ascii="Tahoma" w:hAnsi="Tahoma" w:cs="Tahoma"/>
          <w:color w:val="000000" w:themeColor="text1"/>
        </w:rPr>
        <w:t xml:space="preserve">– </w:t>
      </w:r>
      <w:r w:rsidRPr="00534161">
        <w:rPr>
          <w:rFonts w:ascii="Tahoma" w:hAnsi="Tahoma" w:cs="Tahoma"/>
          <w:color w:val="000000" w:themeColor="text1"/>
        </w:rPr>
        <w:t>Podsumowanie dyskusji i zakończenie,</w:t>
      </w:r>
    </w:p>
    <w:p w14:paraId="3AA4E45D" w14:textId="77777777" w:rsidR="00404DAA" w:rsidRPr="00534161" w:rsidRDefault="00B52E36" w:rsidP="00885504">
      <w:pPr>
        <w:pStyle w:val="Akapitzlist"/>
        <w:numPr>
          <w:ilvl w:val="0"/>
          <w:numId w:val="57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534161">
        <w:rPr>
          <w:rFonts w:ascii="Tahoma" w:hAnsi="Tahoma" w:cs="Tahoma"/>
          <w:color w:val="000000" w:themeColor="text1"/>
        </w:rPr>
        <w:t xml:space="preserve">14:00 – 15:30 </w:t>
      </w:r>
      <w:r w:rsidR="00F3197C" w:rsidRPr="00534161">
        <w:rPr>
          <w:rFonts w:ascii="Tahoma" w:hAnsi="Tahoma" w:cs="Tahoma"/>
          <w:color w:val="000000" w:themeColor="text1"/>
        </w:rPr>
        <w:t xml:space="preserve">– </w:t>
      </w:r>
      <w:r w:rsidRPr="00534161">
        <w:rPr>
          <w:rFonts w:ascii="Tahoma" w:hAnsi="Tahoma" w:cs="Tahoma"/>
          <w:color w:val="000000" w:themeColor="text1"/>
        </w:rPr>
        <w:t>Uroczysty obiad zamykający konferencję</w:t>
      </w:r>
      <w:r w:rsidR="00F43568" w:rsidRPr="00534161">
        <w:rPr>
          <w:rFonts w:ascii="Tahoma" w:hAnsi="Tahoma" w:cs="Tahoma"/>
          <w:color w:val="000000" w:themeColor="text1"/>
        </w:rPr>
        <w:t>.</w:t>
      </w:r>
    </w:p>
    <w:p w14:paraId="62D99ED2" w14:textId="77777777" w:rsidR="00713DBC" w:rsidRPr="00534161" w:rsidRDefault="00B52E36" w:rsidP="00DC7DEF">
      <w:pPr>
        <w:pStyle w:val="Akapitzlist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Tahoma" w:hAnsi="Tahoma" w:cs="Tahoma"/>
          <w:color w:val="000000" w:themeColor="text1"/>
        </w:rPr>
      </w:pPr>
      <w:r w:rsidRPr="00534161">
        <w:rPr>
          <w:rFonts w:ascii="Tahoma" w:hAnsi="Tahoma" w:cs="Tahoma"/>
          <w:color w:val="000000" w:themeColor="text1"/>
        </w:rPr>
        <w:t xml:space="preserve">Zamawiający dostarczy wykonawcy szczegółowy plan konferencji, najpóźniej 14 dni przed jej rozpoczęciem. </w:t>
      </w:r>
    </w:p>
    <w:p w14:paraId="51AED2BA" w14:textId="77777777" w:rsidR="00713DBC" w:rsidRPr="00534161" w:rsidRDefault="00713DBC" w:rsidP="00A2150B">
      <w:pPr>
        <w:pStyle w:val="Akapitzlist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Tahoma" w:hAnsi="Tahoma" w:cs="Tahoma"/>
          <w:color w:val="000000" w:themeColor="text1"/>
        </w:rPr>
      </w:pPr>
      <w:r w:rsidRPr="00534161">
        <w:rPr>
          <w:rFonts w:ascii="Tahoma" w:hAnsi="Tahoma" w:cs="Tahoma"/>
          <w:bCs/>
        </w:rPr>
        <w:t>Wykonawca zobowiązany jest do sprawnej i terminowej realizacji konferencji oraz stałej współpracy z Zamawiającym, w tym:</w:t>
      </w:r>
    </w:p>
    <w:p w14:paraId="3AD70DC0" w14:textId="77777777" w:rsidR="00713DBC" w:rsidRPr="00534161" w:rsidRDefault="00713DBC" w:rsidP="00DC7DEF">
      <w:pPr>
        <w:pStyle w:val="Bezodstpw"/>
        <w:numPr>
          <w:ilvl w:val="0"/>
          <w:numId w:val="53"/>
        </w:numPr>
        <w:ind w:left="1134" w:hanging="283"/>
        <w:rPr>
          <w:rFonts w:ascii="Tahoma" w:hAnsi="Tahoma" w:cs="Tahoma"/>
          <w:bCs/>
        </w:rPr>
      </w:pPr>
      <w:r w:rsidRPr="00534161">
        <w:rPr>
          <w:rFonts w:ascii="Tahoma" w:hAnsi="Tahoma" w:cs="Tahoma"/>
          <w:bCs/>
        </w:rPr>
        <w:t>pozostawania w stałym kontakcie (kontakt telefoniczny oraz drogą elektroniczną; spotkania z</w:t>
      </w:r>
      <w:r w:rsidR="007418B7" w:rsidRPr="00534161">
        <w:rPr>
          <w:rFonts w:ascii="Tahoma" w:hAnsi="Tahoma" w:cs="Tahoma"/>
          <w:bCs/>
        </w:rPr>
        <w:t> </w:t>
      </w:r>
      <w:r w:rsidRPr="00534161">
        <w:rPr>
          <w:rFonts w:ascii="Tahoma" w:hAnsi="Tahoma" w:cs="Tahoma"/>
          <w:bCs/>
        </w:rPr>
        <w:t>Zamawiającym w miarę potrzeb, pomoc i wsparcie dla pracowników Zamawiającego w</w:t>
      </w:r>
      <w:r w:rsidR="007418B7" w:rsidRPr="00534161">
        <w:rPr>
          <w:rFonts w:ascii="Tahoma" w:hAnsi="Tahoma" w:cs="Tahoma"/>
          <w:bCs/>
        </w:rPr>
        <w:t> p</w:t>
      </w:r>
      <w:r w:rsidRPr="00534161">
        <w:rPr>
          <w:rFonts w:ascii="Tahoma" w:hAnsi="Tahoma" w:cs="Tahoma"/>
          <w:bCs/>
        </w:rPr>
        <w:t xml:space="preserve">rzygotowaniu konferencji, wyznaczenie </w:t>
      </w:r>
      <w:r w:rsidR="00F43568" w:rsidRPr="00534161">
        <w:rPr>
          <w:rFonts w:ascii="Tahoma" w:hAnsi="Tahoma" w:cs="Tahoma"/>
          <w:bCs/>
        </w:rPr>
        <w:t>przedstawiciela/</w:t>
      </w:r>
      <w:r w:rsidRPr="00534161">
        <w:rPr>
          <w:rFonts w:ascii="Tahoma" w:hAnsi="Tahoma" w:cs="Tahoma"/>
          <w:bCs/>
        </w:rPr>
        <w:t>osoby koordynującej do</w:t>
      </w:r>
      <w:r w:rsidR="00170F10">
        <w:rPr>
          <w:rFonts w:ascii="Tahoma" w:hAnsi="Tahoma" w:cs="Tahoma"/>
          <w:bCs/>
        </w:rPr>
        <w:t> </w:t>
      </w:r>
      <w:r w:rsidRPr="00534161">
        <w:rPr>
          <w:rFonts w:ascii="Tahoma" w:hAnsi="Tahoma" w:cs="Tahoma"/>
          <w:bCs/>
        </w:rPr>
        <w:t>kontaktów roboczych)</w:t>
      </w:r>
      <w:r w:rsidR="00F43568" w:rsidRPr="00534161">
        <w:rPr>
          <w:rFonts w:ascii="Tahoma" w:hAnsi="Tahoma" w:cs="Tahoma"/>
          <w:bCs/>
        </w:rPr>
        <w:t>,</w:t>
      </w:r>
    </w:p>
    <w:p w14:paraId="673752F8" w14:textId="77777777" w:rsidR="00713DBC" w:rsidRPr="00534161" w:rsidRDefault="00713DBC" w:rsidP="00DC7DEF">
      <w:pPr>
        <w:pStyle w:val="Bezodstpw"/>
        <w:numPr>
          <w:ilvl w:val="0"/>
          <w:numId w:val="53"/>
        </w:numPr>
        <w:ind w:left="1134" w:hanging="283"/>
        <w:rPr>
          <w:rFonts w:ascii="Tahoma" w:hAnsi="Tahoma" w:cs="Tahoma"/>
          <w:bCs/>
        </w:rPr>
      </w:pPr>
      <w:r w:rsidRPr="00534161">
        <w:rPr>
          <w:rFonts w:ascii="Tahoma" w:hAnsi="Tahoma" w:cs="Tahoma"/>
          <w:bCs/>
        </w:rPr>
        <w:t xml:space="preserve">informowania o pojawiających się problemach i innych zagadnieniach istotnych dla realizacji konferencji, </w:t>
      </w:r>
    </w:p>
    <w:p w14:paraId="5076D43A" w14:textId="77777777" w:rsidR="00713DBC" w:rsidRPr="00534161" w:rsidRDefault="00713DBC" w:rsidP="00DC7DEF">
      <w:pPr>
        <w:pStyle w:val="Bezodstpw"/>
        <w:numPr>
          <w:ilvl w:val="0"/>
          <w:numId w:val="53"/>
        </w:numPr>
        <w:ind w:left="1134" w:hanging="283"/>
        <w:rPr>
          <w:rFonts w:ascii="Tahoma" w:hAnsi="Tahoma" w:cs="Tahoma"/>
          <w:bCs/>
        </w:rPr>
      </w:pPr>
      <w:r w:rsidRPr="00534161">
        <w:rPr>
          <w:rFonts w:ascii="Tahoma" w:hAnsi="Tahoma" w:cs="Tahoma"/>
          <w:bCs/>
        </w:rPr>
        <w:t>wyjaśnienia i konsultowania wszelkich zapytań i niejasności lub błędów zgłaszanych przez uczestników konferencji</w:t>
      </w:r>
      <w:r w:rsidR="00F43568" w:rsidRPr="00534161">
        <w:rPr>
          <w:rFonts w:ascii="Tahoma" w:hAnsi="Tahoma" w:cs="Tahoma"/>
          <w:bCs/>
        </w:rPr>
        <w:t>,</w:t>
      </w:r>
    </w:p>
    <w:p w14:paraId="79B890A1" w14:textId="77777777" w:rsidR="00713DBC" w:rsidRPr="00534161" w:rsidRDefault="00713DBC" w:rsidP="00DC7DEF">
      <w:pPr>
        <w:pStyle w:val="Bezodstpw"/>
        <w:numPr>
          <w:ilvl w:val="0"/>
          <w:numId w:val="53"/>
        </w:numPr>
        <w:ind w:left="1134" w:hanging="283"/>
        <w:rPr>
          <w:rFonts w:ascii="Tahoma" w:hAnsi="Tahoma" w:cs="Tahoma"/>
          <w:bCs/>
        </w:rPr>
      </w:pPr>
      <w:r w:rsidRPr="00534161">
        <w:rPr>
          <w:rFonts w:ascii="Tahoma" w:hAnsi="Tahoma" w:cs="Tahoma"/>
          <w:bCs/>
        </w:rPr>
        <w:t>Wykonawca odpowiada za kompleksowe przygotowanie pomieszczeń do wydarzenia pod względem technicznym oraz zobowiązany jest do wcześniejszego zapoznania się z</w:t>
      </w:r>
      <w:r w:rsidR="003E0464" w:rsidRPr="00534161">
        <w:rPr>
          <w:rFonts w:ascii="Tahoma" w:hAnsi="Tahoma" w:cs="Tahoma"/>
          <w:bCs/>
        </w:rPr>
        <w:t> </w:t>
      </w:r>
      <w:r w:rsidRPr="00534161">
        <w:rPr>
          <w:rFonts w:ascii="Tahoma" w:hAnsi="Tahoma" w:cs="Tahoma"/>
          <w:bCs/>
        </w:rPr>
        <w:t>wymogami sali w zakresie warunków technicznych i organizacyjnych, które mogą mieć wpływ na</w:t>
      </w:r>
      <w:r w:rsidR="007418B7" w:rsidRPr="00534161">
        <w:rPr>
          <w:rFonts w:ascii="Tahoma" w:hAnsi="Tahoma" w:cs="Tahoma"/>
          <w:bCs/>
        </w:rPr>
        <w:t> </w:t>
      </w:r>
      <w:r w:rsidRPr="00534161">
        <w:rPr>
          <w:rFonts w:ascii="Tahoma" w:hAnsi="Tahoma" w:cs="Tahoma"/>
          <w:bCs/>
        </w:rPr>
        <w:t>organizację i przebieg spotkania</w:t>
      </w:r>
      <w:r w:rsidR="00F43568" w:rsidRPr="00534161">
        <w:rPr>
          <w:rFonts w:ascii="Tahoma" w:hAnsi="Tahoma" w:cs="Tahoma"/>
          <w:bCs/>
        </w:rPr>
        <w:t>,</w:t>
      </w:r>
    </w:p>
    <w:p w14:paraId="38916F58" w14:textId="77777777" w:rsidR="00713DBC" w:rsidRPr="00534161" w:rsidRDefault="00713DBC" w:rsidP="00DC7DEF">
      <w:pPr>
        <w:pStyle w:val="Bezodstpw"/>
        <w:numPr>
          <w:ilvl w:val="0"/>
          <w:numId w:val="53"/>
        </w:numPr>
        <w:ind w:left="1134" w:hanging="283"/>
        <w:rPr>
          <w:rFonts w:ascii="Tahoma" w:hAnsi="Tahoma" w:cs="Tahoma"/>
          <w:bCs/>
        </w:rPr>
      </w:pPr>
      <w:r w:rsidRPr="00534161">
        <w:rPr>
          <w:rFonts w:ascii="Tahoma" w:hAnsi="Tahoma" w:cs="Tahoma"/>
          <w:bCs/>
        </w:rPr>
        <w:t>Wykonawca zapewni bezpieczeństwo</w:t>
      </w:r>
      <w:r w:rsidR="00DA0C15" w:rsidRPr="00534161">
        <w:rPr>
          <w:rFonts w:ascii="Tahoma" w:hAnsi="Tahoma" w:cs="Tahoma"/>
          <w:bCs/>
        </w:rPr>
        <w:t xml:space="preserve"> informatyczne i sprzętowe</w:t>
      </w:r>
      <w:r w:rsidRPr="00534161">
        <w:rPr>
          <w:rFonts w:ascii="Tahoma" w:hAnsi="Tahoma" w:cs="Tahoma"/>
          <w:bCs/>
        </w:rPr>
        <w:t xml:space="preserve"> podczas transmisji online.</w:t>
      </w:r>
    </w:p>
    <w:p w14:paraId="3E694A60" w14:textId="77777777" w:rsidR="00713DBC" w:rsidRPr="00534161" w:rsidRDefault="00713DBC" w:rsidP="00DC7DEF">
      <w:pPr>
        <w:pStyle w:val="Bezodstpw"/>
        <w:numPr>
          <w:ilvl w:val="0"/>
          <w:numId w:val="6"/>
        </w:numPr>
        <w:ind w:left="709" w:hanging="425"/>
        <w:rPr>
          <w:rFonts w:ascii="Tahoma" w:hAnsi="Tahoma" w:cs="Tahoma"/>
          <w:color w:val="000000" w:themeColor="text1"/>
        </w:rPr>
      </w:pPr>
      <w:r w:rsidRPr="00534161">
        <w:rPr>
          <w:rFonts w:ascii="Tahoma" w:hAnsi="Tahoma" w:cs="Tahoma"/>
          <w:color w:val="000000" w:themeColor="text1"/>
        </w:rPr>
        <w:t xml:space="preserve">Zamawiający udostępni własne ścianki oraz </w:t>
      </w:r>
      <w:proofErr w:type="spellStart"/>
      <w:r w:rsidRPr="00534161">
        <w:rPr>
          <w:rFonts w:ascii="Tahoma" w:hAnsi="Tahoma" w:cs="Tahoma"/>
          <w:color w:val="000000" w:themeColor="text1"/>
        </w:rPr>
        <w:t>roll</w:t>
      </w:r>
      <w:r w:rsidR="002D760D" w:rsidRPr="00534161">
        <w:rPr>
          <w:rFonts w:ascii="Tahoma" w:hAnsi="Tahoma" w:cs="Tahoma"/>
          <w:color w:val="000000" w:themeColor="text1"/>
        </w:rPr>
        <w:t>-</w:t>
      </w:r>
      <w:r w:rsidRPr="00534161">
        <w:rPr>
          <w:rFonts w:ascii="Tahoma" w:hAnsi="Tahoma" w:cs="Tahoma"/>
          <w:color w:val="000000" w:themeColor="text1"/>
        </w:rPr>
        <w:t>upy</w:t>
      </w:r>
      <w:proofErr w:type="spellEnd"/>
      <w:r w:rsidRPr="00534161">
        <w:rPr>
          <w:rFonts w:ascii="Tahoma" w:hAnsi="Tahoma" w:cs="Tahoma"/>
          <w:color w:val="000000" w:themeColor="text1"/>
        </w:rPr>
        <w:t>, które zostaną wykorzystane do</w:t>
      </w:r>
      <w:r w:rsidR="003E0464" w:rsidRPr="00534161">
        <w:rPr>
          <w:rFonts w:ascii="Tahoma" w:hAnsi="Tahoma" w:cs="Tahoma"/>
          <w:bCs/>
        </w:rPr>
        <w:t> </w:t>
      </w:r>
      <w:r w:rsidRPr="00534161">
        <w:rPr>
          <w:rFonts w:ascii="Tahoma" w:hAnsi="Tahoma" w:cs="Tahoma"/>
          <w:color w:val="000000" w:themeColor="text1"/>
        </w:rPr>
        <w:t>wizualizacji organizowanej konferencji i będą stanowiły swoiste tło dla prowadzącego konferencję.</w:t>
      </w:r>
    </w:p>
    <w:p w14:paraId="685722AF" w14:textId="0ADB238F" w:rsidR="00A71D42" w:rsidRPr="002E4B76" w:rsidRDefault="00D312EC" w:rsidP="00DC7DEF">
      <w:pPr>
        <w:pStyle w:val="Bezodstpw"/>
        <w:numPr>
          <w:ilvl w:val="0"/>
          <w:numId w:val="6"/>
        </w:numPr>
        <w:ind w:left="709" w:hanging="425"/>
        <w:rPr>
          <w:rFonts w:ascii="Tahoma" w:hAnsi="Tahoma" w:cs="Tahoma"/>
          <w:color w:val="000000" w:themeColor="text1"/>
        </w:rPr>
      </w:pPr>
      <w:r w:rsidRPr="004B3EF2">
        <w:rPr>
          <w:rFonts w:ascii="Tahoma" w:hAnsi="Tahoma" w:cs="Tahoma"/>
          <w:color w:val="000000" w:themeColor="text1"/>
        </w:rPr>
        <w:t>Wykonawca z</w:t>
      </w:r>
      <w:r w:rsidR="00713DBC" w:rsidRPr="004B3EF2">
        <w:rPr>
          <w:rFonts w:ascii="Tahoma" w:hAnsi="Tahoma" w:cs="Tahoma"/>
          <w:color w:val="000000" w:themeColor="text1"/>
        </w:rPr>
        <w:t>apewni niezbędn</w:t>
      </w:r>
      <w:r w:rsidRPr="004B3EF2">
        <w:rPr>
          <w:rFonts w:ascii="Tahoma" w:hAnsi="Tahoma" w:cs="Tahoma"/>
          <w:color w:val="000000" w:themeColor="text1"/>
        </w:rPr>
        <w:t>ą</w:t>
      </w:r>
      <w:r w:rsidR="00713DBC" w:rsidRPr="004B3EF2">
        <w:rPr>
          <w:rFonts w:ascii="Tahoma" w:hAnsi="Tahoma" w:cs="Tahoma"/>
          <w:color w:val="000000" w:themeColor="text1"/>
        </w:rPr>
        <w:t xml:space="preserve"> infrastruktur</w:t>
      </w:r>
      <w:r w:rsidRPr="004B3EF2">
        <w:rPr>
          <w:rFonts w:ascii="Tahoma" w:hAnsi="Tahoma" w:cs="Tahoma"/>
          <w:color w:val="000000" w:themeColor="text1"/>
        </w:rPr>
        <w:t>ę</w:t>
      </w:r>
      <w:r w:rsidR="00713DBC" w:rsidRPr="004B3EF2">
        <w:rPr>
          <w:rFonts w:ascii="Tahoma" w:hAnsi="Tahoma" w:cs="Tahoma"/>
          <w:color w:val="000000" w:themeColor="text1"/>
        </w:rPr>
        <w:t xml:space="preserve"> i oprogramowani</w:t>
      </w:r>
      <w:r w:rsidRPr="004B3EF2">
        <w:rPr>
          <w:rFonts w:ascii="Tahoma" w:hAnsi="Tahoma" w:cs="Tahoma"/>
          <w:color w:val="000000" w:themeColor="text1"/>
        </w:rPr>
        <w:t>e</w:t>
      </w:r>
      <w:r w:rsidR="004B39C1">
        <w:rPr>
          <w:rFonts w:ascii="Tahoma" w:hAnsi="Tahoma" w:cs="Tahoma"/>
          <w:color w:val="000000" w:themeColor="text1"/>
        </w:rPr>
        <w:t xml:space="preserve"> </w:t>
      </w:r>
      <w:r w:rsidR="00713DBC" w:rsidRPr="004B3EF2">
        <w:rPr>
          <w:rFonts w:ascii="Tahoma" w:hAnsi="Tahoma" w:cs="Tahoma"/>
          <w:color w:val="000000" w:themeColor="text1"/>
        </w:rPr>
        <w:t>do</w:t>
      </w:r>
      <w:r w:rsidR="003E0464" w:rsidRPr="004B3EF2">
        <w:rPr>
          <w:rFonts w:ascii="Tahoma" w:hAnsi="Tahoma" w:cs="Tahoma"/>
          <w:color w:val="000000" w:themeColor="text1"/>
        </w:rPr>
        <w:t> </w:t>
      </w:r>
      <w:r w:rsidR="00713DBC" w:rsidRPr="004B3EF2">
        <w:rPr>
          <w:rFonts w:ascii="Tahoma" w:hAnsi="Tahoma" w:cs="Tahoma"/>
          <w:color w:val="000000" w:themeColor="text1"/>
        </w:rPr>
        <w:t>przeprowadzania transmisji (serwery, łącze internetowe, urządzenia i oprogramowanie</w:t>
      </w:r>
      <w:r w:rsidR="004B39C1">
        <w:rPr>
          <w:rFonts w:ascii="Tahoma" w:hAnsi="Tahoma" w:cs="Tahoma"/>
          <w:color w:val="000000" w:themeColor="text1"/>
        </w:rPr>
        <w:t xml:space="preserve"> </w:t>
      </w:r>
      <w:r w:rsidR="00713DBC" w:rsidRPr="004B3EF2">
        <w:rPr>
          <w:rFonts w:ascii="Tahoma" w:hAnsi="Tahoma" w:cs="Tahoma"/>
          <w:color w:val="000000" w:themeColor="text1"/>
        </w:rPr>
        <w:t>do</w:t>
      </w:r>
      <w:r w:rsidR="003E0464" w:rsidRPr="004B3EF2">
        <w:rPr>
          <w:rFonts w:ascii="Tahoma" w:hAnsi="Tahoma" w:cs="Tahoma"/>
          <w:color w:val="000000" w:themeColor="text1"/>
        </w:rPr>
        <w:t> </w:t>
      </w:r>
      <w:r w:rsidR="00713DBC" w:rsidRPr="004B3EF2">
        <w:rPr>
          <w:rFonts w:ascii="Tahoma" w:hAnsi="Tahoma" w:cs="Tahoma"/>
          <w:color w:val="000000" w:themeColor="text1"/>
        </w:rPr>
        <w:t>kodowania obrazu, it</w:t>
      </w:r>
      <w:r w:rsidR="007418B7" w:rsidRPr="004B3EF2">
        <w:rPr>
          <w:rFonts w:ascii="Tahoma" w:hAnsi="Tahoma" w:cs="Tahoma"/>
          <w:color w:val="000000" w:themeColor="text1"/>
        </w:rPr>
        <w:t>p</w:t>
      </w:r>
      <w:r w:rsidR="00713DBC" w:rsidRPr="004B3EF2">
        <w:rPr>
          <w:rFonts w:ascii="Tahoma" w:hAnsi="Tahoma" w:cs="Tahoma"/>
          <w:color w:val="000000" w:themeColor="text1"/>
        </w:rPr>
        <w:t>.).</w:t>
      </w:r>
    </w:p>
    <w:p w14:paraId="71DA7D4C" w14:textId="77777777" w:rsidR="00E43CD4" w:rsidRPr="004B3EF2" w:rsidRDefault="00E43CD4" w:rsidP="004B3EF2">
      <w:pPr>
        <w:pStyle w:val="Bezodstpw"/>
        <w:numPr>
          <w:ilvl w:val="0"/>
          <w:numId w:val="6"/>
        </w:numPr>
        <w:ind w:left="709" w:hanging="425"/>
        <w:rPr>
          <w:rFonts w:ascii="Tahoma" w:hAnsi="Tahoma" w:cs="Tahoma"/>
          <w:color w:val="000000" w:themeColor="text1"/>
        </w:rPr>
      </w:pPr>
      <w:r w:rsidRPr="004B3EF2">
        <w:rPr>
          <w:rFonts w:ascii="Tahoma" w:hAnsi="Tahoma" w:cs="Tahoma"/>
          <w:color w:val="000000" w:themeColor="text1"/>
        </w:rPr>
        <w:t>Wykonawca, na 2 dni przed Konferencją, zobowiązany jest do przesłania uczestnikom linku i hasła, umożliwiającego zalogowanie się do platformy online, wraz z krótkim materiałem informacyjnym na temat funkcjonalności platformy, celem zapewnienia ich pełnej partycypacji w wydarzeniu.</w:t>
      </w:r>
    </w:p>
    <w:p w14:paraId="6605B1C3" w14:textId="77777777" w:rsidR="00A2150B" w:rsidRPr="00534161" w:rsidRDefault="00A2150B" w:rsidP="004B3EF2">
      <w:pPr>
        <w:pStyle w:val="Bezodstpw"/>
        <w:numPr>
          <w:ilvl w:val="0"/>
          <w:numId w:val="6"/>
        </w:numPr>
        <w:ind w:left="709" w:hanging="425"/>
        <w:rPr>
          <w:rFonts w:ascii="Tahoma" w:hAnsi="Tahoma" w:cs="Tahoma"/>
          <w:color w:val="000000" w:themeColor="text1"/>
        </w:rPr>
      </w:pPr>
      <w:r w:rsidRPr="004B3EF2">
        <w:rPr>
          <w:rFonts w:ascii="Tahoma" w:hAnsi="Tahoma" w:cs="Tahoma"/>
          <w:color w:val="000000" w:themeColor="text1"/>
        </w:rPr>
        <w:lastRenderedPageBreak/>
        <w:t xml:space="preserve">Wykonawca jest zobowiązany </w:t>
      </w:r>
      <w:r w:rsidR="00D10787" w:rsidRPr="004B3EF2">
        <w:rPr>
          <w:rFonts w:ascii="Tahoma" w:hAnsi="Tahoma" w:cs="Tahoma"/>
          <w:color w:val="000000" w:themeColor="text1"/>
        </w:rPr>
        <w:t xml:space="preserve">przeprowadzić dezynfekcję wszystkich pomieszczeń wynajętych na potrzeby Konferencji, a w szczególności mebli (stolików, krzeseł, foteli itp.) oraz </w:t>
      </w:r>
      <w:r w:rsidRPr="004B3EF2">
        <w:rPr>
          <w:rFonts w:ascii="Tahoma" w:hAnsi="Tahoma" w:cs="Tahoma"/>
          <w:color w:val="000000" w:themeColor="text1"/>
        </w:rPr>
        <w:t xml:space="preserve">zapewnić środki do dezynfekcji osobistej, ustawione minimum w dwóch miejscach, 60 par rękawiczek jednorazowych lateksowych w rozmiarze M (30 szt.) i L (30 szt.) </w:t>
      </w:r>
      <w:r w:rsidR="00D10787" w:rsidRPr="004B3EF2">
        <w:rPr>
          <w:rFonts w:ascii="Tahoma" w:hAnsi="Tahoma" w:cs="Tahoma"/>
          <w:color w:val="000000" w:themeColor="text1"/>
        </w:rPr>
        <w:t>i</w:t>
      </w:r>
      <w:r w:rsidRPr="004B3EF2">
        <w:rPr>
          <w:rFonts w:ascii="Tahoma" w:hAnsi="Tahoma" w:cs="Tahoma"/>
          <w:color w:val="000000" w:themeColor="text1"/>
        </w:rPr>
        <w:t xml:space="preserve"> 60 szt. jednorazowych maseczek chirurgicznych ogólnodostępnych dla każdego z uczestników, celem zapewnienia bezpieczeństwa sanitarnego uczestników konferencji.</w:t>
      </w:r>
    </w:p>
    <w:p w14:paraId="03816813" w14:textId="77777777" w:rsidR="00A2150B" w:rsidRPr="004B3EF2" w:rsidRDefault="00A2150B" w:rsidP="004B3EF2">
      <w:pPr>
        <w:spacing w:after="0" w:line="240" w:lineRule="auto"/>
        <w:rPr>
          <w:rFonts w:ascii="Tahoma" w:hAnsi="Tahoma" w:cs="Tahoma"/>
        </w:rPr>
      </w:pPr>
    </w:p>
    <w:p w14:paraId="21AC763F" w14:textId="77777777" w:rsidR="00B90CA3" w:rsidRPr="00534161" w:rsidRDefault="00B90CA3" w:rsidP="00DC7DEF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ahoma" w:hAnsi="Tahoma" w:cs="Tahoma"/>
          <w:b/>
          <w:bCs/>
          <w:color w:val="000000" w:themeColor="text1"/>
        </w:rPr>
      </w:pPr>
      <w:r w:rsidRPr="00534161">
        <w:rPr>
          <w:rFonts w:ascii="Tahoma" w:hAnsi="Tahoma" w:cs="Tahoma"/>
          <w:b/>
          <w:bCs/>
          <w:color w:val="000000" w:themeColor="text1"/>
          <w:u w:val="single"/>
        </w:rPr>
        <w:t>Usługa gastronomiczna</w:t>
      </w:r>
      <w:r w:rsidR="008B5B7B" w:rsidRPr="00534161">
        <w:rPr>
          <w:rFonts w:ascii="Tahoma" w:hAnsi="Tahoma" w:cs="Tahoma"/>
          <w:b/>
          <w:bCs/>
          <w:color w:val="000000" w:themeColor="text1"/>
          <w:u w:val="single"/>
        </w:rPr>
        <w:t>.</w:t>
      </w:r>
    </w:p>
    <w:p w14:paraId="704120B5" w14:textId="77777777" w:rsidR="00B467EA" w:rsidRPr="00534161" w:rsidRDefault="00B90CA3" w:rsidP="00DC7DEF">
      <w:pPr>
        <w:pStyle w:val="Akapitzlist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534161">
        <w:rPr>
          <w:rFonts w:ascii="Tahoma" w:hAnsi="Tahoma" w:cs="Tahoma"/>
          <w:color w:val="000000" w:themeColor="text1"/>
        </w:rPr>
        <w:t>Se</w:t>
      </w:r>
      <w:r w:rsidRPr="00534161">
        <w:rPr>
          <w:rFonts w:ascii="Tahoma" w:hAnsi="Tahoma" w:cs="Tahoma"/>
        </w:rPr>
        <w:t xml:space="preserve">rwis kawowy </w:t>
      </w:r>
      <w:r w:rsidR="00F81FF7" w:rsidRPr="00534161">
        <w:rPr>
          <w:rFonts w:ascii="Tahoma" w:hAnsi="Tahoma" w:cs="Tahoma"/>
        </w:rPr>
        <w:t>(</w:t>
      </w:r>
      <w:r w:rsidRPr="00534161">
        <w:rPr>
          <w:rFonts w:ascii="Tahoma" w:hAnsi="Tahoma" w:cs="Tahoma"/>
        </w:rPr>
        <w:t>stały oraz w trakcie przerwy kawowej</w:t>
      </w:r>
      <w:r w:rsidR="00F81FF7" w:rsidRPr="00534161">
        <w:rPr>
          <w:rFonts w:ascii="Tahoma" w:hAnsi="Tahoma" w:cs="Tahoma"/>
        </w:rPr>
        <w:t>)</w:t>
      </w:r>
      <w:r w:rsidRPr="00534161">
        <w:rPr>
          <w:rFonts w:ascii="Tahoma" w:hAnsi="Tahoma" w:cs="Tahoma"/>
        </w:rPr>
        <w:t xml:space="preserve"> uzupełniany na b</w:t>
      </w:r>
      <w:r w:rsidRPr="00534161">
        <w:rPr>
          <w:rFonts w:ascii="Tahoma" w:hAnsi="Tahoma" w:cs="Tahoma"/>
          <w:color w:val="000000" w:themeColor="text1"/>
        </w:rPr>
        <w:t>ieżąco</w:t>
      </w:r>
      <w:r w:rsidR="00F81FF7" w:rsidRPr="00534161">
        <w:rPr>
          <w:rFonts w:ascii="Tahoma" w:hAnsi="Tahoma" w:cs="Tahoma"/>
          <w:color w:val="000000" w:themeColor="text1"/>
        </w:rPr>
        <w:t>, na który składa się</w:t>
      </w:r>
      <w:r w:rsidRPr="00534161">
        <w:rPr>
          <w:rFonts w:ascii="Tahoma" w:hAnsi="Tahoma" w:cs="Tahoma"/>
          <w:color w:val="000000" w:themeColor="text1"/>
        </w:rPr>
        <w:t xml:space="preserve">: </w:t>
      </w:r>
    </w:p>
    <w:p w14:paraId="0D90A715" w14:textId="77777777" w:rsidR="007063A9" w:rsidRPr="00534161" w:rsidRDefault="00B90CA3" w:rsidP="00DC7DEF">
      <w:pPr>
        <w:pStyle w:val="Akapitzlist"/>
        <w:numPr>
          <w:ilvl w:val="0"/>
          <w:numId w:val="34"/>
        </w:numPr>
        <w:spacing w:after="0" w:line="240" w:lineRule="auto"/>
        <w:ind w:left="1135" w:hanging="284"/>
        <w:jc w:val="both"/>
        <w:rPr>
          <w:rFonts w:ascii="Tahoma" w:hAnsi="Tahoma" w:cs="Tahoma"/>
        </w:rPr>
      </w:pPr>
      <w:r w:rsidRPr="00534161">
        <w:rPr>
          <w:rFonts w:ascii="Tahoma" w:hAnsi="Tahoma" w:cs="Tahoma"/>
          <w:color w:val="000000" w:themeColor="text1"/>
        </w:rPr>
        <w:t xml:space="preserve">świeżo parzona, </w:t>
      </w:r>
      <w:r w:rsidRPr="00534161">
        <w:rPr>
          <w:rFonts w:ascii="Tahoma" w:hAnsi="Tahoma" w:cs="Tahoma"/>
        </w:rPr>
        <w:t xml:space="preserve">gorąca kawa i herbata (trzy rodzaje herbat w torebkach) </w:t>
      </w:r>
      <w:r w:rsidR="00B467EA" w:rsidRPr="00534161">
        <w:rPr>
          <w:rFonts w:ascii="Tahoma" w:hAnsi="Tahoma" w:cs="Tahoma"/>
        </w:rPr>
        <w:t>oraz</w:t>
      </w:r>
      <w:r w:rsidRPr="00534161">
        <w:rPr>
          <w:rFonts w:ascii="Tahoma" w:hAnsi="Tahoma" w:cs="Tahoma"/>
        </w:rPr>
        <w:t xml:space="preserve"> dodatki: mleczko w dzbanuszkach </w:t>
      </w:r>
      <w:r w:rsidR="00B467EA" w:rsidRPr="00534161">
        <w:rPr>
          <w:rFonts w:ascii="Tahoma" w:hAnsi="Tahoma" w:cs="Tahoma"/>
        </w:rPr>
        <w:t>(</w:t>
      </w:r>
      <w:r w:rsidRPr="00534161">
        <w:rPr>
          <w:rFonts w:ascii="Tahoma" w:hAnsi="Tahoma" w:cs="Tahoma"/>
        </w:rPr>
        <w:t>o poj. nie większej niż 0,5 l</w:t>
      </w:r>
      <w:r w:rsidR="00B467EA" w:rsidRPr="00534161">
        <w:rPr>
          <w:rFonts w:ascii="Tahoma" w:hAnsi="Tahoma" w:cs="Tahoma"/>
        </w:rPr>
        <w:t>)</w:t>
      </w:r>
      <w:r w:rsidRPr="00534161">
        <w:rPr>
          <w:rFonts w:ascii="Tahoma" w:hAnsi="Tahoma" w:cs="Tahoma"/>
        </w:rPr>
        <w:t xml:space="preserve">, świeża cytryna, cukier </w:t>
      </w:r>
      <w:r w:rsidR="00B467EA" w:rsidRPr="00534161">
        <w:rPr>
          <w:rFonts w:ascii="Tahoma" w:hAnsi="Tahoma" w:cs="Tahoma"/>
        </w:rPr>
        <w:t>(</w:t>
      </w:r>
      <w:r w:rsidRPr="00534161">
        <w:rPr>
          <w:rFonts w:ascii="Tahoma" w:hAnsi="Tahoma" w:cs="Tahoma"/>
        </w:rPr>
        <w:t>biały</w:t>
      </w:r>
      <w:r w:rsidR="00502164" w:rsidRPr="00534161">
        <w:rPr>
          <w:rFonts w:ascii="Tahoma" w:hAnsi="Tahoma" w:cs="Tahoma"/>
        </w:rPr>
        <w:t xml:space="preserve"> i</w:t>
      </w:r>
      <w:r w:rsidR="003E0464" w:rsidRPr="00534161">
        <w:rPr>
          <w:rFonts w:ascii="Tahoma" w:hAnsi="Tahoma" w:cs="Tahoma"/>
        </w:rPr>
        <w:t> </w:t>
      </w:r>
      <w:r w:rsidRPr="00534161">
        <w:rPr>
          <w:rFonts w:ascii="Tahoma" w:hAnsi="Tahoma" w:cs="Tahoma"/>
        </w:rPr>
        <w:t>brązowy</w:t>
      </w:r>
      <w:r w:rsidR="00B467EA" w:rsidRPr="00534161">
        <w:rPr>
          <w:rFonts w:ascii="Tahoma" w:hAnsi="Tahoma" w:cs="Tahoma"/>
        </w:rPr>
        <w:t>)</w:t>
      </w:r>
      <w:r w:rsidRPr="00534161">
        <w:rPr>
          <w:rFonts w:ascii="Tahoma" w:hAnsi="Tahoma" w:cs="Tahoma"/>
        </w:rPr>
        <w:t xml:space="preserve">, </w:t>
      </w:r>
    </w:p>
    <w:p w14:paraId="016696B1" w14:textId="3694201D" w:rsidR="007063A9" w:rsidRPr="00534161" w:rsidRDefault="00B90CA3" w:rsidP="00DC7DEF">
      <w:pPr>
        <w:pStyle w:val="Akapitzlist"/>
        <w:numPr>
          <w:ilvl w:val="0"/>
          <w:numId w:val="34"/>
        </w:numPr>
        <w:spacing w:after="0" w:line="240" w:lineRule="auto"/>
        <w:ind w:left="1135" w:hanging="284"/>
        <w:jc w:val="both"/>
        <w:rPr>
          <w:rFonts w:ascii="Tahoma" w:hAnsi="Tahoma" w:cs="Tahoma"/>
        </w:rPr>
      </w:pPr>
      <w:r w:rsidRPr="00534161">
        <w:rPr>
          <w:rFonts w:ascii="Tahoma" w:hAnsi="Tahoma" w:cs="Tahoma"/>
        </w:rPr>
        <w:t>sok</w:t>
      </w:r>
      <w:r w:rsidR="007063A9" w:rsidRPr="00534161">
        <w:rPr>
          <w:rFonts w:ascii="Tahoma" w:hAnsi="Tahoma" w:cs="Tahoma"/>
        </w:rPr>
        <w:t>i</w:t>
      </w:r>
      <w:r w:rsidRPr="00534161">
        <w:rPr>
          <w:rFonts w:ascii="Tahoma" w:hAnsi="Tahoma" w:cs="Tahoma"/>
        </w:rPr>
        <w:t xml:space="preserve"> owocow</w:t>
      </w:r>
      <w:r w:rsidR="007063A9" w:rsidRPr="00534161">
        <w:rPr>
          <w:rFonts w:ascii="Tahoma" w:hAnsi="Tahoma" w:cs="Tahoma"/>
        </w:rPr>
        <w:t>e</w:t>
      </w:r>
      <w:r w:rsidRPr="00534161">
        <w:rPr>
          <w:rFonts w:ascii="Tahoma" w:hAnsi="Tahoma" w:cs="Tahoma"/>
        </w:rPr>
        <w:t xml:space="preserve"> 100%</w:t>
      </w:r>
      <w:r w:rsidR="003E5787">
        <w:rPr>
          <w:rFonts w:ascii="Tahoma" w:hAnsi="Tahoma" w:cs="Tahoma"/>
        </w:rPr>
        <w:t xml:space="preserve"> </w:t>
      </w:r>
      <w:r w:rsidR="007063A9" w:rsidRPr="00534161">
        <w:rPr>
          <w:rFonts w:ascii="Tahoma" w:hAnsi="Tahoma" w:cs="Tahoma"/>
        </w:rPr>
        <w:t>(min</w:t>
      </w:r>
      <w:r w:rsidR="008857E1" w:rsidRPr="00534161">
        <w:rPr>
          <w:rFonts w:ascii="Tahoma" w:hAnsi="Tahoma" w:cs="Tahoma"/>
        </w:rPr>
        <w:t>imum</w:t>
      </w:r>
      <w:r w:rsidR="007063A9" w:rsidRPr="00534161">
        <w:rPr>
          <w:rFonts w:ascii="Tahoma" w:hAnsi="Tahoma" w:cs="Tahoma"/>
        </w:rPr>
        <w:t xml:space="preserve"> 3 rodzaje,</w:t>
      </w:r>
      <w:r w:rsidR="007C06BD" w:rsidRPr="00534161">
        <w:rPr>
          <w:rFonts w:ascii="Tahoma" w:hAnsi="Tahoma" w:cs="Tahoma"/>
        </w:rPr>
        <w:t xml:space="preserve"> 1l na osobę</w:t>
      </w:r>
      <w:r w:rsidR="007063A9" w:rsidRPr="00534161">
        <w:rPr>
          <w:rFonts w:ascii="Tahoma" w:hAnsi="Tahoma" w:cs="Tahoma"/>
        </w:rPr>
        <w:t>)</w:t>
      </w:r>
      <w:r w:rsidRPr="00534161">
        <w:rPr>
          <w:rFonts w:ascii="Tahoma" w:hAnsi="Tahoma" w:cs="Tahoma"/>
        </w:rPr>
        <w:t xml:space="preserve">, </w:t>
      </w:r>
    </w:p>
    <w:p w14:paraId="57AFB168" w14:textId="74DB4D6B" w:rsidR="007063A9" w:rsidRPr="00534161" w:rsidRDefault="00B90CA3" w:rsidP="00DC7DEF">
      <w:pPr>
        <w:pStyle w:val="Akapitzlist"/>
        <w:numPr>
          <w:ilvl w:val="0"/>
          <w:numId w:val="34"/>
        </w:numPr>
        <w:spacing w:after="0" w:line="240" w:lineRule="auto"/>
        <w:ind w:left="1135" w:hanging="284"/>
        <w:jc w:val="both"/>
        <w:rPr>
          <w:rFonts w:ascii="Tahoma" w:hAnsi="Tahoma" w:cs="Tahoma"/>
        </w:rPr>
      </w:pPr>
      <w:r w:rsidRPr="00534161">
        <w:rPr>
          <w:rFonts w:ascii="Tahoma" w:hAnsi="Tahoma" w:cs="Tahoma"/>
        </w:rPr>
        <w:t>butelkowana woda mineralna gazowana i niegazowana</w:t>
      </w:r>
      <w:r w:rsidR="007063A9" w:rsidRPr="00534161">
        <w:rPr>
          <w:rFonts w:ascii="Tahoma" w:hAnsi="Tahoma" w:cs="Tahoma"/>
        </w:rPr>
        <w:t>,</w:t>
      </w:r>
      <w:r w:rsidR="004B39C1">
        <w:rPr>
          <w:rFonts w:ascii="Tahoma" w:hAnsi="Tahoma" w:cs="Tahoma"/>
        </w:rPr>
        <w:t xml:space="preserve"> </w:t>
      </w:r>
      <w:r w:rsidR="007063A9" w:rsidRPr="00534161">
        <w:rPr>
          <w:rFonts w:ascii="Tahoma" w:hAnsi="Tahoma" w:cs="Tahoma"/>
        </w:rPr>
        <w:t xml:space="preserve">podana </w:t>
      </w:r>
      <w:r w:rsidR="007C06BD" w:rsidRPr="00534161">
        <w:rPr>
          <w:rFonts w:ascii="Tahoma" w:hAnsi="Tahoma" w:cs="Tahoma"/>
        </w:rPr>
        <w:t xml:space="preserve">w szklanych butelkach </w:t>
      </w:r>
      <w:r w:rsidR="007063A9" w:rsidRPr="00534161">
        <w:rPr>
          <w:rFonts w:ascii="Tahoma" w:hAnsi="Tahoma" w:cs="Tahoma"/>
        </w:rPr>
        <w:t>(</w:t>
      </w:r>
      <w:r w:rsidR="00321D62" w:rsidRPr="00534161">
        <w:rPr>
          <w:rFonts w:ascii="Tahoma" w:hAnsi="Tahoma" w:cs="Tahoma"/>
        </w:rPr>
        <w:t>1</w:t>
      </w:r>
      <w:r w:rsidR="003E0464" w:rsidRPr="00534161">
        <w:rPr>
          <w:rFonts w:ascii="Tahoma" w:hAnsi="Tahoma" w:cs="Tahoma"/>
        </w:rPr>
        <w:t> </w:t>
      </w:r>
      <w:r w:rsidR="00321D62" w:rsidRPr="00534161">
        <w:rPr>
          <w:rFonts w:ascii="Tahoma" w:hAnsi="Tahoma" w:cs="Tahoma"/>
        </w:rPr>
        <w:t>l</w:t>
      </w:r>
      <w:r w:rsidR="00170F10">
        <w:rPr>
          <w:rFonts w:ascii="Tahoma" w:hAnsi="Tahoma" w:cs="Tahoma"/>
        </w:rPr>
        <w:t> </w:t>
      </w:r>
      <w:r w:rsidR="00321D62" w:rsidRPr="00534161">
        <w:rPr>
          <w:rFonts w:ascii="Tahoma" w:hAnsi="Tahoma" w:cs="Tahoma"/>
        </w:rPr>
        <w:t>wody</w:t>
      </w:r>
      <w:r w:rsidR="00A475CA" w:rsidRPr="00534161">
        <w:rPr>
          <w:rFonts w:ascii="Tahoma" w:hAnsi="Tahoma" w:cs="Tahoma"/>
        </w:rPr>
        <w:t xml:space="preserve"> niegazowanej</w:t>
      </w:r>
      <w:r w:rsidR="004B39C1">
        <w:rPr>
          <w:rFonts w:ascii="Tahoma" w:hAnsi="Tahoma" w:cs="Tahoma"/>
        </w:rPr>
        <w:t xml:space="preserve"> </w:t>
      </w:r>
      <w:r w:rsidR="00B467EA" w:rsidRPr="00534161">
        <w:rPr>
          <w:rFonts w:ascii="Tahoma" w:hAnsi="Tahoma" w:cs="Tahoma"/>
        </w:rPr>
        <w:t>i 0,5 l wody gazowa</w:t>
      </w:r>
      <w:r w:rsidR="00F81FF7" w:rsidRPr="00534161">
        <w:rPr>
          <w:rFonts w:ascii="Tahoma" w:hAnsi="Tahoma" w:cs="Tahoma"/>
        </w:rPr>
        <w:t>n</w:t>
      </w:r>
      <w:r w:rsidR="00B467EA" w:rsidRPr="00534161">
        <w:rPr>
          <w:rFonts w:ascii="Tahoma" w:hAnsi="Tahoma" w:cs="Tahoma"/>
        </w:rPr>
        <w:t xml:space="preserve">ej </w:t>
      </w:r>
      <w:r w:rsidR="00321D62" w:rsidRPr="00534161">
        <w:rPr>
          <w:rFonts w:ascii="Tahoma" w:hAnsi="Tahoma" w:cs="Tahoma"/>
        </w:rPr>
        <w:t>na osobę</w:t>
      </w:r>
      <w:r w:rsidR="007063A9" w:rsidRPr="00534161">
        <w:rPr>
          <w:rFonts w:ascii="Tahoma" w:hAnsi="Tahoma" w:cs="Tahoma"/>
        </w:rPr>
        <w:t>)</w:t>
      </w:r>
      <w:r w:rsidRPr="00534161">
        <w:rPr>
          <w:rFonts w:ascii="Tahoma" w:hAnsi="Tahoma" w:cs="Tahoma"/>
        </w:rPr>
        <w:t xml:space="preserve">, </w:t>
      </w:r>
    </w:p>
    <w:p w14:paraId="0A35C9F6" w14:textId="77777777" w:rsidR="007063A9" w:rsidRPr="00534161" w:rsidRDefault="00B90CA3" w:rsidP="00DC7DEF">
      <w:pPr>
        <w:pStyle w:val="Akapitzlist"/>
        <w:numPr>
          <w:ilvl w:val="0"/>
          <w:numId w:val="34"/>
        </w:numPr>
        <w:spacing w:after="0" w:line="240" w:lineRule="auto"/>
        <w:ind w:left="1135" w:hanging="284"/>
        <w:jc w:val="both"/>
        <w:rPr>
          <w:rFonts w:ascii="Tahoma" w:hAnsi="Tahoma" w:cs="Tahoma"/>
        </w:rPr>
      </w:pPr>
      <w:r w:rsidRPr="00534161">
        <w:rPr>
          <w:rFonts w:ascii="Tahoma" w:hAnsi="Tahoma" w:cs="Tahoma"/>
        </w:rPr>
        <w:t xml:space="preserve">ciastka </w:t>
      </w:r>
      <w:r w:rsidR="007063A9" w:rsidRPr="00534161">
        <w:rPr>
          <w:rFonts w:ascii="Tahoma" w:hAnsi="Tahoma" w:cs="Tahoma"/>
        </w:rPr>
        <w:t>(</w:t>
      </w:r>
      <w:r w:rsidRPr="00534161">
        <w:rPr>
          <w:rFonts w:ascii="Tahoma" w:hAnsi="Tahoma" w:cs="Tahoma"/>
        </w:rPr>
        <w:t>min</w:t>
      </w:r>
      <w:r w:rsidR="008857E1" w:rsidRPr="00534161">
        <w:rPr>
          <w:rFonts w:ascii="Tahoma" w:hAnsi="Tahoma" w:cs="Tahoma"/>
        </w:rPr>
        <w:t>imum</w:t>
      </w:r>
      <w:r w:rsidRPr="00534161">
        <w:rPr>
          <w:rFonts w:ascii="Tahoma" w:hAnsi="Tahoma" w:cs="Tahoma"/>
        </w:rPr>
        <w:t xml:space="preserve"> 3 rodzaje kruchych ciastek</w:t>
      </w:r>
      <w:r w:rsidR="007063A9" w:rsidRPr="00534161">
        <w:rPr>
          <w:rFonts w:ascii="Tahoma" w:hAnsi="Tahoma" w:cs="Tahoma"/>
        </w:rPr>
        <w:t>)</w:t>
      </w:r>
      <w:r w:rsidRPr="00534161">
        <w:rPr>
          <w:rFonts w:ascii="Tahoma" w:hAnsi="Tahoma" w:cs="Tahoma"/>
        </w:rPr>
        <w:t xml:space="preserve">, </w:t>
      </w:r>
    </w:p>
    <w:p w14:paraId="4C91A5E1" w14:textId="6BA0C1BD" w:rsidR="00B90CA3" w:rsidRPr="00534161" w:rsidRDefault="00B90CA3" w:rsidP="00DC7DEF">
      <w:pPr>
        <w:pStyle w:val="Akapitzlist"/>
        <w:numPr>
          <w:ilvl w:val="0"/>
          <w:numId w:val="34"/>
        </w:numPr>
        <w:spacing w:after="0" w:line="240" w:lineRule="auto"/>
        <w:ind w:left="1135" w:hanging="284"/>
        <w:jc w:val="both"/>
        <w:rPr>
          <w:rFonts w:ascii="Tahoma" w:hAnsi="Tahoma" w:cs="Tahoma"/>
        </w:rPr>
      </w:pPr>
      <w:r w:rsidRPr="00534161">
        <w:rPr>
          <w:rFonts w:ascii="Tahoma" w:hAnsi="Tahoma" w:cs="Tahoma"/>
        </w:rPr>
        <w:t xml:space="preserve">ciasto </w:t>
      </w:r>
      <w:r w:rsidR="007063A9" w:rsidRPr="00534161">
        <w:rPr>
          <w:rFonts w:ascii="Tahoma" w:hAnsi="Tahoma" w:cs="Tahoma"/>
        </w:rPr>
        <w:t>(</w:t>
      </w:r>
      <w:r w:rsidRPr="00534161">
        <w:rPr>
          <w:rFonts w:ascii="Tahoma" w:hAnsi="Tahoma" w:cs="Tahoma"/>
        </w:rPr>
        <w:t>min</w:t>
      </w:r>
      <w:r w:rsidR="008857E1" w:rsidRPr="00534161">
        <w:rPr>
          <w:rFonts w:ascii="Tahoma" w:hAnsi="Tahoma" w:cs="Tahoma"/>
        </w:rPr>
        <w:t>imum</w:t>
      </w:r>
      <w:r w:rsidR="003E5787">
        <w:rPr>
          <w:rFonts w:ascii="Tahoma" w:hAnsi="Tahoma" w:cs="Tahoma"/>
        </w:rPr>
        <w:t xml:space="preserve"> </w:t>
      </w:r>
      <w:r w:rsidR="007C06BD" w:rsidRPr="00534161">
        <w:rPr>
          <w:rFonts w:ascii="Tahoma" w:hAnsi="Tahoma" w:cs="Tahoma"/>
        </w:rPr>
        <w:t>3</w:t>
      </w:r>
      <w:r w:rsidRPr="00534161">
        <w:rPr>
          <w:rFonts w:ascii="Tahoma" w:hAnsi="Tahoma" w:cs="Tahoma"/>
        </w:rPr>
        <w:t xml:space="preserve"> rodzaje ciasta z </w:t>
      </w:r>
      <w:r w:rsidR="007C06BD" w:rsidRPr="00534161">
        <w:rPr>
          <w:rFonts w:ascii="Tahoma" w:hAnsi="Tahoma" w:cs="Tahoma"/>
        </w:rPr>
        <w:t>wykluczeniem ciast drożdżowych</w:t>
      </w:r>
      <w:r w:rsidR="007063A9" w:rsidRPr="00534161">
        <w:rPr>
          <w:rFonts w:ascii="Tahoma" w:hAnsi="Tahoma" w:cs="Tahoma"/>
        </w:rPr>
        <w:t>)</w:t>
      </w:r>
      <w:r w:rsidR="00693A02" w:rsidRPr="00534161">
        <w:rPr>
          <w:rFonts w:ascii="Tahoma" w:hAnsi="Tahoma" w:cs="Tahoma"/>
        </w:rPr>
        <w:t>.</w:t>
      </w:r>
    </w:p>
    <w:p w14:paraId="0A957578" w14:textId="77777777" w:rsidR="007C06BD" w:rsidRPr="00534161" w:rsidRDefault="007C06BD" w:rsidP="00DC7DEF">
      <w:pPr>
        <w:pStyle w:val="Akapitzlist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ahoma" w:hAnsi="Tahoma" w:cs="Tahoma"/>
          <w:color w:val="000000" w:themeColor="text1"/>
        </w:rPr>
      </w:pPr>
      <w:r w:rsidRPr="00534161">
        <w:rPr>
          <w:rFonts w:ascii="Tahoma" w:hAnsi="Tahoma" w:cs="Tahoma"/>
        </w:rPr>
        <w:t xml:space="preserve">Bufet z przekąskami - tartinki </w:t>
      </w:r>
      <w:r w:rsidR="009F237D" w:rsidRPr="00534161">
        <w:rPr>
          <w:rFonts w:ascii="Tahoma" w:hAnsi="Tahoma" w:cs="Tahoma"/>
        </w:rPr>
        <w:t xml:space="preserve">lub </w:t>
      </w:r>
      <w:r w:rsidRPr="00534161">
        <w:rPr>
          <w:rFonts w:ascii="Tahoma" w:hAnsi="Tahoma" w:cs="Tahoma"/>
        </w:rPr>
        <w:t>mini kanapki</w:t>
      </w:r>
      <w:r w:rsidR="00350769" w:rsidRPr="00534161">
        <w:rPr>
          <w:rFonts w:ascii="Tahoma" w:hAnsi="Tahoma" w:cs="Tahoma"/>
        </w:rPr>
        <w:t>(</w:t>
      </w:r>
      <w:r w:rsidRPr="00534161">
        <w:rPr>
          <w:rFonts w:ascii="Tahoma" w:hAnsi="Tahoma" w:cs="Tahoma"/>
        </w:rPr>
        <w:t>z szynką, warzywami, itp.</w:t>
      </w:r>
      <w:r w:rsidR="00350769" w:rsidRPr="00534161">
        <w:rPr>
          <w:rFonts w:ascii="Tahoma" w:hAnsi="Tahoma" w:cs="Tahoma"/>
        </w:rPr>
        <w:t>)</w:t>
      </w:r>
      <w:r w:rsidRPr="00534161">
        <w:rPr>
          <w:rFonts w:ascii="Tahoma" w:hAnsi="Tahoma" w:cs="Tahoma"/>
        </w:rPr>
        <w:t xml:space="preserve"> lub inne zimne przekąski do uzgodnienia z </w:t>
      </w:r>
      <w:r w:rsidR="00D52CF5">
        <w:rPr>
          <w:rFonts w:ascii="Tahoma" w:hAnsi="Tahoma" w:cs="Tahoma"/>
        </w:rPr>
        <w:t>Z</w:t>
      </w:r>
      <w:r w:rsidRPr="00534161">
        <w:rPr>
          <w:rFonts w:ascii="Tahoma" w:hAnsi="Tahoma" w:cs="Tahoma"/>
        </w:rPr>
        <w:t>amawiającym</w:t>
      </w:r>
      <w:r w:rsidR="00350C91" w:rsidRPr="00534161">
        <w:rPr>
          <w:rFonts w:ascii="Tahoma" w:hAnsi="Tahoma" w:cs="Tahoma"/>
        </w:rPr>
        <w:t xml:space="preserve"> (co najmniej 3 przekąski na osobę)</w:t>
      </w:r>
      <w:r w:rsidRPr="00534161">
        <w:rPr>
          <w:rFonts w:ascii="Tahoma" w:hAnsi="Tahoma" w:cs="Tahoma"/>
        </w:rPr>
        <w:t>.</w:t>
      </w:r>
    </w:p>
    <w:p w14:paraId="22C83012" w14:textId="760ED37A" w:rsidR="008857E1" w:rsidRPr="00534161" w:rsidRDefault="00693A02" w:rsidP="00DC7DEF">
      <w:pPr>
        <w:pStyle w:val="Akapitzlist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534161">
        <w:rPr>
          <w:rFonts w:ascii="Tahoma" w:hAnsi="Tahoma" w:cs="Tahoma"/>
        </w:rPr>
        <w:t>Obiad</w:t>
      </w:r>
      <w:r w:rsidR="00B90CA3" w:rsidRPr="00534161">
        <w:rPr>
          <w:rFonts w:ascii="Tahoma" w:hAnsi="Tahoma" w:cs="Tahoma"/>
        </w:rPr>
        <w:t xml:space="preserve"> – serwowany przez kelnerów, w </w:t>
      </w:r>
      <w:r w:rsidR="004B39C1" w:rsidRPr="00534161">
        <w:rPr>
          <w:rFonts w:ascii="Tahoma" w:hAnsi="Tahoma" w:cs="Tahoma"/>
        </w:rPr>
        <w:t>S</w:t>
      </w:r>
      <w:r w:rsidR="007C06BD" w:rsidRPr="00534161">
        <w:rPr>
          <w:rFonts w:ascii="Tahoma" w:hAnsi="Tahoma" w:cs="Tahoma"/>
        </w:rPr>
        <w:t>ali</w:t>
      </w:r>
      <w:r w:rsidR="004B39C1">
        <w:rPr>
          <w:rFonts w:ascii="Tahoma" w:hAnsi="Tahoma" w:cs="Tahoma"/>
        </w:rPr>
        <w:t xml:space="preserve"> </w:t>
      </w:r>
      <w:r w:rsidRPr="00534161">
        <w:rPr>
          <w:rFonts w:ascii="Tahoma" w:hAnsi="Tahoma" w:cs="Tahoma"/>
        </w:rPr>
        <w:t xml:space="preserve">typu </w:t>
      </w:r>
      <w:r w:rsidR="00B90CA3" w:rsidRPr="00534161">
        <w:rPr>
          <w:rFonts w:ascii="Tahoma" w:hAnsi="Tahoma" w:cs="Tahoma"/>
        </w:rPr>
        <w:t xml:space="preserve">restauracyjnej lub </w:t>
      </w:r>
      <w:r w:rsidR="00D52CF5">
        <w:rPr>
          <w:rFonts w:ascii="Tahoma" w:hAnsi="Tahoma" w:cs="Tahoma"/>
        </w:rPr>
        <w:t xml:space="preserve">w </w:t>
      </w:r>
      <w:r w:rsidR="00B90CA3" w:rsidRPr="00534161">
        <w:rPr>
          <w:rFonts w:ascii="Tahoma" w:hAnsi="Tahoma" w:cs="Tahoma"/>
        </w:rPr>
        <w:t xml:space="preserve">innym </w:t>
      </w:r>
      <w:r w:rsidR="008857E1" w:rsidRPr="00534161">
        <w:rPr>
          <w:rFonts w:ascii="Tahoma" w:hAnsi="Tahoma" w:cs="Tahoma"/>
        </w:rPr>
        <w:t xml:space="preserve">podobnym </w:t>
      </w:r>
      <w:r w:rsidR="00B90CA3" w:rsidRPr="00534161">
        <w:rPr>
          <w:rFonts w:ascii="Tahoma" w:hAnsi="Tahoma" w:cs="Tahoma"/>
        </w:rPr>
        <w:t>wyodrębnionym pomieszczeniu, składający się</w:t>
      </w:r>
      <w:r w:rsidR="007C06BD" w:rsidRPr="00534161">
        <w:rPr>
          <w:rFonts w:ascii="Tahoma" w:hAnsi="Tahoma" w:cs="Tahoma"/>
        </w:rPr>
        <w:t xml:space="preserve"> z</w:t>
      </w:r>
      <w:r w:rsidR="008857E1" w:rsidRPr="00534161">
        <w:rPr>
          <w:rFonts w:ascii="Tahoma" w:hAnsi="Tahoma" w:cs="Tahoma"/>
        </w:rPr>
        <w:t>:</w:t>
      </w:r>
    </w:p>
    <w:p w14:paraId="74E8F435" w14:textId="77777777" w:rsidR="008857E1" w:rsidRPr="00534161" w:rsidRDefault="007C06BD" w:rsidP="00DC7DEF">
      <w:pPr>
        <w:pStyle w:val="Akapitzlist"/>
        <w:numPr>
          <w:ilvl w:val="0"/>
          <w:numId w:val="46"/>
        </w:numPr>
        <w:spacing w:after="0" w:line="240" w:lineRule="auto"/>
        <w:ind w:left="1135" w:hanging="284"/>
        <w:jc w:val="both"/>
        <w:rPr>
          <w:rFonts w:ascii="Tahoma" w:hAnsi="Tahoma" w:cs="Tahoma"/>
        </w:rPr>
      </w:pPr>
      <w:r w:rsidRPr="00534161">
        <w:rPr>
          <w:rFonts w:ascii="Tahoma" w:hAnsi="Tahoma" w:cs="Tahoma"/>
        </w:rPr>
        <w:t>przystawek (minimum 2 rodzaje),</w:t>
      </w:r>
    </w:p>
    <w:p w14:paraId="27ED9502" w14:textId="77777777" w:rsidR="008857E1" w:rsidRPr="00534161" w:rsidRDefault="00B90CA3" w:rsidP="00DC7DEF">
      <w:pPr>
        <w:pStyle w:val="Akapitzlist"/>
        <w:numPr>
          <w:ilvl w:val="0"/>
          <w:numId w:val="46"/>
        </w:numPr>
        <w:spacing w:after="0" w:line="240" w:lineRule="auto"/>
        <w:ind w:left="1135" w:hanging="284"/>
        <w:jc w:val="both"/>
        <w:rPr>
          <w:rFonts w:ascii="Tahoma" w:hAnsi="Tahoma" w:cs="Tahoma"/>
        </w:rPr>
      </w:pPr>
      <w:r w:rsidRPr="00534161">
        <w:rPr>
          <w:rFonts w:ascii="Tahoma" w:hAnsi="Tahoma" w:cs="Tahoma"/>
        </w:rPr>
        <w:t xml:space="preserve">surówek (minimum 3 rodzaje), </w:t>
      </w:r>
    </w:p>
    <w:p w14:paraId="607A3C06" w14:textId="11355B43" w:rsidR="008857E1" w:rsidRPr="00534161" w:rsidRDefault="007C06BD" w:rsidP="00DC7DEF">
      <w:pPr>
        <w:pStyle w:val="Akapitzlist"/>
        <w:numPr>
          <w:ilvl w:val="0"/>
          <w:numId w:val="46"/>
        </w:numPr>
        <w:spacing w:after="0" w:line="240" w:lineRule="auto"/>
        <w:ind w:left="1135" w:hanging="284"/>
        <w:jc w:val="both"/>
        <w:rPr>
          <w:rFonts w:ascii="Tahoma" w:hAnsi="Tahoma" w:cs="Tahoma"/>
        </w:rPr>
      </w:pPr>
      <w:r w:rsidRPr="00534161">
        <w:rPr>
          <w:rFonts w:ascii="Tahoma" w:hAnsi="Tahoma" w:cs="Tahoma"/>
        </w:rPr>
        <w:t>zup</w:t>
      </w:r>
      <w:r w:rsidR="003E5787">
        <w:rPr>
          <w:rFonts w:ascii="Tahoma" w:hAnsi="Tahoma" w:cs="Tahoma"/>
        </w:rPr>
        <w:t xml:space="preserve"> </w:t>
      </w:r>
      <w:r w:rsidR="00846D86" w:rsidRPr="00534161">
        <w:rPr>
          <w:rFonts w:ascii="Tahoma" w:hAnsi="Tahoma" w:cs="Tahoma"/>
        </w:rPr>
        <w:t>(minimum 2 rodzaje),</w:t>
      </w:r>
    </w:p>
    <w:p w14:paraId="4C5DAB43" w14:textId="77777777" w:rsidR="008857E1" w:rsidRPr="00534161" w:rsidRDefault="00846D86" w:rsidP="00DC7DEF">
      <w:pPr>
        <w:pStyle w:val="Akapitzlist"/>
        <w:numPr>
          <w:ilvl w:val="0"/>
          <w:numId w:val="46"/>
        </w:numPr>
        <w:spacing w:after="0" w:line="240" w:lineRule="auto"/>
        <w:ind w:left="1135" w:hanging="284"/>
        <w:jc w:val="both"/>
        <w:rPr>
          <w:rFonts w:ascii="Tahoma" w:hAnsi="Tahoma" w:cs="Tahoma"/>
        </w:rPr>
      </w:pPr>
      <w:r w:rsidRPr="00534161">
        <w:rPr>
          <w:rFonts w:ascii="Tahoma" w:hAnsi="Tahoma" w:cs="Tahoma"/>
        </w:rPr>
        <w:t>ciepłe</w:t>
      </w:r>
      <w:r w:rsidR="008857E1" w:rsidRPr="00534161">
        <w:rPr>
          <w:rFonts w:ascii="Tahoma" w:hAnsi="Tahoma" w:cs="Tahoma"/>
        </w:rPr>
        <w:t>go</w:t>
      </w:r>
      <w:r w:rsidRPr="00534161">
        <w:rPr>
          <w:rFonts w:ascii="Tahoma" w:hAnsi="Tahoma" w:cs="Tahoma"/>
        </w:rPr>
        <w:t xml:space="preserve"> dani</w:t>
      </w:r>
      <w:r w:rsidR="008857E1" w:rsidRPr="00534161">
        <w:rPr>
          <w:rFonts w:ascii="Tahoma" w:hAnsi="Tahoma" w:cs="Tahoma"/>
        </w:rPr>
        <w:t>a</w:t>
      </w:r>
      <w:r w:rsidRPr="00534161">
        <w:rPr>
          <w:rFonts w:ascii="Tahoma" w:hAnsi="Tahoma" w:cs="Tahoma"/>
        </w:rPr>
        <w:t xml:space="preserve"> główne</w:t>
      </w:r>
      <w:r w:rsidR="008857E1" w:rsidRPr="00534161">
        <w:rPr>
          <w:rFonts w:ascii="Tahoma" w:hAnsi="Tahoma" w:cs="Tahoma"/>
        </w:rPr>
        <w:t>go</w:t>
      </w:r>
      <w:r w:rsidRPr="00534161">
        <w:rPr>
          <w:rFonts w:ascii="Tahoma" w:hAnsi="Tahoma" w:cs="Tahoma"/>
        </w:rPr>
        <w:t xml:space="preserve"> (minimum 2 rodzaje)</w:t>
      </w:r>
      <w:r w:rsidR="00B90CA3" w:rsidRPr="00534161">
        <w:rPr>
          <w:rFonts w:ascii="Tahoma" w:hAnsi="Tahoma" w:cs="Tahoma"/>
        </w:rPr>
        <w:t xml:space="preserve">, </w:t>
      </w:r>
    </w:p>
    <w:p w14:paraId="4080178F" w14:textId="77777777" w:rsidR="008857E1" w:rsidRPr="00534161" w:rsidRDefault="00B90CA3" w:rsidP="00DC7DEF">
      <w:pPr>
        <w:pStyle w:val="Akapitzlist"/>
        <w:numPr>
          <w:ilvl w:val="0"/>
          <w:numId w:val="46"/>
        </w:numPr>
        <w:spacing w:after="0" w:line="240" w:lineRule="auto"/>
        <w:ind w:left="1135" w:hanging="284"/>
        <w:jc w:val="both"/>
        <w:rPr>
          <w:rFonts w:ascii="Tahoma" w:hAnsi="Tahoma" w:cs="Tahoma"/>
        </w:rPr>
      </w:pPr>
      <w:r w:rsidRPr="00534161">
        <w:rPr>
          <w:rFonts w:ascii="Tahoma" w:hAnsi="Tahoma" w:cs="Tahoma"/>
        </w:rPr>
        <w:t>napojów zimnych</w:t>
      </w:r>
      <w:r w:rsidR="00071D62" w:rsidRPr="00534161">
        <w:rPr>
          <w:rFonts w:ascii="Tahoma" w:hAnsi="Tahoma" w:cs="Tahoma"/>
        </w:rPr>
        <w:t xml:space="preserve">, w tym soki owocowe 100% (minimum </w:t>
      </w:r>
      <w:r w:rsidR="008B1D51" w:rsidRPr="00534161">
        <w:rPr>
          <w:rFonts w:ascii="Tahoma" w:hAnsi="Tahoma" w:cs="Tahoma"/>
        </w:rPr>
        <w:t>2</w:t>
      </w:r>
      <w:r w:rsidR="00071D62" w:rsidRPr="00534161">
        <w:rPr>
          <w:rFonts w:ascii="Tahoma" w:hAnsi="Tahoma" w:cs="Tahoma"/>
        </w:rPr>
        <w:t xml:space="preserve"> rodzaje), butelkowana woda mineralna gazowana i niegazowana, podana w szklanych butelkach (</w:t>
      </w:r>
      <w:r w:rsidR="008B1D51" w:rsidRPr="00534161">
        <w:rPr>
          <w:rFonts w:ascii="Tahoma" w:hAnsi="Tahoma" w:cs="Tahoma"/>
        </w:rPr>
        <w:t>łączna ilość napojów minimum 0,5 l na osobę</w:t>
      </w:r>
      <w:r w:rsidR="00071D62" w:rsidRPr="00534161">
        <w:rPr>
          <w:rFonts w:ascii="Tahoma" w:hAnsi="Tahoma" w:cs="Tahoma"/>
        </w:rPr>
        <w:t>),</w:t>
      </w:r>
    </w:p>
    <w:p w14:paraId="0D14AA36" w14:textId="46FAC686" w:rsidR="008857E1" w:rsidRPr="00534161" w:rsidRDefault="00846D86" w:rsidP="00DC7DEF">
      <w:pPr>
        <w:pStyle w:val="Akapitzlist"/>
        <w:numPr>
          <w:ilvl w:val="0"/>
          <w:numId w:val="46"/>
        </w:numPr>
        <w:spacing w:after="0" w:line="240" w:lineRule="auto"/>
        <w:ind w:left="1135" w:hanging="284"/>
        <w:jc w:val="both"/>
        <w:rPr>
          <w:rFonts w:ascii="Tahoma" w:hAnsi="Tahoma" w:cs="Tahoma"/>
        </w:rPr>
      </w:pPr>
      <w:r w:rsidRPr="00534161">
        <w:rPr>
          <w:rFonts w:ascii="Tahoma" w:hAnsi="Tahoma" w:cs="Tahoma"/>
        </w:rPr>
        <w:t>deseru</w:t>
      </w:r>
      <w:r w:rsidR="003E5787">
        <w:rPr>
          <w:rFonts w:ascii="Tahoma" w:hAnsi="Tahoma" w:cs="Tahoma"/>
        </w:rPr>
        <w:t xml:space="preserve"> </w:t>
      </w:r>
      <w:r w:rsidR="008857E1" w:rsidRPr="00534161">
        <w:rPr>
          <w:rFonts w:ascii="Tahoma" w:hAnsi="Tahoma" w:cs="Tahoma"/>
        </w:rPr>
        <w:t>(</w:t>
      </w:r>
      <w:r w:rsidR="00CD10EC" w:rsidRPr="00534161">
        <w:rPr>
          <w:rFonts w:ascii="Tahoma" w:hAnsi="Tahoma" w:cs="Tahoma"/>
        </w:rPr>
        <w:t>min</w:t>
      </w:r>
      <w:r w:rsidR="008857E1" w:rsidRPr="00534161">
        <w:rPr>
          <w:rFonts w:ascii="Tahoma" w:hAnsi="Tahoma" w:cs="Tahoma"/>
        </w:rPr>
        <w:t>imum</w:t>
      </w:r>
      <w:r w:rsidR="00CD10EC" w:rsidRPr="00534161">
        <w:rPr>
          <w:rFonts w:ascii="Tahoma" w:hAnsi="Tahoma" w:cs="Tahoma"/>
        </w:rPr>
        <w:t xml:space="preserve"> 2 rodzaje</w:t>
      </w:r>
      <w:r w:rsidR="008B1D51" w:rsidRPr="00534161">
        <w:rPr>
          <w:rFonts w:ascii="Tahoma" w:hAnsi="Tahoma" w:cs="Tahoma"/>
        </w:rPr>
        <w:t xml:space="preserve">: np. </w:t>
      </w:r>
      <w:r w:rsidR="00112EAA" w:rsidRPr="00534161">
        <w:rPr>
          <w:rFonts w:ascii="Tahoma" w:hAnsi="Tahoma" w:cs="Tahoma"/>
        </w:rPr>
        <w:t>lody</w:t>
      </w:r>
      <w:r w:rsidR="008B1D51" w:rsidRPr="00534161">
        <w:rPr>
          <w:rFonts w:ascii="Tahoma" w:hAnsi="Tahoma" w:cs="Tahoma"/>
        </w:rPr>
        <w:t xml:space="preserve">, </w:t>
      </w:r>
      <w:r w:rsidR="004B39C1">
        <w:rPr>
          <w:rFonts w:ascii="Tahoma" w:hAnsi="Tahoma" w:cs="Tahoma"/>
        </w:rPr>
        <w:t xml:space="preserve">crème </w:t>
      </w:r>
      <w:proofErr w:type="spellStart"/>
      <w:r w:rsidR="008B1D51" w:rsidRPr="00534161">
        <w:rPr>
          <w:rFonts w:ascii="Tahoma" w:hAnsi="Tahoma" w:cs="Tahoma"/>
        </w:rPr>
        <w:t>brule</w:t>
      </w:r>
      <w:proofErr w:type="spellEnd"/>
      <w:r w:rsidR="008B1D51" w:rsidRPr="00534161">
        <w:rPr>
          <w:rFonts w:ascii="Tahoma" w:hAnsi="Tahoma" w:cs="Tahoma"/>
        </w:rPr>
        <w:t>, ti</w:t>
      </w:r>
      <w:r w:rsidR="00112EAA" w:rsidRPr="00534161">
        <w:rPr>
          <w:rFonts w:ascii="Tahoma" w:hAnsi="Tahoma" w:cs="Tahoma"/>
        </w:rPr>
        <w:t>r</w:t>
      </w:r>
      <w:r w:rsidR="008B1D51" w:rsidRPr="00534161">
        <w:rPr>
          <w:rFonts w:ascii="Tahoma" w:hAnsi="Tahoma" w:cs="Tahoma"/>
        </w:rPr>
        <w:t>amisu</w:t>
      </w:r>
      <w:r w:rsidR="008857E1" w:rsidRPr="00534161">
        <w:rPr>
          <w:rFonts w:ascii="Tahoma" w:hAnsi="Tahoma" w:cs="Tahoma"/>
        </w:rPr>
        <w:t>)</w:t>
      </w:r>
      <w:r w:rsidR="00B90CA3" w:rsidRPr="00534161">
        <w:rPr>
          <w:rFonts w:ascii="Tahoma" w:hAnsi="Tahoma" w:cs="Tahoma"/>
        </w:rPr>
        <w:t xml:space="preserve">. </w:t>
      </w:r>
    </w:p>
    <w:p w14:paraId="6CD28440" w14:textId="77777777" w:rsidR="00B90CA3" w:rsidRPr="00534161" w:rsidRDefault="00350769" w:rsidP="00DC7DEF">
      <w:pPr>
        <w:pStyle w:val="Akapitzlist"/>
        <w:spacing w:after="0" w:line="240" w:lineRule="auto"/>
        <w:ind w:left="708"/>
        <w:jc w:val="both"/>
        <w:rPr>
          <w:rFonts w:ascii="Tahoma" w:hAnsi="Tahoma" w:cs="Tahoma"/>
        </w:rPr>
      </w:pPr>
      <w:r w:rsidRPr="00534161">
        <w:rPr>
          <w:rFonts w:ascii="Tahoma" w:hAnsi="Tahoma" w:cs="Tahoma"/>
        </w:rPr>
        <w:t xml:space="preserve">Termin </w:t>
      </w:r>
      <w:r w:rsidR="00B90CA3" w:rsidRPr="00534161">
        <w:rPr>
          <w:rFonts w:ascii="Tahoma" w:hAnsi="Tahoma" w:cs="Tahoma"/>
        </w:rPr>
        <w:t>realizacji</w:t>
      </w:r>
      <w:r w:rsidR="00115ED0" w:rsidRPr="00534161">
        <w:rPr>
          <w:rFonts w:ascii="Tahoma" w:hAnsi="Tahoma" w:cs="Tahoma"/>
        </w:rPr>
        <w:t xml:space="preserve"> obiadu</w:t>
      </w:r>
      <w:r w:rsidR="00B90CA3" w:rsidRPr="00534161">
        <w:rPr>
          <w:rFonts w:ascii="Tahoma" w:hAnsi="Tahoma" w:cs="Tahoma"/>
        </w:rPr>
        <w:t xml:space="preserve">: </w:t>
      </w:r>
      <w:r w:rsidR="00846D86" w:rsidRPr="00534161">
        <w:rPr>
          <w:rFonts w:ascii="Tahoma" w:hAnsi="Tahoma" w:cs="Tahoma"/>
        </w:rPr>
        <w:t>24.11.2021 r.</w:t>
      </w:r>
      <w:r w:rsidR="00B90CA3" w:rsidRPr="00534161">
        <w:rPr>
          <w:rFonts w:ascii="Tahoma" w:hAnsi="Tahoma" w:cs="Tahoma"/>
        </w:rPr>
        <w:t xml:space="preserve">, godzina ok. </w:t>
      </w:r>
      <w:r w:rsidR="00846D86" w:rsidRPr="00534161">
        <w:rPr>
          <w:rFonts w:ascii="Tahoma" w:hAnsi="Tahoma" w:cs="Tahoma"/>
        </w:rPr>
        <w:t>14</w:t>
      </w:r>
      <w:r w:rsidR="00B90CA3" w:rsidRPr="00534161">
        <w:rPr>
          <w:rFonts w:ascii="Tahoma" w:hAnsi="Tahoma" w:cs="Tahoma"/>
        </w:rPr>
        <w:t>:00</w:t>
      </w:r>
      <w:r w:rsidR="008B1D51" w:rsidRPr="00534161">
        <w:rPr>
          <w:rFonts w:ascii="Tahoma" w:hAnsi="Tahoma" w:cs="Tahoma"/>
        </w:rPr>
        <w:t xml:space="preserve"> (po zakończeniu konferencji)</w:t>
      </w:r>
      <w:r w:rsidR="00B90CA3" w:rsidRPr="00534161">
        <w:rPr>
          <w:rFonts w:ascii="Tahoma" w:hAnsi="Tahoma" w:cs="Tahoma"/>
        </w:rPr>
        <w:t xml:space="preserve">. </w:t>
      </w:r>
    </w:p>
    <w:p w14:paraId="632872A6" w14:textId="77777777" w:rsidR="00B90CA3" w:rsidRPr="00534161" w:rsidRDefault="00B90CA3" w:rsidP="00DC7DEF">
      <w:pPr>
        <w:pStyle w:val="Akapitzlist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534161">
        <w:rPr>
          <w:rFonts w:ascii="Tahoma" w:hAnsi="Tahoma" w:cs="Tahoma"/>
        </w:rPr>
        <w:t>Na</w:t>
      </w:r>
      <w:r w:rsidR="00CD10EC" w:rsidRPr="00534161">
        <w:rPr>
          <w:rFonts w:ascii="Tahoma" w:hAnsi="Tahoma" w:cs="Tahoma"/>
        </w:rPr>
        <w:t xml:space="preserve"> 20</w:t>
      </w:r>
      <w:r w:rsidRPr="00534161">
        <w:rPr>
          <w:rFonts w:ascii="Tahoma" w:hAnsi="Tahoma" w:cs="Tahoma"/>
        </w:rPr>
        <w:t xml:space="preserve"> dni przed dniem rozpoczęcia </w:t>
      </w:r>
      <w:r w:rsidR="000F23F9" w:rsidRPr="00534161">
        <w:rPr>
          <w:rFonts w:ascii="Tahoma" w:hAnsi="Tahoma" w:cs="Tahoma"/>
        </w:rPr>
        <w:t xml:space="preserve">konferencji </w:t>
      </w:r>
      <w:r w:rsidRPr="00534161">
        <w:rPr>
          <w:rFonts w:ascii="Tahoma" w:hAnsi="Tahoma" w:cs="Tahoma"/>
        </w:rPr>
        <w:t xml:space="preserve">Wykonawca przedstawi do akceptacji Zamawiającego minimum 2 propozycje </w:t>
      </w:r>
      <w:r w:rsidR="009F237D" w:rsidRPr="00534161">
        <w:rPr>
          <w:rFonts w:ascii="Tahoma" w:hAnsi="Tahoma" w:cs="Tahoma"/>
        </w:rPr>
        <w:t xml:space="preserve">całego </w:t>
      </w:r>
      <w:r w:rsidRPr="00534161">
        <w:rPr>
          <w:rFonts w:ascii="Tahoma" w:hAnsi="Tahoma" w:cs="Tahoma"/>
        </w:rPr>
        <w:t>menu. Zamawiający zaakceptuje propozycje lub zwróci je z uwagami</w:t>
      </w:r>
      <w:r w:rsidR="009F237D" w:rsidRPr="00534161">
        <w:rPr>
          <w:rFonts w:ascii="Tahoma" w:hAnsi="Tahoma" w:cs="Tahoma"/>
        </w:rPr>
        <w:t xml:space="preserve"> lub </w:t>
      </w:r>
      <w:r w:rsidRPr="00534161">
        <w:rPr>
          <w:rFonts w:ascii="Tahoma" w:hAnsi="Tahoma" w:cs="Tahoma"/>
        </w:rPr>
        <w:t>swoimi propozycjami. Wykonawca zobowiązuje się do uwzględnienia uwag lub propozycji Zamawiającego i ponownego przedłożenia menu w terminie 2 dni</w:t>
      </w:r>
      <w:r w:rsidR="00112EAA" w:rsidRPr="00534161">
        <w:rPr>
          <w:rFonts w:ascii="Tahoma" w:hAnsi="Tahoma" w:cs="Tahoma"/>
        </w:rPr>
        <w:t xml:space="preserve"> roboczych</w:t>
      </w:r>
      <w:r w:rsidRPr="00534161">
        <w:rPr>
          <w:rFonts w:ascii="Tahoma" w:hAnsi="Tahoma" w:cs="Tahoma"/>
        </w:rPr>
        <w:t xml:space="preserve"> od dnia otrzymania </w:t>
      </w:r>
      <w:r w:rsidR="009F237D" w:rsidRPr="00534161">
        <w:rPr>
          <w:rFonts w:ascii="Tahoma" w:hAnsi="Tahoma" w:cs="Tahoma"/>
        </w:rPr>
        <w:t xml:space="preserve">powyższych </w:t>
      </w:r>
      <w:r w:rsidRPr="00534161">
        <w:rPr>
          <w:rFonts w:ascii="Tahoma" w:hAnsi="Tahoma" w:cs="Tahoma"/>
        </w:rPr>
        <w:t>uwag lub propozycji.</w:t>
      </w:r>
    </w:p>
    <w:p w14:paraId="21C33D9F" w14:textId="77777777" w:rsidR="00B90CA3" w:rsidRPr="00534161" w:rsidRDefault="00B90CA3" w:rsidP="00DC7DEF">
      <w:pPr>
        <w:pStyle w:val="Akapitzlist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534161">
        <w:rPr>
          <w:rFonts w:ascii="Tahoma" w:hAnsi="Tahoma" w:cs="Tahoma"/>
        </w:rPr>
        <w:t xml:space="preserve">Zamawiający nie dopuszcza stosowania naczyń </w:t>
      </w:r>
      <w:r w:rsidR="009F237D" w:rsidRPr="00534161">
        <w:rPr>
          <w:rFonts w:ascii="Tahoma" w:hAnsi="Tahoma" w:cs="Tahoma"/>
        </w:rPr>
        <w:t xml:space="preserve">i sztućców </w:t>
      </w:r>
      <w:r w:rsidRPr="00534161">
        <w:rPr>
          <w:rFonts w:ascii="Tahoma" w:hAnsi="Tahoma" w:cs="Tahoma"/>
        </w:rPr>
        <w:t>jednorazowych.</w:t>
      </w:r>
    </w:p>
    <w:p w14:paraId="5A1FC524" w14:textId="77777777" w:rsidR="00B90CA3" w:rsidRPr="00534161" w:rsidRDefault="00B90CA3" w:rsidP="00DC7DEF">
      <w:pPr>
        <w:pStyle w:val="Akapitzlist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534161">
        <w:rPr>
          <w:rFonts w:ascii="Tahoma" w:hAnsi="Tahoma" w:cs="Tahoma"/>
        </w:rPr>
        <w:t>Posiłki muszą być sporządzane zgodnie z wymogami sztuki kulinarnej i sanitarnej dla żywienia zbiorowego. Muszą być wykonane ze świeżych artykułów spożywczych posiadających aktualne terminy ważności.</w:t>
      </w:r>
    </w:p>
    <w:p w14:paraId="0FDAE1C1" w14:textId="77777777" w:rsidR="00846D86" w:rsidRPr="00534161" w:rsidRDefault="00846D86" w:rsidP="00DC7DEF">
      <w:pPr>
        <w:pStyle w:val="Akapitzlist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ahoma" w:hAnsi="Tahoma" w:cs="Tahoma"/>
          <w:color w:val="000000" w:themeColor="text1"/>
        </w:rPr>
      </w:pPr>
      <w:r w:rsidRPr="00534161">
        <w:rPr>
          <w:rFonts w:ascii="Tahoma" w:hAnsi="Tahoma" w:cs="Tahoma"/>
          <w:color w:val="000000" w:themeColor="text1"/>
        </w:rPr>
        <w:t xml:space="preserve">Serwis </w:t>
      </w:r>
      <w:r w:rsidRPr="00534161">
        <w:rPr>
          <w:rFonts w:ascii="Tahoma" w:hAnsi="Tahoma" w:cs="Tahoma"/>
          <w:color w:val="000000" w:themeColor="text1"/>
          <w:shd w:val="clear" w:color="auto" w:fill="FFFFFF"/>
        </w:rPr>
        <w:t xml:space="preserve">kawowy oraz </w:t>
      </w:r>
      <w:r w:rsidR="009F237D" w:rsidRPr="00534161">
        <w:rPr>
          <w:rFonts w:ascii="Tahoma" w:hAnsi="Tahoma" w:cs="Tahoma"/>
          <w:color w:val="000000" w:themeColor="text1"/>
          <w:shd w:val="clear" w:color="auto" w:fill="FFFFFF"/>
        </w:rPr>
        <w:t>bufet z przekąskami</w:t>
      </w:r>
      <w:r w:rsidRPr="00534161">
        <w:rPr>
          <w:rFonts w:ascii="Tahoma" w:hAnsi="Tahoma" w:cs="Tahoma"/>
          <w:color w:val="000000" w:themeColor="text1"/>
          <w:shd w:val="clear" w:color="auto" w:fill="FFFFFF"/>
        </w:rPr>
        <w:t xml:space="preserve"> zostaną rozłożone w miejscu wskazanym przez Zamawiającego, </w:t>
      </w:r>
      <w:r w:rsidRPr="00534161">
        <w:rPr>
          <w:rFonts w:ascii="Tahoma" w:hAnsi="Tahoma" w:cs="Tahoma"/>
        </w:rPr>
        <w:t>w formie stołu szwedzkiego</w:t>
      </w:r>
      <w:r w:rsidR="008857E1" w:rsidRPr="00534161">
        <w:rPr>
          <w:rFonts w:ascii="Tahoma" w:hAnsi="Tahoma" w:cs="Tahoma"/>
        </w:rPr>
        <w:t>,</w:t>
      </w:r>
      <w:r w:rsidRPr="00534161">
        <w:rPr>
          <w:rFonts w:ascii="Tahoma" w:hAnsi="Tahoma" w:cs="Tahoma"/>
        </w:rPr>
        <w:t xml:space="preserve"> najpóźniej do godziny </w:t>
      </w:r>
      <w:r w:rsidR="009D3C2B" w:rsidRPr="00534161">
        <w:rPr>
          <w:rFonts w:ascii="Tahoma" w:hAnsi="Tahoma" w:cs="Tahoma"/>
        </w:rPr>
        <w:t>7.50</w:t>
      </w:r>
      <w:r w:rsidRPr="00534161">
        <w:rPr>
          <w:rFonts w:ascii="Tahoma" w:hAnsi="Tahoma" w:cs="Tahoma"/>
          <w:color w:val="000000" w:themeColor="text1"/>
          <w:shd w:val="clear" w:color="auto" w:fill="FFFFFF"/>
        </w:rPr>
        <w:t>.</w:t>
      </w:r>
    </w:p>
    <w:p w14:paraId="5B135D43" w14:textId="77777777" w:rsidR="00846D86" w:rsidRPr="00534161" w:rsidRDefault="00846D86" w:rsidP="00DC7DEF">
      <w:pPr>
        <w:pStyle w:val="Akapitzlist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ahoma" w:hAnsi="Tahoma" w:cs="Tahoma"/>
          <w:color w:val="000000" w:themeColor="text1"/>
        </w:rPr>
      </w:pPr>
      <w:r w:rsidRPr="00534161">
        <w:rPr>
          <w:rFonts w:ascii="Tahoma" w:hAnsi="Tahoma" w:cs="Tahoma"/>
          <w:color w:val="000000" w:themeColor="text1"/>
          <w:shd w:val="clear" w:color="auto" w:fill="FFFFFF"/>
        </w:rPr>
        <w:t>Wykonawca zobowiązuje się zapewnić białe, eleganckie obrusy do nakrycia stołów</w:t>
      </w:r>
      <w:r w:rsidR="009F237D" w:rsidRPr="00534161">
        <w:rPr>
          <w:rFonts w:ascii="Tahoma" w:hAnsi="Tahoma" w:cs="Tahoma"/>
          <w:color w:val="000000" w:themeColor="text1"/>
          <w:shd w:val="clear" w:color="auto" w:fill="FFFFFF"/>
        </w:rPr>
        <w:t xml:space="preserve"> dla </w:t>
      </w:r>
      <w:r w:rsidR="00A475CA" w:rsidRPr="00534161">
        <w:rPr>
          <w:rFonts w:ascii="Tahoma" w:hAnsi="Tahoma" w:cs="Tahoma"/>
          <w:color w:val="000000" w:themeColor="text1"/>
          <w:shd w:val="clear" w:color="auto" w:fill="FFFFFF"/>
        </w:rPr>
        <w:t xml:space="preserve">serwisu kawowego, </w:t>
      </w:r>
      <w:r w:rsidR="009C0B0B" w:rsidRPr="00534161">
        <w:rPr>
          <w:rFonts w:ascii="Tahoma" w:hAnsi="Tahoma" w:cs="Tahoma"/>
          <w:color w:val="000000" w:themeColor="text1"/>
          <w:shd w:val="clear" w:color="auto" w:fill="FFFFFF"/>
        </w:rPr>
        <w:t>bufetu z przekąskami</w:t>
      </w:r>
      <w:r w:rsidR="008857E1" w:rsidRPr="00534161">
        <w:rPr>
          <w:rFonts w:ascii="Tahoma" w:hAnsi="Tahoma" w:cs="Tahoma"/>
          <w:color w:val="000000" w:themeColor="text1"/>
          <w:shd w:val="clear" w:color="auto" w:fill="FFFFFF"/>
        </w:rPr>
        <w:t xml:space="preserve"> i</w:t>
      </w:r>
      <w:r w:rsidR="009C0B0B" w:rsidRPr="00534161">
        <w:rPr>
          <w:rFonts w:ascii="Tahoma" w:hAnsi="Tahoma" w:cs="Tahoma"/>
          <w:color w:val="000000" w:themeColor="text1"/>
          <w:shd w:val="clear" w:color="auto" w:fill="FFFFFF"/>
        </w:rPr>
        <w:t xml:space="preserve"> obiad</w:t>
      </w:r>
      <w:r w:rsidR="008857E1" w:rsidRPr="00534161">
        <w:rPr>
          <w:rFonts w:ascii="Tahoma" w:hAnsi="Tahoma" w:cs="Tahoma"/>
          <w:color w:val="000000" w:themeColor="text1"/>
          <w:shd w:val="clear" w:color="auto" w:fill="FFFFFF"/>
        </w:rPr>
        <w:t>u</w:t>
      </w:r>
      <w:r w:rsidR="00F5325B" w:rsidRPr="00534161">
        <w:rPr>
          <w:rFonts w:ascii="Tahoma" w:hAnsi="Tahoma" w:cs="Tahoma"/>
          <w:color w:val="000000" w:themeColor="text1"/>
          <w:shd w:val="clear" w:color="auto" w:fill="FFFFFF"/>
        </w:rPr>
        <w:t xml:space="preserve"> (nie jednorazowe)</w:t>
      </w:r>
      <w:r w:rsidRPr="00534161">
        <w:rPr>
          <w:rFonts w:ascii="Tahoma" w:hAnsi="Tahoma" w:cs="Tahoma"/>
          <w:color w:val="000000" w:themeColor="text1"/>
          <w:shd w:val="clear" w:color="auto" w:fill="FFFFFF"/>
        </w:rPr>
        <w:t>.</w:t>
      </w:r>
    </w:p>
    <w:p w14:paraId="10EDBD5E" w14:textId="202365E0" w:rsidR="00846D86" w:rsidRPr="00534161" w:rsidRDefault="009F237D" w:rsidP="00DC7DEF">
      <w:pPr>
        <w:pStyle w:val="Akapitzlist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ahoma" w:hAnsi="Tahoma" w:cs="Tahoma"/>
          <w:color w:val="000000" w:themeColor="text1"/>
        </w:rPr>
      </w:pPr>
      <w:r w:rsidRPr="00534161">
        <w:rPr>
          <w:rFonts w:ascii="Tahoma" w:hAnsi="Tahoma" w:cs="Tahoma"/>
          <w:color w:val="000000" w:themeColor="text1"/>
          <w:shd w:val="clear" w:color="auto" w:fill="FFFFFF"/>
        </w:rPr>
        <w:t>Przekąski</w:t>
      </w:r>
      <w:r w:rsidR="008857E1" w:rsidRPr="00534161">
        <w:rPr>
          <w:rFonts w:ascii="Tahoma" w:hAnsi="Tahoma" w:cs="Tahoma"/>
          <w:color w:val="000000" w:themeColor="text1"/>
          <w:shd w:val="clear" w:color="auto" w:fill="FFFFFF"/>
        </w:rPr>
        <w:t xml:space="preserve">, </w:t>
      </w:r>
      <w:r w:rsidRPr="00534161">
        <w:rPr>
          <w:rFonts w:ascii="Tahoma" w:hAnsi="Tahoma" w:cs="Tahoma"/>
          <w:color w:val="000000" w:themeColor="text1"/>
          <w:shd w:val="clear" w:color="auto" w:fill="FFFFFF"/>
        </w:rPr>
        <w:t xml:space="preserve">przystawki, </w:t>
      </w:r>
      <w:r w:rsidR="008857E1" w:rsidRPr="00534161">
        <w:rPr>
          <w:rFonts w:ascii="Tahoma" w:hAnsi="Tahoma" w:cs="Tahoma"/>
          <w:color w:val="000000" w:themeColor="text1"/>
          <w:shd w:val="clear" w:color="auto" w:fill="FFFFFF"/>
        </w:rPr>
        <w:t>cias</w:t>
      </w:r>
      <w:r w:rsidR="009732EE" w:rsidRPr="00534161">
        <w:rPr>
          <w:rFonts w:ascii="Tahoma" w:hAnsi="Tahoma" w:cs="Tahoma"/>
          <w:color w:val="000000" w:themeColor="text1"/>
          <w:shd w:val="clear" w:color="auto" w:fill="FFFFFF"/>
        </w:rPr>
        <w:t>tka</w:t>
      </w:r>
      <w:r w:rsidR="00846D86" w:rsidRPr="00534161">
        <w:rPr>
          <w:rFonts w:ascii="Tahoma" w:hAnsi="Tahoma" w:cs="Tahoma"/>
          <w:color w:val="000000" w:themeColor="text1"/>
          <w:shd w:val="clear" w:color="auto" w:fill="FFFFFF"/>
        </w:rPr>
        <w:t xml:space="preserve"> oraz ciasta powinny być podane na ceramicznych </w:t>
      </w:r>
      <w:r w:rsidR="00383229" w:rsidRPr="00534161">
        <w:rPr>
          <w:rFonts w:ascii="Tahoma" w:hAnsi="Tahoma" w:cs="Tahoma"/>
          <w:color w:val="000000" w:themeColor="text1"/>
          <w:shd w:val="clear" w:color="auto" w:fill="FFFFFF"/>
        </w:rPr>
        <w:t>lub chromowanych talerzach/tacach/</w:t>
      </w:r>
      <w:r w:rsidR="00846D86" w:rsidRPr="00534161">
        <w:rPr>
          <w:rFonts w:ascii="Tahoma" w:hAnsi="Tahoma" w:cs="Tahoma"/>
          <w:color w:val="000000" w:themeColor="text1"/>
          <w:shd w:val="clear" w:color="auto" w:fill="FFFFFF"/>
        </w:rPr>
        <w:t>półmiskach</w:t>
      </w:r>
      <w:r w:rsidR="009C0B0B" w:rsidRPr="00534161">
        <w:rPr>
          <w:rFonts w:ascii="Tahoma" w:hAnsi="Tahoma" w:cs="Tahoma"/>
          <w:color w:val="000000" w:themeColor="text1"/>
          <w:shd w:val="clear" w:color="auto" w:fill="FFFFFF"/>
        </w:rPr>
        <w:t xml:space="preserve"> wraz z talerzykami porcelanowymi</w:t>
      </w:r>
      <w:r w:rsidR="00CC1140">
        <w:rPr>
          <w:rFonts w:ascii="Tahoma" w:hAnsi="Tahoma" w:cs="Tahoma"/>
          <w:color w:val="000000" w:themeColor="text1"/>
          <w:shd w:val="clear" w:color="auto" w:fill="FFFFFF"/>
        </w:rPr>
        <w:t>/ceramicznymi</w:t>
      </w:r>
      <w:r w:rsidR="009732EE" w:rsidRPr="00534161">
        <w:rPr>
          <w:rFonts w:ascii="Tahoma" w:hAnsi="Tahoma" w:cs="Tahoma"/>
          <w:color w:val="000000" w:themeColor="text1"/>
          <w:shd w:val="clear" w:color="auto" w:fill="FFFFFF"/>
        </w:rPr>
        <w:t>;</w:t>
      </w:r>
      <w:r w:rsidR="00846D86" w:rsidRPr="00534161">
        <w:rPr>
          <w:rFonts w:ascii="Tahoma" w:hAnsi="Tahoma" w:cs="Tahoma"/>
          <w:color w:val="000000" w:themeColor="text1"/>
          <w:shd w:val="clear" w:color="auto" w:fill="FFFFFF"/>
        </w:rPr>
        <w:t xml:space="preserve"> dodatki warzywne</w:t>
      </w:r>
      <w:r w:rsidR="00383229" w:rsidRPr="00534161">
        <w:rPr>
          <w:rFonts w:ascii="Tahoma" w:hAnsi="Tahoma" w:cs="Tahoma"/>
          <w:color w:val="000000" w:themeColor="text1"/>
          <w:shd w:val="clear" w:color="auto" w:fill="FFFFFF"/>
        </w:rPr>
        <w:t xml:space="preserve"> i surówki</w:t>
      </w:r>
      <w:r w:rsidR="00846D86" w:rsidRPr="00534161">
        <w:rPr>
          <w:rFonts w:ascii="Tahoma" w:hAnsi="Tahoma" w:cs="Tahoma"/>
          <w:color w:val="000000" w:themeColor="text1"/>
          <w:shd w:val="clear" w:color="auto" w:fill="FFFFFF"/>
        </w:rPr>
        <w:t xml:space="preserve"> - w ceramicznych lub szklanych miskach, </w:t>
      </w:r>
      <w:r w:rsidR="009732EE" w:rsidRPr="00534161">
        <w:rPr>
          <w:rFonts w:ascii="Tahoma" w:hAnsi="Tahoma" w:cs="Tahoma"/>
          <w:color w:val="000000" w:themeColor="text1"/>
          <w:shd w:val="clear" w:color="auto" w:fill="FFFFFF"/>
        </w:rPr>
        <w:t>a</w:t>
      </w:r>
      <w:r w:rsidR="00846D86" w:rsidRPr="00534161">
        <w:rPr>
          <w:rFonts w:ascii="Tahoma" w:hAnsi="Tahoma" w:cs="Tahoma"/>
          <w:color w:val="000000" w:themeColor="text1"/>
          <w:shd w:val="clear" w:color="auto" w:fill="FFFFFF"/>
        </w:rPr>
        <w:t xml:space="preserve"> zimn</w:t>
      </w:r>
      <w:r w:rsidR="009732EE" w:rsidRPr="00534161">
        <w:rPr>
          <w:rFonts w:ascii="Tahoma" w:hAnsi="Tahoma" w:cs="Tahoma"/>
          <w:color w:val="000000" w:themeColor="text1"/>
          <w:shd w:val="clear" w:color="auto" w:fill="FFFFFF"/>
        </w:rPr>
        <w:t>e</w:t>
      </w:r>
      <w:r w:rsidR="00846D86" w:rsidRPr="00534161">
        <w:rPr>
          <w:rFonts w:ascii="Tahoma" w:hAnsi="Tahoma" w:cs="Tahoma"/>
          <w:color w:val="000000" w:themeColor="text1"/>
          <w:shd w:val="clear" w:color="auto" w:fill="FFFFFF"/>
        </w:rPr>
        <w:t xml:space="preserve"> napoj</w:t>
      </w:r>
      <w:r w:rsidR="009732EE" w:rsidRPr="00534161">
        <w:rPr>
          <w:rFonts w:ascii="Tahoma" w:hAnsi="Tahoma" w:cs="Tahoma"/>
          <w:color w:val="000000" w:themeColor="text1"/>
          <w:shd w:val="clear" w:color="auto" w:fill="FFFFFF"/>
        </w:rPr>
        <w:t>e</w:t>
      </w:r>
      <w:r w:rsidR="00846D86" w:rsidRPr="00534161">
        <w:rPr>
          <w:rFonts w:ascii="Tahoma" w:hAnsi="Tahoma" w:cs="Tahoma"/>
          <w:color w:val="000000" w:themeColor="text1"/>
          <w:shd w:val="clear" w:color="auto" w:fill="FFFFFF"/>
        </w:rPr>
        <w:t xml:space="preserve"> i wod</w:t>
      </w:r>
      <w:r w:rsidR="009732EE" w:rsidRPr="00534161">
        <w:rPr>
          <w:rFonts w:ascii="Tahoma" w:hAnsi="Tahoma" w:cs="Tahoma"/>
          <w:color w:val="000000" w:themeColor="text1"/>
          <w:shd w:val="clear" w:color="auto" w:fill="FFFFFF"/>
        </w:rPr>
        <w:t>a- w</w:t>
      </w:r>
      <w:r w:rsidR="003E0464" w:rsidRPr="00534161">
        <w:rPr>
          <w:rFonts w:ascii="Tahoma" w:hAnsi="Tahoma" w:cs="Tahoma"/>
          <w:color w:val="000000" w:themeColor="text1"/>
          <w:shd w:val="clear" w:color="auto" w:fill="FFFFFF"/>
        </w:rPr>
        <w:t> </w:t>
      </w:r>
      <w:r w:rsidR="00846D86" w:rsidRPr="00534161">
        <w:rPr>
          <w:rFonts w:ascii="Tahoma" w:hAnsi="Tahoma" w:cs="Tahoma"/>
          <w:color w:val="000000" w:themeColor="text1"/>
          <w:shd w:val="clear" w:color="auto" w:fill="FFFFFF"/>
        </w:rPr>
        <w:t>szklank</w:t>
      </w:r>
      <w:r w:rsidR="009732EE" w:rsidRPr="00534161">
        <w:rPr>
          <w:rFonts w:ascii="Tahoma" w:hAnsi="Tahoma" w:cs="Tahoma"/>
          <w:color w:val="000000" w:themeColor="text1"/>
          <w:shd w:val="clear" w:color="auto" w:fill="FFFFFF"/>
        </w:rPr>
        <w:t>ach</w:t>
      </w:r>
      <w:r w:rsidR="00846D86" w:rsidRPr="00534161">
        <w:rPr>
          <w:rFonts w:ascii="Tahoma" w:hAnsi="Tahoma" w:cs="Tahoma"/>
          <w:color w:val="000000" w:themeColor="text1"/>
          <w:shd w:val="clear" w:color="auto" w:fill="FFFFFF"/>
        </w:rPr>
        <w:t>.</w:t>
      </w:r>
      <w:r w:rsidR="004B39C1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r w:rsidR="009732EE" w:rsidRPr="00534161">
        <w:rPr>
          <w:rFonts w:ascii="Tahoma" w:hAnsi="Tahoma" w:cs="Tahoma"/>
          <w:color w:val="000000" w:themeColor="text1"/>
          <w:shd w:val="clear" w:color="auto" w:fill="FFFFFF"/>
        </w:rPr>
        <w:t xml:space="preserve">Sztućce powinny być stalowe i nierdzewne. </w:t>
      </w:r>
      <w:r w:rsidR="009C0B0B" w:rsidRPr="00534161">
        <w:rPr>
          <w:rFonts w:ascii="Tahoma" w:hAnsi="Tahoma" w:cs="Tahoma"/>
          <w:color w:val="000000" w:themeColor="text1"/>
          <w:shd w:val="clear" w:color="auto" w:fill="FFFFFF"/>
        </w:rPr>
        <w:t xml:space="preserve">Zamawiający wymaga bieżącego uzupełniania braków czystych </w:t>
      </w:r>
      <w:r w:rsidR="009732EE" w:rsidRPr="00534161">
        <w:rPr>
          <w:rFonts w:ascii="Tahoma" w:hAnsi="Tahoma" w:cs="Tahoma"/>
          <w:color w:val="000000" w:themeColor="text1"/>
          <w:shd w:val="clear" w:color="auto" w:fill="FFFFFF"/>
        </w:rPr>
        <w:t xml:space="preserve">talerzyków, </w:t>
      </w:r>
      <w:r w:rsidR="009C0B0B" w:rsidRPr="00534161">
        <w:rPr>
          <w:rFonts w:ascii="Tahoma" w:hAnsi="Tahoma" w:cs="Tahoma"/>
          <w:color w:val="000000" w:themeColor="text1"/>
          <w:shd w:val="clear" w:color="auto" w:fill="FFFFFF"/>
        </w:rPr>
        <w:t>szklanek</w:t>
      </w:r>
      <w:r w:rsidR="009732EE" w:rsidRPr="00534161">
        <w:rPr>
          <w:rFonts w:ascii="Tahoma" w:hAnsi="Tahoma" w:cs="Tahoma"/>
          <w:color w:val="000000" w:themeColor="text1"/>
          <w:shd w:val="clear" w:color="auto" w:fill="FFFFFF"/>
        </w:rPr>
        <w:t>,</w:t>
      </w:r>
      <w:r w:rsidR="009C0B0B" w:rsidRPr="00534161">
        <w:rPr>
          <w:rFonts w:ascii="Tahoma" w:hAnsi="Tahoma" w:cs="Tahoma"/>
          <w:color w:val="000000" w:themeColor="text1"/>
          <w:shd w:val="clear" w:color="auto" w:fill="FFFFFF"/>
        </w:rPr>
        <w:t xml:space="preserve"> filiżanek</w:t>
      </w:r>
      <w:r w:rsidR="009732EE" w:rsidRPr="00534161">
        <w:rPr>
          <w:rFonts w:ascii="Tahoma" w:hAnsi="Tahoma" w:cs="Tahoma"/>
          <w:color w:val="000000" w:themeColor="text1"/>
          <w:shd w:val="clear" w:color="auto" w:fill="FFFFFF"/>
        </w:rPr>
        <w:t xml:space="preserve"> i sztućców</w:t>
      </w:r>
      <w:r w:rsidR="009C0B0B" w:rsidRPr="00534161">
        <w:rPr>
          <w:rFonts w:ascii="Tahoma" w:hAnsi="Tahoma" w:cs="Tahoma"/>
          <w:color w:val="000000" w:themeColor="text1"/>
          <w:shd w:val="clear" w:color="auto" w:fill="FFFFFF"/>
        </w:rPr>
        <w:t xml:space="preserve">. </w:t>
      </w:r>
    </w:p>
    <w:p w14:paraId="0B867374" w14:textId="090803DE" w:rsidR="00846D86" w:rsidRPr="00534161" w:rsidRDefault="00D916D5" w:rsidP="00DC7DEF">
      <w:pPr>
        <w:pStyle w:val="Akapitzlist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ahoma" w:hAnsi="Tahoma" w:cs="Tahoma"/>
          <w:color w:val="000000" w:themeColor="text1"/>
        </w:rPr>
      </w:pPr>
      <w:r w:rsidRPr="00534161">
        <w:rPr>
          <w:rFonts w:ascii="Tahoma" w:hAnsi="Tahoma" w:cs="Tahoma"/>
          <w:color w:val="000000" w:themeColor="text1"/>
          <w:shd w:val="clear" w:color="auto" w:fill="FFFFFF"/>
        </w:rPr>
        <w:t xml:space="preserve">W </w:t>
      </w:r>
      <w:r w:rsidR="000E52CF" w:rsidRPr="00534161">
        <w:rPr>
          <w:rFonts w:ascii="Tahoma" w:hAnsi="Tahoma" w:cs="Tahoma"/>
          <w:color w:val="000000" w:themeColor="text1"/>
          <w:shd w:val="clear" w:color="auto" w:fill="FFFFFF"/>
        </w:rPr>
        <w:t>przypadku przygotowania</w:t>
      </w:r>
      <w:r w:rsidR="00115ED0" w:rsidRPr="00534161">
        <w:rPr>
          <w:rFonts w:ascii="Tahoma" w:hAnsi="Tahoma" w:cs="Tahoma"/>
          <w:color w:val="000000" w:themeColor="text1"/>
          <w:shd w:val="clear" w:color="auto" w:fill="FFFFFF"/>
        </w:rPr>
        <w:t xml:space="preserve"> dań poza miejscem realizacji </w:t>
      </w:r>
      <w:r w:rsidR="00B34E47" w:rsidRPr="00534161">
        <w:rPr>
          <w:rFonts w:ascii="Tahoma" w:hAnsi="Tahoma" w:cs="Tahoma"/>
          <w:color w:val="000000" w:themeColor="text1"/>
          <w:shd w:val="clear" w:color="auto" w:fill="FFFFFF"/>
        </w:rPr>
        <w:t>konferencji</w:t>
      </w:r>
      <w:r w:rsidR="009732EE" w:rsidRPr="00534161">
        <w:rPr>
          <w:rFonts w:ascii="Tahoma" w:hAnsi="Tahoma" w:cs="Tahoma"/>
          <w:color w:val="000000" w:themeColor="text1"/>
          <w:shd w:val="clear" w:color="auto" w:fill="FFFFFF"/>
        </w:rPr>
        <w:t>,</w:t>
      </w:r>
      <w:r w:rsidR="004B39C1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r w:rsidR="00846D86" w:rsidRPr="00534161">
        <w:rPr>
          <w:rFonts w:ascii="Tahoma" w:hAnsi="Tahoma" w:cs="Tahoma"/>
          <w:color w:val="000000" w:themeColor="text1"/>
          <w:shd w:val="clear" w:color="auto" w:fill="FFFFFF"/>
        </w:rPr>
        <w:t>Wykonawca zobowiązany jest zapewnić transport żywności w odpowiednich pojemnikach, odpowiednio przystosowanym środkiem transportu do przewozu żywności</w:t>
      </w:r>
      <w:r w:rsidR="009732EE" w:rsidRPr="00534161">
        <w:rPr>
          <w:rFonts w:ascii="Tahoma" w:hAnsi="Tahoma" w:cs="Tahoma"/>
          <w:color w:val="000000" w:themeColor="text1"/>
          <w:shd w:val="clear" w:color="auto" w:fill="FFFFFF"/>
        </w:rPr>
        <w:t>,</w:t>
      </w:r>
      <w:r w:rsidR="00846D86" w:rsidRPr="00534161">
        <w:rPr>
          <w:rFonts w:ascii="Tahoma" w:hAnsi="Tahoma" w:cs="Tahoma"/>
          <w:color w:val="000000" w:themeColor="text1"/>
          <w:shd w:val="clear" w:color="auto" w:fill="FFFFFF"/>
        </w:rPr>
        <w:t xml:space="preserve"> zgodnie z obowiązującym prawem.</w:t>
      </w:r>
    </w:p>
    <w:p w14:paraId="4007D460" w14:textId="77777777" w:rsidR="00846D86" w:rsidRPr="00534161" w:rsidRDefault="00846D86" w:rsidP="00DC7DEF">
      <w:pPr>
        <w:pStyle w:val="Akapitzlist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ahoma" w:hAnsi="Tahoma" w:cs="Tahoma"/>
          <w:color w:val="000000" w:themeColor="text1"/>
        </w:rPr>
      </w:pPr>
      <w:r w:rsidRPr="00534161">
        <w:rPr>
          <w:rFonts w:ascii="Tahoma" w:hAnsi="Tahoma" w:cs="Tahoma"/>
          <w:color w:val="000000" w:themeColor="text1"/>
          <w:shd w:val="clear" w:color="auto" w:fill="FFFFFF"/>
        </w:rPr>
        <w:lastRenderedPageBreak/>
        <w:t xml:space="preserve">Serwis kawowy oraz zimne przystawki powinny być dostępne dla uczestników od </w:t>
      </w:r>
      <w:r w:rsidR="00321D62" w:rsidRPr="00534161">
        <w:rPr>
          <w:rFonts w:ascii="Tahoma" w:hAnsi="Tahoma" w:cs="Tahoma"/>
          <w:color w:val="000000" w:themeColor="text1"/>
          <w:shd w:val="clear" w:color="auto" w:fill="FFFFFF"/>
        </w:rPr>
        <w:t>godz. 8:</w:t>
      </w:r>
      <w:r w:rsidR="008B1D51" w:rsidRPr="00534161">
        <w:rPr>
          <w:rFonts w:ascii="Tahoma" w:hAnsi="Tahoma" w:cs="Tahoma"/>
          <w:color w:val="000000" w:themeColor="text1"/>
          <w:shd w:val="clear" w:color="auto" w:fill="FFFFFF"/>
        </w:rPr>
        <w:t>0</w:t>
      </w:r>
      <w:r w:rsidR="00321D62" w:rsidRPr="00534161">
        <w:rPr>
          <w:rFonts w:ascii="Tahoma" w:hAnsi="Tahoma" w:cs="Tahoma"/>
          <w:color w:val="000000" w:themeColor="text1"/>
          <w:shd w:val="clear" w:color="auto" w:fill="FFFFFF"/>
        </w:rPr>
        <w:t>0</w:t>
      </w:r>
      <w:r w:rsidRPr="00534161">
        <w:rPr>
          <w:rFonts w:ascii="Tahoma" w:hAnsi="Tahoma" w:cs="Tahoma"/>
          <w:color w:val="000000" w:themeColor="text1"/>
          <w:shd w:val="clear" w:color="auto" w:fill="FFFFFF"/>
        </w:rPr>
        <w:t>aż</w:t>
      </w:r>
      <w:r w:rsidR="003E0464" w:rsidRPr="00534161">
        <w:rPr>
          <w:rFonts w:ascii="Tahoma" w:hAnsi="Tahoma" w:cs="Tahoma"/>
          <w:color w:val="000000" w:themeColor="text1"/>
          <w:shd w:val="clear" w:color="auto" w:fill="FFFFFF"/>
        </w:rPr>
        <w:t> </w:t>
      </w:r>
      <w:r w:rsidRPr="00534161">
        <w:rPr>
          <w:rFonts w:ascii="Tahoma" w:hAnsi="Tahoma" w:cs="Tahoma"/>
          <w:color w:val="000000" w:themeColor="text1"/>
          <w:shd w:val="clear" w:color="auto" w:fill="FFFFFF"/>
        </w:rPr>
        <w:t xml:space="preserve">do </w:t>
      </w:r>
      <w:r w:rsidR="00321D62" w:rsidRPr="00534161">
        <w:rPr>
          <w:rFonts w:ascii="Tahoma" w:hAnsi="Tahoma" w:cs="Tahoma"/>
          <w:color w:val="000000" w:themeColor="text1"/>
          <w:shd w:val="clear" w:color="auto" w:fill="FFFFFF"/>
        </w:rPr>
        <w:t xml:space="preserve">całkowitego </w:t>
      </w:r>
      <w:r w:rsidRPr="00534161">
        <w:rPr>
          <w:rFonts w:ascii="Tahoma" w:hAnsi="Tahoma" w:cs="Tahoma"/>
          <w:color w:val="000000" w:themeColor="text1"/>
          <w:shd w:val="clear" w:color="auto" w:fill="FFFFFF"/>
        </w:rPr>
        <w:t>zakończenia</w:t>
      </w:r>
      <w:r w:rsidR="00321D62" w:rsidRPr="00534161">
        <w:rPr>
          <w:rFonts w:ascii="Tahoma" w:hAnsi="Tahoma" w:cs="Tahoma"/>
          <w:color w:val="000000" w:themeColor="text1"/>
          <w:shd w:val="clear" w:color="auto" w:fill="FFFFFF"/>
        </w:rPr>
        <w:t xml:space="preserve"> spotkania</w:t>
      </w:r>
      <w:r w:rsidR="00115ED0" w:rsidRPr="00534161">
        <w:rPr>
          <w:rFonts w:ascii="Tahoma" w:hAnsi="Tahoma" w:cs="Tahoma"/>
          <w:color w:val="000000" w:themeColor="text1"/>
          <w:shd w:val="clear" w:color="auto" w:fill="FFFFFF"/>
        </w:rPr>
        <w:t xml:space="preserve"> tj. około godz. 15:30</w:t>
      </w:r>
      <w:r w:rsidRPr="00534161">
        <w:rPr>
          <w:rFonts w:ascii="Tahoma" w:hAnsi="Tahoma" w:cs="Tahoma"/>
          <w:color w:val="000000" w:themeColor="text1"/>
          <w:shd w:val="clear" w:color="auto" w:fill="FFFFFF"/>
        </w:rPr>
        <w:t>.</w:t>
      </w:r>
    </w:p>
    <w:p w14:paraId="076B394D" w14:textId="1A91C9C7" w:rsidR="00846D86" w:rsidRPr="00885504" w:rsidRDefault="00D916D5" w:rsidP="00DC7DEF">
      <w:pPr>
        <w:pStyle w:val="Akapitzlist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ahoma" w:hAnsi="Tahoma" w:cs="Tahoma"/>
          <w:color w:val="000000" w:themeColor="text1"/>
        </w:rPr>
      </w:pPr>
      <w:r w:rsidRPr="00534161">
        <w:rPr>
          <w:rFonts w:ascii="Tahoma" w:hAnsi="Tahoma" w:cs="Tahoma"/>
          <w:color w:val="000000" w:themeColor="text1"/>
          <w:shd w:val="clear" w:color="auto" w:fill="FFFFFF"/>
        </w:rPr>
        <w:t>Wykonawca</w:t>
      </w:r>
      <w:r w:rsidR="00846D86" w:rsidRPr="00534161">
        <w:rPr>
          <w:rFonts w:ascii="Tahoma" w:hAnsi="Tahoma" w:cs="Tahoma"/>
          <w:color w:val="000000" w:themeColor="text1"/>
          <w:shd w:val="clear" w:color="auto" w:fill="FFFFFF"/>
        </w:rPr>
        <w:t xml:space="preserve"> zapewni wydzieloną przestrzeń oraz zapewni stoły na potrzeby niezbędnego sprzętu gastronomicznego oraz jedzenia. </w:t>
      </w:r>
      <w:r w:rsidR="008B1D51" w:rsidRPr="00534161">
        <w:rPr>
          <w:rFonts w:ascii="Tahoma" w:hAnsi="Tahoma" w:cs="Tahoma"/>
          <w:color w:val="000000" w:themeColor="text1"/>
          <w:shd w:val="clear" w:color="auto" w:fill="FFFFFF"/>
        </w:rPr>
        <w:t xml:space="preserve">Wykonawca </w:t>
      </w:r>
      <w:r w:rsidR="00846D86" w:rsidRPr="00534161">
        <w:rPr>
          <w:rFonts w:ascii="Tahoma" w:hAnsi="Tahoma" w:cs="Tahoma"/>
          <w:color w:val="000000" w:themeColor="text1"/>
          <w:shd w:val="clear" w:color="auto" w:fill="FFFFFF"/>
        </w:rPr>
        <w:t xml:space="preserve">zapewnia </w:t>
      </w:r>
      <w:r w:rsidR="00434441" w:rsidRPr="00534161">
        <w:rPr>
          <w:rFonts w:ascii="Tahoma" w:hAnsi="Tahoma" w:cs="Tahoma"/>
          <w:color w:val="000000" w:themeColor="text1"/>
          <w:shd w:val="clear" w:color="auto" w:fill="FFFFFF"/>
        </w:rPr>
        <w:t xml:space="preserve">możliwość </w:t>
      </w:r>
      <w:r w:rsidR="00846D86" w:rsidRPr="00534161">
        <w:rPr>
          <w:rFonts w:ascii="Tahoma" w:hAnsi="Tahoma" w:cs="Tahoma"/>
          <w:color w:val="000000" w:themeColor="text1"/>
          <w:shd w:val="clear" w:color="auto" w:fill="FFFFFF"/>
        </w:rPr>
        <w:t>podłączenia urządzeń elektrycznych</w:t>
      </w:r>
      <w:r w:rsidR="00115ED0" w:rsidRPr="00534161">
        <w:rPr>
          <w:rFonts w:ascii="Tahoma" w:hAnsi="Tahoma" w:cs="Tahoma"/>
          <w:color w:val="000000" w:themeColor="text1"/>
          <w:shd w:val="clear" w:color="auto" w:fill="FFFFFF"/>
        </w:rPr>
        <w:t xml:space="preserve"> wraz z przepustowością elektryczną pozwalającą na podłączenie sprzętu niezbędnego do realizacji zamówienia</w:t>
      </w:r>
      <w:r w:rsidR="009D3C2B" w:rsidRPr="00534161">
        <w:rPr>
          <w:rFonts w:ascii="Tahoma" w:hAnsi="Tahoma" w:cs="Tahoma"/>
          <w:color w:val="000000" w:themeColor="text1"/>
          <w:shd w:val="clear" w:color="auto" w:fill="FFFFFF"/>
        </w:rPr>
        <w:t xml:space="preserve"> usług gastronomicznych</w:t>
      </w:r>
      <w:r w:rsidR="00846D86" w:rsidRPr="00534161">
        <w:rPr>
          <w:rFonts w:ascii="Tahoma" w:hAnsi="Tahoma" w:cs="Tahoma"/>
          <w:color w:val="000000" w:themeColor="text1"/>
          <w:shd w:val="clear" w:color="auto" w:fill="FFFFFF"/>
        </w:rPr>
        <w:t>.</w:t>
      </w:r>
    </w:p>
    <w:p w14:paraId="3781EAF5" w14:textId="77777777" w:rsidR="00E43CD4" w:rsidRPr="00885504" w:rsidRDefault="00E43CD4" w:rsidP="00885504">
      <w:pPr>
        <w:pStyle w:val="Akapitzlist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ahoma" w:hAnsi="Tahoma" w:cs="Tahoma"/>
          <w:color w:val="000000" w:themeColor="text1"/>
        </w:rPr>
      </w:pPr>
      <w:r w:rsidRPr="00885504">
        <w:rPr>
          <w:rFonts w:ascii="Tahoma" w:hAnsi="Tahoma" w:cs="Tahoma"/>
          <w:bCs/>
        </w:rPr>
        <w:t>Użyte nakrycia muszą być czyste, wyprasowane, nieuszkodzone oraz jednolite. Wykonawca zapewni symboliczne dekoracje, np. kwiatowe, na każdy ze stołów koktajlowych.</w:t>
      </w:r>
    </w:p>
    <w:p w14:paraId="0E1F8463" w14:textId="77777777" w:rsidR="00E43CD4" w:rsidRPr="00534161" w:rsidRDefault="00E43CD4" w:rsidP="002E4B76">
      <w:pPr>
        <w:pStyle w:val="Akapitzlist"/>
        <w:spacing w:after="0" w:line="240" w:lineRule="auto"/>
        <w:ind w:left="709"/>
        <w:jc w:val="both"/>
        <w:rPr>
          <w:rFonts w:ascii="Tahoma" w:hAnsi="Tahoma" w:cs="Tahoma"/>
          <w:color w:val="000000" w:themeColor="text1"/>
        </w:rPr>
      </w:pPr>
    </w:p>
    <w:p w14:paraId="6A267319" w14:textId="77777777" w:rsidR="00846D86" w:rsidRPr="00534161" w:rsidRDefault="00846D86" w:rsidP="00DC7DEF">
      <w:pPr>
        <w:pStyle w:val="Akapitzlist"/>
        <w:spacing w:after="0" w:line="240" w:lineRule="auto"/>
        <w:ind w:left="709" w:hanging="425"/>
        <w:jc w:val="both"/>
        <w:rPr>
          <w:rFonts w:ascii="Tahoma" w:hAnsi="Tahoma" w:cs="Tahoma"/>
        </w:rPr>
      </w:pPr>
    </w:p>
    <w:p w14:paraId="601A7B91" w14:textId="77777777" w:rsidR="00B90CA3" w:rsidRPr="00534161" w:rsidRDefault="00B90CA3" w:rsidP="00DC7DEF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ahoma" w:hAnsi="Tahoma" w:cs="Tahoma"/>
          <w:b/>
          <w:bCs/>
          <w:u w:val="single"/>
        </w:rPr>
      </w:pPr>
      <w:r w:rsidRPr="00534161">
        <w:rPr>
          <w:rFonts w:ascii="Tahoma" w:hAnsi="Tahoma" w:cs="Tahoma"/>
          <w:b/>
          <w:bCs/>
          <w:u w:val="single"/>
        </w:rPr>
        <w:t>Usługa hotelarska.</w:t>
      </w:r>
    </w:p>
    <w:p w14:paraId="730362AF" w14:textId="77777777" w:rsidR="00B90CA3" w:rsidRPr="00682490" w:rsidRDefault="00B90CA3" w:rsidP="00DC7DEF">
      <w:pPr>
        <w:pStyle w:val="Akapitzlist"/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Tahoma" w:hAnsi="Tahoma" w:cs="Tahoma"/>
          <w:color w:val="000000" w:themeColor="text1"/>
          <w:shd w:val="clear" w:color="auto" w:fill="FFFFFF"/>
        </w:rPr>
      </w:pPr>
      <w:r w:rsidRPr="00534161">
        <w:rPr>
          <w:rFonts w:ascii="Tahoma" w:hAnsi="Tahoma" w:cs="Tahoma"/>
          <w:color w:val="000000" w:themeColor="text1"/>
          <w:shd w:val="clear" w:color="auto" w:fill="FFFFFF"/>
        </w:rPr>
        <w:t>Z</w:t>
      </w:r>
      <w:r w:rsidR="00C01956" w:rsidRPr="00534161">
        <w:rPr>
          <w:rFonts w:ascii="Tahoma" w:hAnsi="Tahoma" w:cs="Tahoma"/>
          <w:color w:val="000000" w:themeColor="text1"/>
          <w:shd w:val="clear" w:color="auto" w:fill="FFFFFF"/>
        </w:rPr>
        <w:t xml:space="preserve">amawiający wymaga </w:t>
      </w:r>
      <w:r w:rsidR="00383229" w:rsidRPr="00534161">
        <w:rPr>
          <w:rFonts w:ascii="Tahoma" w:hAnsi="Tahoma" w:cs="Tahoma"/>
          <w:color w:val="000000" w:themeColor="text1"/>
          <w:shd w:val="clear" w:color="auto" w:fill="FFFFFF"/>
        </w:rPr>
        <w:t xml:space="preserve">zapewnienia </w:t>
      </w:r>
      <w:r w:rsidR="00C01956" w:rsidRPr="00534161">
        <w:rPr>
          <w:rFonts w:ascii="Tahoma" w:hAnsi="Tahoma" w:cs="Tahoma"/>
          <w:color w:val="000000" w:themeColor="text1"/>
          <w:shd w:val="clear" w:color="auto" w:fill="FFFFFF"/>
        </w:rPr>
        <w:t>z</w:t>
      </w:r>
      <w:r w:rsidRPr="00534161">
        <w:rPr>
          <w:rFonts w:ascii="Tahoma" w:hAnsi="Tahoma" w:cs="Tahoma"/>
          <w:color w:val="000000" w:themeColor="text1"/>
          <w:shd w:val="clear" w:color="auto" w:fill="FFFFFF"/>
        </w:rPr>
        <w:t>akwaterowani</w:t>
      </w:r>
      <w:r w:rsidR="00C01956" w:rsidRPr="00534161">
        <w:rPr>
          <w:rFonts w:ascii="Tahoma" w:hAnsi="Tahoma" w:cs="Tahoma"/>
          <w:color w:val="000000" w:themeColor="text1"/>
          <w:shd w:val="clear" w:color="auto" w:fill="FFFFFF"/>
        </w:rPr>
        <w:t>a</w:t>
      </w:r>
      <w:r w:rsidRPr="00534161">
        <w:rPr>
          <w:rFonts w:ascii="Tahoma" w:hAnsi="Tahoma" w:cs="Tahoma"/>
          <w:color w:val="000000" w:themeColor="text1"/>
          <w:shd w:val="clear" w:color="auto" w:fill="FFFFFF"/>
        </w:rPr>
        <w:t xml:space="preserve"> dla </w:t>
      </w:r>
      <w:r w:rsidR="000F23F9" w:rsidRPr="00534161">
        <w:rPr>
          <w:rFonts w:ascii="Tahoma" w:hAnsi="Tahoma" w:cs="Tahoma"/>
          <w:color w:val="000000" w:themeColor="text1"/>
          <w:shd w:val="clear" w:color="auto" w:fill="FFFFFF"/>
        </w:rPr>
        <w:t xml:space="preserve">max. </w:t>
      </w:r>
      <w:r w:rsidR="00846D86" w:rsidRPr="00534161">
        <w:rPr>
          <w:rFonts w:ascii="Tahoma" w:hAnsi="Tahoma" w:cs="Tahoma"/>
          <w:color w:val="000000" w:themeColor="text1"/>
          <w:shd w:val="clear" w:color="auto" w:fill="FFFFFF"/>
        </w:rPr>
        <w:t>15</w:t>
      </w:r>
      <w:r w:rsidRPr="00682490">
        <w:rPr>
          <w:rFonts w:ascii="Tahoma" w:hAnsi="Tahoma" w:cs="Tahoma"/>
          <w:color w:val="000000" w:themeColor="text1"/>
          <w:shd w:val="clear" w:color="auto" w:fill="FFFFFF"/>
        </w:rPr>
        <w:t xml:space="preserve"> osób </w:t>
      </w:r>
      <w:r w:rsidR="00383229" w:rsidRPr="00682490">
        <w:rPr>
          <w:rFonts w:ascii="Tahoma" w:hAnsi="Tahoma" w:cs="Tahoma"/>
          <w:color w:val="000000" w:themeColor="text1"/>
          <w:shd w:val="clear" w:color="auto" w:fill="FFFFFF"/>
        </w:rPr>
        <w:t xml:space="preserve">(ekspertów/gości zaproszonych na potrzeby realizacji </w:t>
      </w:r>
      <w:r w:rsidR="00E465A3" w:rsidRPr="00682490">
        <w:rPr>
          <w:rFonts w:ascii="Tahoma" w:hAnsi="Tahoma" w:cs="Tahoma"/>
          <w:color w:val="000000" w:themeColor="text1"/>
          <w:shd w:val="clear" w:color="auto" w:fill="FFFFFF"/>
        </w:rPr>
        <w:t>K</w:t>
      </w:r>
      <w:r w:rsidR="00383229" w:rsidRPr="00682490">
        <w:rPr>
          <w:rFonts w:ascii="Tahoma" w:hAnsi="Tahoma" w:cs="Tahoma"/>
          <w:color w:val="000000" w:themeColor="text1"/>
          <w:shd w:val="clear" w:color="auto" w:fill="FFFFFF"/>
        </w:rPr>
        <w:t xml:space="preserve">onferencji) </w:t>
      </w:r>
      <w:r w:rsidR="00C01956" w:rsidRPr="00682490">
        <w:rPr>
          <w:rFonts w:ascii="Tahoma" w:hAnsi="Tahoma" w:cs="Tahoma"/>
          <w:color w:val="000000" w:themeColor="text1"/>
          <w:shd w:val="clear" w:color="auto" w:fill="FFFFFF"/>
        </w:rPr>
        <w:t xml:space="preserve">na 1 dobę hotelową </w:t>
      </w:r>
      <w:r w:rsidRPr="00682490">
        <w:rPr>
          <w:rFonts w:ascii="Tahoma" w:hAnsi="Tahoma" w:cs="Tahoma"/>
          <w:color w:val="000000" w:themeColor="text1"/>
          <w:shd w:val="clear" w:color="auto" w:fill="FFFFFF"/>
        </w:rPr>
        <w:t>w pokojach jednoosobowych wraz ze śniadaniem</w:t>
      </w:r>
      <w:r w:rsidR="0092269E">
        <w:rPr>
          <w:rFonts w:ascii="Tahoma" w:hAnsi="Tahoma" w:cs="Tahoma"/>
          <w:color w:val="000000" w:themeColor="text1"/>
          <w:shd w:val="clear" w:color="auto" w:fill="FFFFFF"/>
        </w:rPr>
        <w:t xml:space="preserve">, z </w:t>
      </w:r>
      <w:r w:rsidR="00CC30D6">
        <w:rPr>
          <w:rFonts w:ascii="Tahoma" w:hAnsi="Tahoma" w:cs="Tahoma"/>
          <w:color w:val="000000" w:themeColor="text1"/>
          <w:shd w:val="clear" w:color="auto" w:fill="FFFFFF"/>
        </w:rPr>
        <w:t>wyjątkiem przewidzianym w</w:t>
      </w:r>
      <w:r w:rsidR="0092269E">
        <w:rPr>
          <w:rFonts w:ascii="Tahoma" w:hAnsi="Tahoma" w:cs="Tahoma"/>
          <w:color w:val="000000" w:themeColor="text1"/>
          <w:shd w:val="clear" w:color="auto" w:fill="FFFFFF"/>
        </w:rPr>
        <w:t xml:space="preserve"> ust. 17</w:t>
      </w:r>
      <w:r w:rsidRPr="00682490">
        <w:rPr>
          <w:rFonts w:ascii="Tahoma" w:hAnsi="Tahoma" w:cs="Tahoma"/>
          <w:color w:val="000000" w:themeColor="text1"/>
          <w:shd w:val="clear" w:color="auto" w:fill="FFFFFF"/>
        </w:rPr>
        <w:t xml:space="preserve">. </w:t>
      </w:r>
    </w:p>
    <w:p w14:paraId="63EDBAD3" w14:textId="6D2F3627" w:rsidR="00846D86" w:rsidRPr="00682490" w:rsidRDefault="00383229" w:rsidP="00DC7DEF">
      <w:pPr>
        <w:pStyle w:val="Akapitzlist"/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Tahoma" w:hAnsi="Tahoma" w:cs="Tahoma"/>
          <w:color w:val="000000" w:themeColor="text1"/>
          <w:shd w:val="clear" w:color="auto" w:fill="FFFFFF"/>
        </w:rPr>
      </w:pPr>
      <w:r w:rsidRPr="00682490">
        <w:rPr>
          <w:rFonts w:ascii="Tahoma" w:hAnsi="Tahoma" w:cs="Tahoma"/>
          <w:color w:val="000000" w:themeColor="text1"/>
          <w:shd w:val="clear" w:color="auto" w:fill="FFFFFF"/>
        </w:rPr>
        <w:t xml:space="preserve">Zakwaterowanie </w:t>
      </w:r>
      <w:r w:rsidR="00DF3E26" w:rsidRPr="00682490">
        <w:rPr>
          <w:rFonts w:ascii="Tahoma" w:hAnsi="Tahoma" w:cs="Tahoma"/>
          <w:color w:val="000000" w:themeColor="text1"/>
          <w:shd w:val="clear" w:color="auto" w:fill="FFFFFF"/>
        </w:rPr>
        <w:t>powi</w:t>
      </w:r>
      <w:r w:rsidRPr="00682490">
        <w:rPr>
          <w:rFonts w:ascii="Tahoma" w:hAnsi="Tahoma" w:cs="Tahoma"/>
          <w:color w:val="000000" w:themeColor="text1"/>
          <w:shd w:val="clear" w:color="auto" w:fill="FFFFFF"/>
        </w:rPr>
        <w:t>n</w:t>
      </w:r>
      <w:r w:rsidR="00DF3E26" w:rsidRPr="00682490">
        <w:rPr>
          <w:rFonts w:ascii="Tahoma" w:hAnsi="Tahoma" w:cs="Tahoma"/>
          <w:color w:val="000000" w:themeColor="text1"/>
          <w:shd w:val="clear" w:color="auto" w:fill="FFFFFF"/>
        </w:rPr>
        <w:t>n</w:t>
      </w:r>
      <w:r w:rsidRPr="00682490">
        <w:rPr>
          <w:rFonts w:ascii="Tahoma" w:hAnsi="Tahoma" w:cs="Tahoma"/>
          <w:color w:val="000000" w:themeColor="text1"/>
          <w:shd w:val="clear" w:color="auto" w:fill="FFFFFF"/>
        </w:rPr>
        <w:t>o</w:t>
      </w:r>
      <w:r w:rsidR="004B39C1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r w:rsidRPr="00682490">
        <w:rPr>
          <w:rFonts w:ascii="Tahoma" w:hAnsi="Tahoma" w:cs="Tahoma"/>
          <w:color w:val="000000" w:themeColor="text1"/>
          <w:shd w:val="clear" w:color="auto" w:fill="FFFFFF"/>
        </w:rPr>
        <w:t xml:space="preserve">obejmować nocleg z 23 na 24 listopada 2021 r. </w:t>
      </w:r>
      <w:r w:rsidR="00B90CA3" w:rsidRPr="00682490">
        <w:rPr>
          <w:rFonts w:ascii="Tahoma" w:hAnsi="Tahoma" w:cs="Tahoma"/>
          <w:color w:val="000000" w:themeColor="text1"/>
          <w:shd w:val="clear" w:color="auto" w:fill="FFFFFF"/>
        </w:rPr>
        <w:t xml:space="preserve">w </w:t>
      </w:r>
      <w:r w:rsidR="007761DF" w:rsidRPr="00682490">
        <w:rPr>
          <w:rFonts w:ascii="Tahoma" w:hAnsi="Tahoma" w:cs="Tahoma"/>
          <w:color w:val="000000" w:themeColor="text1"/>
          <w:shd w:val="clear" w:color="auto" w:fill="FFFFFF"/>
        </w:rPr>
        <w:t>hotelu</w:t>
      </w:r>
      <w:r w:rsidR="00846D86" w:rsidRPr="00682490">
        <w:rPr>
          <w:rFonts w:ascii="Tahoma" w:hAnsi="Tahoma" w:cs="Tahoma"/>
          <w:color w:val="000000" w:themeColor="text1"/>
          <w:shd w:val="clear" w:color="auto" w:fill="FFFFFF"/>
        </w:rPr>
        <w:t xml:space="preserve"> położonym </w:t>
      </w:r>
      <w:r w:rsidR="002D1F84" w:rsidRPr="00682490">
        <w:rPr>
          <w:rFonts w:ascii="Tahoma" w:hAnsi="Tahoma" w:cs="Tahoma"/>
          <w:color w:val="000000" w:themeColor="text1"/>
          <w:shd w:val="clear" w:color="auto" w:fill="FFFFFF"/>
        </w:rPr>
        <w:t xml:space="preserve">na terenie miasta Wrocławia, </w:t>
      </w:r>
      <w:r w:rsidR="00846D86" w:rsidRPr="00682490">
        <w:rPr>
          <w:rFonts w:ascii="Tahoma" w:hAnsi="Tahoma" w:cs="Tahoma"/>
          <w:color w:val="000000" w:themeColor="text1"/>
          <w:shd w:val="clear" w:color="auto" w:fill="FFFFFF"/>
        </w:rPr>
        <w:t xml:space="preserve">w odległości </w:t>
      </w:r>
      <w:r w:rsidR="009D3C2B" w:rsidRPr="00682490">
        <w:rPr>
          <w:rFonts w:ascii="Tahoma" w:hAnsi="Tahoma" w:cs="Tahoma"/>
          <w:color w:val="000000" w:themeColor="text1"/>
          <w:shd w:val="clear" w:color="auto" w:fill="FFFFFF"/>
        </w:rPr>
        <w:t xml:space="preserve">max. </w:t>
      </w:r>
      <w:r w:rsidR="00846D86" w:rsidRPr="00682490">
        <w:rPr>
          <w:rFonts w:ascii="Tahoma" w:hAnsi="Tahoma" w:cs="Tahoma"/>
          <w:color w:val="000000" w:themeColor="text1"/>
          <w:shd w:val="clear" w:color="auto" w:fill="FFFFFF"/>
        </w:rPr>
        <w:t>do 5km od obiektu,</w:t>
      </w:r>
      <w:r w:rsidR="00B90CA3" w:rsidRPr="00682490">
        <w:rPr>
          <w:rFonts w:ascii="Tahoma" w:hAnsi="Tahoma" w:cs="Tahoma"/>
          <w:color w:val="000000" w:themeColor="text1"/>
          <w:shd w:val="clear" w:color="auto" w:fill="FFFFFF"/>
        </w:rPr>
        <w:t xml:space="preserve"> w którym odbędzie się </w:t>
      </w:r>
      <w:r w:rsidR="00846D86" w:rsidRPr="00682490">
        <w:rPr>
          <w:rFonts w:ascii="Tahoma" w:hAnsi="Tahoma" w:cs="Tahoma"/>
          <w:color w:val="000000" w:themeColor="text1"/>
          <w:shd w:val="clear" w:color="auto" w:fill="FFFFFF"/>
        </w:rPr>
        <w:t>konferencja</w:t>
      </w:r>
      <w:r w:rsidR="007761DF" w:rsidRPr="00682490">
        <w:rPr>
          <w:rFonts w:ascii="Tahoma" w:hAnsi="Tahoma" w:cs="Tahoma"/>
          <w:color w:val="000000" w:themeColor="text1"/>
          <w:shd w:val="clear" w:color="auto" w:fill="FFFFFF"/>
        </w:rPr>
        <w:t xml:space="preserve">, w </w:t>
      </w:r>
      <w:r w:rsidR="000E52CF" w:rsidRPr="00682490">
        <w:rPr>
          <w:rFonts w:ascii="Tahoma" w:hAnsi="Tahoma" w:cs="Tahoma"/>
          <w:color w:val="000000" w:themeColor="text1"/>
          <w:shd w:val="clear" w:color="auto" w:fill="FFFFFF"/>
        </w:rPr>
        <w:t>przypadku,</w:t>
      </w:r>
      <w:r w:rsidR="007761DF" w:rsidRPr="00682490">
        <w:rPr>
          <w:rFonts w:ascii="Tahoma" w:hAnsi="Tahoma" w:cs="Tahoma"/>
          <w:color w:val="000000" w:themeColor="text1"/>
          <w:shd w:val="clear" w:color="auto" w:fill="FFFFFF"/>
        </w:rPr>
        <w:t xml:space="preserve"> gdy </w:t>
      </w:r>
      <w:r w:rsidR="009D3C2B" w:rsidRPr="00682490">
        <w:rPr>
          <w:rFonts w:ascii="Tahoma" w:hAnsi="Tahoma" w:cs="Tahoma"/>
          <w:color w:val="000000" w:themeColor="text1"/>
          <w:shd w:val="clear" w:color="auto" w:fill="FFFFFF"/>
        </w:rPr>
        <w:t xml:space="preserve">usługa hotelarska </w:t>
      </w:r>
      <w:r w:rsidR="007761DF" w:rsidRPr="00682490">
        <w:rPr>
          <w:rFonts w:ascii="Tahoma" w:hAnsi="Tahoma" w:cs="Tahoma"/>
          <w:color w:val="000000" w:themeColor="text1"/>
          <w:shd w:val="clear" w:color="auto" w:fill="FFFFFF"/>
        </w:rPr>
        <w:t>będzie organizowana w innym miejscu niż</w:t>
      </w:r>
      <w:r w:rsidR="00885504">
        <w:rPr>
          <w:rFonts w:ascii="Tahoma" w:hAnsi="Tahoma" w:cs="Tahoma"/>
          <w:color w:val="000000" w:themeColor="text1"/>
          <w:shd w:val="clear" w:color="auto" w:fill="FFFFFF"/>
        </w:rPr>
        <w:t> </w:t>
      </w:r>
      <w:r w:rsidR="00E465A3" w:rsidRPr="00682490">
        <w:rPr>
          <w:rFonts w:ascii="Tahoma" w:hAnsi="Tahoma" w:cs="Tahoma"/>
          <w:color w:val="000000" w:themeColor="text1"/>
          <w:shd w:val="clear" w:color="auto" w:fill="FFFFFF"/>
        </w:rPr>
        <w:t>Konferencja</w:t>
      </w:r>
      <w:r w:rsidR="002D1F84" w:rsidRPr="00682490">
        <w:rPr>
          <w:rFonts w:ascii="Tahoma" w:hAnsi="Tahoma" w:cs="Tahoma"/>
          <w:color w:val="000000" w:themeColor="text1"/>
          <w:shd w:val="clear" w:color="auto" w:fill="FFFFFF"/>
        </w:rPr>
        <w:t>.</w:t>
      </w:r>
    </w:p>
    <w:p w14:paraId="3225162E" w14:textId="77777777" w:rsidR="003B0E9C" w:rsidRPr="00682490" w:rsidRDefault="003B0E9C" w:rsidP="00DC7DEF">
      <w:pPr>
        <w:pStyle w:val="Akapitzlist"/>
        <w:spacing w:after="0" w:line="240" w:lineRule="auto"/>
        <w:ind w:left="1080"/>
        <w:jc w:val="both"/>
        <w:rPr>
          <w:rFonts w:ascii="Tahoma" w:hAnsi="Tahoma" w:cs="Tahoma"/>
          <w:b/>
          <w:bCs/>
          <w:i/>
        </w:rPr>
      </w:pPr>
    </w:p>
    <w:p w14:paraId="53D0C145" w14:textId="77777777" w:rsidR="00D916D5" w:rsidRPr="00682490" w:rsidRDefault="00D916D5" w:rsidP="00DC7DEF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Tahoma" w:hAnsi="Tahoma" w:cs="Tahoma"/>
          <w:b/>
          <w:bCs/>
        </w:rPr>
      </w:pPr>
      <w:r w:rsidRPr="00682490">
        <w:rPr>
          <w:rFonts w:ascii="Tahoma" w:hAnsi="Tahoma" w:cs="Tahoma"/>
          <w:b/>
          <w:bCs/>
          <w:color w:val="000000" w:themeColor="text1"/>
          <w:u w:val="single"/>
        </w:rPr>
        <w:t>Obsługa konferansjerska</w:t>
      </w:r>
      <w:r w:rsidR="007428D7" w:rsidRPr="00682490">
        <w:rPr>
          <w:rFonts w:ascii="Tahoma" w:hAnsi="Tahoma" w:cs="Tahoma"/>
          <w:b/>
          <w:bCs/>
          <w:color w:val="000000" w:themeColor="text1"/>
          <w:u w:val="single"/>
        </w:rPr>
        <w:t>.</w:t>
      </w:r>
    </w:p>
    <w:p w14:paraId="0A9356C0" w14:textId="41C399BD" w:rsidR="00473821" w:rsidRPr="00682490" w:rsidRDefault="00473821" w:rsidP="00DC7DEF">
      <w:pPr>
        <w:pStyle w:val="Akapitzlist"/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>Wykonawca zapewni prowadzącego/moderatora Konferencj</w:t>
      </w:r>
      <w:r w:rsidR="00E465A3" w:rsidRPr="00682490">
        <w:rPr>
          <w:rFonts w:ascii="Tahoma" w:hAnsi="Tahoma" w:cs="Tahoma"/>
        </w:rPr>
        <w:t>i</w:t>
      </w:r>
      <w:r w:rsidRPr="00682490">
        <w:rPr>
          <w:rFonts w:ascii="Tahoma" w:hAnsi="Tahoma" w:cs="Tahoma"/>
        </w:rPr>
        <w:t xml:space="preserve"> – osobę posiadającą co najmniej pięcioletnie doświadczenie w prowadzeniu wydarzeń o charakterze i randze zbliżonymi do</w:t>
      </w:r>
      <w:r w:rsidR="003E0464" w:rsidRPr="00682490">
        <w:rPr>
          <w:rFonts w:ascii="Tahoma" w:hAnsi="Tahoma" w:cs="Tahoma"/>
        </w:rPr>
        <w:t> </w:t>
      </w:r>
      <w:r w:rsidRPr="00682490">
        <w:rPr>
          <w:rFonts w:ascii="Tahoma" w:hAnsi="Tahoma" w:cs="Tahoma"/>
        </w:rPr>
        <w:t>Konferencji (wydarzenia naukowe lub/i biznesowe; w języku angielskim)</w:t>
      </w:r>
      <w:r w:rsidR="00A718F0" w:rsidRPr="00682490">
        <w:rPr>
          <w:rFonts w:ascii="Tahoma" w:hAnsi="Tahoma" w:cs="Tahoma"/>
        </w:rPr>
        <w:t xml:space="preserve"> -</w:t>
      </w:r>
      <w:r w:rsidRPr="00682490">
        <w:rPr>
          <w:rFonts w:ascii="Tahoma" w:hAnsi="Tahoma" w:cs="Tahoma"/>
        </w:rPr>
        <w:t xml:space="preserve"> w tym wydarzenia organizowanego w formule hybrydowej. Prowadzący/moderator </w:t>
      </w:r>
      <w:r w:rsidR="00687677" w:rsidRPr="00682490">
        <w:rPr>
          <w:rFonts w:ascii="Tahoma" w:hAnsi="Tahoma" w:cs="Tahoma"/>
        </w:rPr>
        <w:t xml:space="preserve">powinien </w:t>
      </w:r>
      <w:r w:rsidRPr="00682490">
        <w:rPr>
          <w:rFonts w:ascii="Tahoma" w:hAnsi="Tahoma" w:cs="Tahoma"/>
        </w:rPr>
        <w:t>posiadać nienaganną prezencję i dobry kontakt z gośćmi, a także w sposób biegły posługiwać się językiem angielskim</w:t>
      </w:r>
      <w:r w:rsidR="002D1F84" w:rsidRPr="00682490">
        <w:rPr>
          <w:rFonts w:ascii="Tahoma" w:hAnsi="Tahoma" w:cs="Tahoma"/>
        </w:rPr>
        <w:t xml:space="preserve"> na poziomie C2</w:t>
      </w:r>
      <w:r w:rsidR="00E465A3" w:rsidRPr="00682490">
        <w:rPr>
          <w:rFonts w:ascii="Tahoma" w:hAnsi="Tahoma" w:cs="Tahoma"/>
        </w:rPr>
        <w:t xml:space="preserve">. </w:t>
      </w:r>
      <w:r w:rsidR="00397CE5" w:rsidRPr="00682490">
        <w:rPr>
          <w:rFonts w:ascii="Tahoma" w:hAnsi="Tahoma" w:cs="Tahoma"/>
        </w:rPr>
        <w:t>Spełnienie w</w:t>
      </w:r>
      <w:r w:rsidR="00E465A3" w:rsidRPr="00682490">
        <w:rPr>
          <w:rFonts w:ascii="Tahoma" w:hAnsi="Tahoma" w:cs="Tahoma"/>
        </w:rPr>
        <w:t>ymaga</w:t>
      </w:r>
      <w:r w:rsidR="00397CE5" w:rsidRPr="00682490">
        <w:rPr>
          <w:rFonts w:ascii="Tahoma" w:hAnsi="Tahoma" w:cs="Tahoma"/>
        </w:rPr>
        <w:t>ń</w:t>
      </w:r>
      <w:r w:rsidR="004B39C1">
        <w:rPr>
          <w:rFonts w:ascii="Tahoma" w:hAnsi="Tahoma" w:cs="Tahoma"/>
        </w:rPr>
        <w:t xml:space="preserve"> </w:t>
      </w:r>
      <w:r w:rsidR="00A718F0" w:rsidRPr="00682490">
        <w:rPr>
          <w:rFonts w:ascii="Tahoma" w:hAnsi="Tahoma" w:cs="Tahoma"/>
        </w:rPr>
        <w:t>stawian</w:t>
      </w:r>
      <w:r w:rsidR="00397CE5" w:rsidRPr="00682490">
        <w:rPr>
          <w:rFonts w:ascii="Tahoma" w:hAnsi="Tahoma" w:cs="Tahoma"/>
        </w:rPr>
        <w:t>ych</w:t>
      </w:r>
      <w:r w:rsidR="004B39C1">
        <w:rPr>
          <w:rFonts w:ascii="Tahoma" w:hAnsi="Tahoma" w:cs="Tahoma"/>
        </w:rPr>
        <w:t xml:space="preserve"> </w:t>
      </w:r>
      <w:r w:rsidR="00397CE5" w:rsidRPr="00682490">
        <w:rPr>
          <w:rFonts w:ascii="Tahoma" w:hAnsi="Tahoma" w:cs="Tahoma"/>
        </w:rPr>
        <w:t xml:space="preserve">wobec </w:t>
      </w:r>
      <w:r w:rsidR="00E465A3" w:rsidRPr="00682490">
        <w:rPr>
          <w:rFonts w:ascii="Tahoma" w:hAnsi="Tahoma" w:cs="Tahoma"/>
        </w:rPr>
        <w:t>prowadzącego Konferencj</w:t>
      </w:r>
      <w:r w:rsidR="00A718F0" w:rsidRPr="00682490">
        <w:rPr>
          <w:rFonts w:ascii="Tahoma" w:hAnsi="Tahoma" w:cs="Tahoma"/>
        </w:rPr>
        <w:t>ę</w:t>
      </w:r>
      <w:r w:rsidR="00E465A3" w:rsidRPr="00682490">
        <w:rPr>
          <w:rFonts w:ascii="Tahoma" w:hAnsi="Tahoma" w:cs="Tahoma"/>
        </w:rPr>
        <w:t xml:space="preserve"> powinn</w:t>
      </w:r>
      <w:r w:rsidR="00397CE5" w:rsidRPr="00682490">
        <w:rPr>
          <w:rFonts w:ascii="Tahoma" w:hAnsi="Tahoma" w:cs="Tahoma"/>
        </w:rPr>
        <w:t>o</w:t>
      </w:r>
      <w:r w:rsidR="00E465A3" w:rsidRPr="00682490">
        <w:rPr>
          <w:rFonts w:ascii="Tahoma" w:hAnsi="Tahoma" w:cs="Tahoma"/>
        </w:rPr>
        <w:t xml:space="preserve"> być</w:t>
      </w:r>
      <w:r w:rsidR="002D1F84" w:rsidRPr="00682490">
        <w:rPr>
          <w:rFonts w:ascii="Tahoma" w:hAnsi="Tahoma" w:cs="Tahoma"/>
        </w:rPr>
        <w:t xml:space="preserve"> potwierdzon</w:t>
      </w:r>
      <w:r w:rsidR="00E465A3" w:rsidRPr="00682490">
        <w:rPr>
          <w:rFonts w:ascii="Tahoma" w:hAnsi="Tahoma" w:cs="Tahoma"/>
        </w:rPr>
        <w:t>e</w:t>
      </w:r>
      <w:r w:rsidR="002D1F84" w:rsidRPr="00682490">
        <w:rPr>
          <w:rFonts w:ascii="Tahoma" w:hAnsi="Tahoma" w:cs="Tahoma"/>
        </w:rPr>
        <w:t xml:space="preserve"> odpowiednim portfolio wskazującym n</w:t>
      </w:r>
      <w:r w:rsidR="00885504">
        <w:rPr>
          <w:rFonts w:ascii="Tahoma" w:hAnsi="Tahoma" w:cs="Tahoma"/>
        </w:rPr>
        <w:t>a </w:t>
      </w:r>
      <w:r w:rsidR="002D1F84" w:rsidRPr="00682490">
        <w:rPr>
          <w:rFonts w:ascii="Tahoma" w:hAnsi="Tahoma" w:cs="Tahoma"/>
        </w:rPr>
        <w:t>ww. doświadczenie</w:t>
      </w:r>
      <w:r w:rsidR="00397CE5" w:rsidRPr="00682490">
        <w:rPr>
          <w:rFonts w:ascii="Tahoma" w:hAnsi="Tahoma" w:cs="Tahoma"/>
        </w:rPr>
        <w:t xml:space="preserve">, </w:t>
      </w:r>
      <w:r w:rsidR="002D1F84" w:rsidRPr="00682490">
        <w:rPr>
          <w:rFonts w:ascii="Tahoma" w:hAnsi="Tahoma" w:cs="Tahoma"/>
        </w:rPr>
        <w:t>przekaza</w:t>
      </w:r>
      <w:r w:rsidR="00397CE5" w:rsidRPr="00682490">
        <w:rPr>
          <w:rFonts w:ascii="Tahoma" w:hAnsi="Tahoma" w:cs="Tahoma"/>
        </w:rPr>
        <w:t>nym</w:t>
      </w:r>
      <w:r w:rsidR="002D1F84" w:rsidRPr="00682490">
        <w:rPr>
          <w:rFonts w:ascii="Tahoma" w:hAnsi="Tahoma" w:cs="Tahoma"/>
        </w:rPr>
        <w:t xml:space="preserve"> Zamawiającemu do wglądu do </w:t>
      </w:r>
      <w:r w:rsidR="00397CE5" w:rsidRPr="00682490">
        <w:rPr>
          <w:rFonts w:ascii="Tahoma" w:hAnsi="Tahoma" w:cs="Tahoma"/>
        </w:rPr>
        <w:t xml:space="preserve">dnia </w:t>
      </w:r>
      <w:r w:rsidR="002D1F84" w:rsidRPr="00682490">
        <w:rPr>
          <w:rFonts w:ascii="Tahoma" w:hAnsi="Tahoma" w:cs="Tahoma"/>
        </w:rPr>
        <w:t>29.10.2021 r</w:t>
      </w:r>
      <w:r w:rsidRPr="00682490">
        <w:rPr>
          <w:rFonts w:ascii="Tahoma" w:hAnsi="Tahoma" w:cs="Tahoma"/>
        </w:rPr>
        <w:t>.</w:t>
      </w:r>
    </w:p>
    <w:p w14:paraId="5173BFB1" w14:textId="77777777" w:rsidR="00D916D5" w:rsidRPr="00682490" w:rsidRDefault="00321D62" w:rsidP="00DC7DEF">
      <w:pPr>
        <w:pStyle w:val="Akapitzlist"/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 xml:space="preserve">Konferansjer zobowiązany jest do </w:t>
      </w:r>
      <w:r w:rsidR="00E14853" w:rsidRPr="00682490">
        <w:rPr>
          <w:rFonts w:ascii="Tahoma" w:hAnsi="Tahoma" w:cs="Tahoma"/>
        </w:rPr>
        <w:t xml:space="preserve">zapoznania się z materiałami dotyczącymi </w:t>
      </w:r>
      <w:r w:rsidR="00A718F0" w:rsidRPr="00682490">
        <w:rPr>
          <w:rFonts w:ascii="Tahoma" w:hAnsi="Tahoma" w:cs="Tahoma"/>
        </w:rPr>
        <w:t>K</w:t>
      </w:r>
      <w:r w:rsidR="00E14853" w:rsidRPr="00682490">
        <w:rPr>
          <w:rFonts w:ascii="Tahoma" w:hAnsi="Tahoma" w:cs="Tahoma"/>
        </w:rPr>
        <w:t xml:space="preserve">onferencji, agendą, listą gości i prelegentów oraz przedstawienia </w:t>
      </w:r>
      <w:r w:rsidR="00A718F0" w:rsidRPr="00682490">
        <w:rPr>
          <w:rFonts w:ascii="Tahoma" w:hAnsi="Tahoma" w:cs="Tahoma"/>
        </w:rPr>
        <w:t xml:space="preserve">Zamawiającemu </w:t>
      </w:r>
      <w:r w:rsidR="00E14853" w:rsidRPr="00682490">
        <w:rPr>
          <w:rFonts w:ascii="Tahoma" w:hAnsi="Tahoma" w:cs="Tahoma"/>
        </w:rPr>
        <w:t xml:space="preserve">formuły prowadzenia </w:t>
      </w:r>
      <w:r w:rsidR="00A718F0" w:rsidRPr="00682490">
        <w:rPr>
          <w:rFonts w:ascii="Tahoma" w:hAnsi="Tahoma" w:cs="Tahoma"/>
        </w:rPr>
        <w:t>K</w:t>
      </w:r>
      <w:r w:rsidR="00E14853" w:rsidRPr="00682490">
        <w:rPr>
          <w:rFonts w:ascii="Tahoma" w:hAnsi="Tahoma" w:cs="Tahoma"/>
        </w:rPr>
        <w:t xml:space="preserve">onferencji </w:t>
      </w:r>
      <w:r w:rsidRPr="00682490">
        <w:rPr>
          <w:rFonts w:ascii="Tahoma" w:hAnsi="Tahoma" w:cs="Tahoma"/>
        </w:rPr>
        <w:t>do dnia 1</w:t>
      </w:r>
      <w:r w:rsidR="00115ED0" w:rsidRPr="00682490">
        <w:rPr>
          <w:rFonts w:ascii="Tahoma" w:hAnsi="Tahoma" w:cs="Tahoma"/>
        </w:rPr>
        <w:t>0</w:t>
      </w:r>
      <w:r w:rsidRPr="00682490">
        <w:rPr>
          <w:rFonts w:ascii="Tahoma" w:hAnsi="Tahoma" w:cs="Tahoma"/>
        </w:rPr>
        <w:t>.11.2021</w:t>
      </w:r>
      <w:r w:rsidR="005653A4" w:rsidRPr="00682490">
        <w:rPr>
          <w:rFonts w:ascii="Tahoma" w:hAnsi="Tahoma" w:cs="Tahoma"/>
        </w:rPr>
        <w:t xml:space="preserve"> r.</w:t>
      </w:r>
    </w:p>
    <w:p w14:paraId="608DCF20" w14:textId="237C0DAE" w:rsidR="00C00CE3" w:rsidRPr="00682490" w:rsidRDefault="00C00CE3" w:rsidP="00DC7DEF">
      <w:pPr>
        <w:pStyle w:val="Akapitzlist"/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>Konferansjer na godzinę przed rozpoczęciem wydarzenia</w:t>
      </w:r>
      <w:r w:rsidR="007428D7" w:rsidRPr="00682490">
        <w:rPr>
          <w:rFonts w:ascii="Tahoma" w:hAnsi="Tahoma" w:cs="Tahoma"/>
        </w:rPr>
        <w:t>/konferencji,</w:t>
      </w:r>
      <w:r w:rsidR="004B39C1">
        <w:rPr>
          <w:rFonts w:ascii="Tahoma" w:hAnsi="Tahoma" w:cs="Tahoma"/>
        </w:rPr>
        <w:t xml:space="preserve"> </w:t>
      </w:r>
      <w:r w:rsidR="005653A4" w:rsidRPr="00682490">
        <w:rPr>
          <w:rFonts w:ascii="Tahoma" w:hAnsi="Tahoma" w:cs="Tahoma"/>
        </w:rPr>
        <w:t xml:space="preserve">przeprowadzi i </w:t>
      </w:r>
      <w:r w:rsidRPr="00682490">
        <w:rPr>
          <w:rFonts w:ascii="Tahoma" w:hAnsi="Tahoma" w:cs="Tahoma"/>
        </w:rPr>
        <w:t xml:space="preserve">zakończy próbę </w:t>
      </w:r>
      <w:r w:rsidR="007428D7" w:rsidRPr="00682490">
        <w:rPr>
          <w:rFonts w:ascii="Tahoma" w:hAnsi="Tahoma" w:cs="Tahoma"/>
        </w:rPr>
        <w:t xml:space="preserve">swojego </w:t>
      </w:r>
      <w:r w:rsidRPr="00682490">
        <w:rPr>
          <w:rFonts w:ascii="Tahoma" w:hAnsi="Tahoma" w:cs="Tahoma"/>
        </w:rPr>
        <w:t xml:space="preserve">wystąpienia oraz prowadzenia </w:t>
      </w:r>
      <w:r w:rsidR="00A718F0" w:rsidRPr="00682490">
        <w:rPr>
          <w:rFonts w:ascii="Tahoma" w:hAnsi="Tahoma" w:cs="Tahoma"/>
        </w:rPr>
        <w:t>K</w:t>
      </w:r>
      <w:r w:rsidRPr="00682490">
        <w:rPr>
          <w:rFonts w:ascii="Tahoma" w:hAnsi="Tahoma" w:cs="Tahoma"/>
        </w:rPr>
        <w:t>onferencji, z uwzględnieniem obecności Zamawiającego.</w:t>
      </w:r>
    </w:p>
    <w:p w14:paraId="3B4FF90F" w14:textId="77777777" w:rsidR="003B0E9C" w:rsidRPr="00682490" w:rsidRDefault="003B0E9C" w:rsidP="00DC7DEF">
      <w:pPr>
        <w:pStyle w:val="Akapitzlist"/>
        <w:spacing w:after="0" w:line="240" w:lineRule="auto"/>
        <w:ind w:left="1069"/>
        <w:rPr>
          <w:rFonts w:ascii="Tahoma" w:hAnsi="Tahoma" w:cs="Tahoma"/>
        </w:rPr>
      </w:pPr>
    </w:p>
    <w:p w14:paraId="061286A6" w14:textId="77777777" w:rsidR="00D916D5" w:rsidRPr="00682490" w:rsidRDefault="006434C6" w:rsidP="00DC7DEF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Tahoma" w:hAnsi="Tahoma" w:cs="Tahoma"/>
          <w:b/>
          <w:bCs/>
        </w:rPr>
      </w:pPr>
      <w:r w:rsidRPr="00682490">
        <w:rPr>
          <w:rFonts w:ascii="Tahoma" w:hAnsi="Tahoma" w:cs="Tahoma"/>
          <w:b/>
          <w:bCs/>
          <w:u w:val="single"/>
        </w:rPr>
        <w:t>Obsługa multimedialna oraz zapewnienie techniki sce</w:t>
      </w:r>
      <w:r w:rsidR="005800F6" w:rsidRPr="00682490">
        <w:rPr>
          <w:rFonts w:ascii="Tahoma" w:hAnsi="Tahoma" w:cs="Tahoma"/>
          <w:b/>
          <w:bCs/>
          <w:u w:val="single"/>
        </w:rPr>
        <w:t>nicznej</w:t>
      </w:r>
      <w:r w:rsidR="007428D7" w:rsidRPr="00682490">
        <w:rPr>
          <w:rFonts w:ascii="Tahoma" w:hAnsi="Tahoma" w:cs="Tahoma"/>
          <w:b/>
          <w:bCs/>
          <w:u w:val="single"/>
        </w:rPr>
        <w:t>.</w:t>
      </w:r>
    </w:p>
    <w:p w14:paraId="0FC44BC0" w14:textId="77777777" w:rsidR="007428D7" w:rsidRPr="00682490" w:rsidRDefault="00D916D5" w:rsidP="00DC7DEF">
      <w:pPr>
        <w:pStyle w:val="Akapitzlist"/>
        <w:numPr>
          <w:ilvl w:val="0"/>
          <w:numId w:val="11"/>
        </w:numPr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>Zamawiający wymaga</w:t>
      </w:r>
      <w:r w:rsidR="007428D7" w:rsidRPr="00682490">
        <w:rPr>
          <w:rFonts w:ascii="Tahoma" w:hAnsi="Tahoma" w:cs="Tahoma"/>
        </w:rPr>
        <w:t xml:space="preserve"> zapewnienia</w:t>
      </w:r>
      <w:r w:rsidRPr="00682490">
        <w:rPr>
          <w:rFonts w:ascii="Tahoma" w:hAnsi="Tahoma" w:cs="Tahoma"/>
        </w:rPr>
        <w:t xml:space="preserve"> obsługi multimedialnej (wideo) konferencji</w:t>
      </w:r>
      <w:r w:rsidR="007A7A16" w:rsidRPr="00682490">
        <w:rPr>
          <w:rFonts w:ascii="Tahoma" w:hAnsi="Tahoma" w:cs="Tahoma"/>
        </w:rPr>
        <w:t xml:space="preserve"> oraz techniki scenicznej w tym:</w:t>
      </w:r>
    </w:p>
    <w:p w14:paraId="789AB620" w14:textId="77777777" w:rsidR="007428D7" w:rsidRPr="00682490" w:rsidRDefault="00D916D5" w:rsidP="00DC7DEF">
      <w:pPr>
        <w:pStyle w:val="Akapitzlist"/>
        <w:numPr>
          <w:ilvl w:val="0"/>
          <w:numId w:val="37"/>
        </w:numPr>
        <w:spacing w:after="0" w:line="240" w:lineRule="auto"/>
        <w:ind w:left="1135" w:hanging="284"/>
        <w:rPr>
          <w:rFonts w:ascii="Tahoma" w:hAnsi="Tahoma" w:cs="Tahoma"/>
        </w:rPr>
      </w:pPr>
      <w:r w:rsidRPr="00682490">
        <w:rPr>
          <w:rFonts w:ascii="Tahoma" w:hAnsi="Tahoma" w:cs="Tahoma"/>
        </w:rPr>
        <w:t>realizacji kamerowej</w:t>
      </w:r>
      <w:r w:rsidR="007428D7" w:rsidRPr="00682490">
        <w:rPr>
          <w:rFonts w:ascii="Tahoma" w:hAnsi="Tahoma" w:cs="Tahoma"/>
        </w:rPr>
        <w:t>(</w:t>
      </w:r>
      <w:r w:rsidR="006434C6" w:rsidRPr="00682490">
        <w:rPr>
          <w:rFonts w:ascii="Tahoma" w:hAnsi="Tahoma" w:cs="Tahoma"/>
        </w:rPr>
        <w:t>2 kamery</w:t>
      </w:r>
      <w:r w:rsidR="002F7D6A" w:rsidRPr="00682490">
        <w:rPr>
          <w:rFonts w:ascii="Tahoma" w:hAnsi="Tahoma" w:cs="Tahoma"/>
        </w:rPr>
        <w:t xml:space="preserve"> nagrywające w wysokiej jakości Full HD</w:t>
      </w:r>
      <w:r w:rsidR="00D403D3" w:rsidRPr="00682490">
        <w:rPr>
          <w:rFonts w:ascii="Tahoma" w:hAnsi="Tahoma" w:cs="Tahoma"/>
        </w:rPr>
        <w:t xml:space="preserve"> lub wyższej</w:t>
      </w:r>
      <w:r w:rsidR="007428D7" w:rsidRPr="00682490">
        <w:rPr>
          <w:rFonts w:ascii="Tahoma" w:hAnsi="Tahoma" w:cs="Tahoma"/>
        </w:rPr>
        <w:t>)</w:t>
      </w:r>
      <w:r w:rsidRPr="00682490">
        <w:rPr>
          <w:rFonts w:ascii="Tahoma" w:hAnsi="Tahoma" w:cs="Tahoma"/>
        </w:rPr>
        <w:t>,</w:t>
      </w:r>
    </w:p>
    <w:p w14:paraId="6249DE5D" w14:textId="77777777" w:rsidR="007761DF" w:rsidRDefault="006434C6" w:rsidP="00DC7DEF">
      <w:pPr>
        <w:pStyle w:val="Akapitzlist"/>
        <w:numPr>
          <w:ilvl w:val="0"/>
          <w:numId w:val="37"/>
        </w:numPr>
        <w:spacing w:after="0" w:line="240" w:lineRule="auto"/>
        <w:ind w:left="1135" w:hanging="284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>monitorów podglądowych/</w:t>
      </w:r>
      <w:proofErr w:type="spellStart"/>
      <w:r w:rsidRPr="00682490">
        <w:rPr>
          <w:rFonts w:ascii="Tahoma" w:hAnsi="Tahoma" w:cs="Tahoma"/>
        </w:rPr>
        <w:t>prompterów</w:t>
      </w:r>
      <w:proofErr w:type="spellEnd"/>
      <w:r w:rsidR="007428D7" w:rsidRPr="00682490">
        <w:rPr>
          <w:rFonts w:ascii="Tahoma" w:hAnsi="Tahoma" w:cs="Tahoma"/>
        </w:rPr>
        <w:t xml:space="preserve"> (minimum 2)</w:t>
      </w:r>
      <w:r w:rsidRPr="00682490">
        <w:rPr>
          <w:rFonts w:ascii="Tahoma" w:hAnsi="Tahoma" w:cs="Tahoma"/>
        </w:rPr>
        <w:t>,</w:t>
      </w:r>
    </w:p>
    <w:p w14:paraId="46E46FA0" w14:textId="3937D86F" w:rsidR="007422A3" w:rsidRPr="00682490" w:rsidRDefault="006A2F00" w:rsidP="00DC7DEF">
      <w:pPr>
        <w:pStyle w:val="Akapitzlist"/>
        <w:numPr>
          <w:ilvl w:val="0"/>
          <w:numId w:val="37"/>
        </w:numPr>
        <w:spacing w:after="0" w:line="240" w:lineRule="auto"/>
        <w:ind w:left="1135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dużego ekranu projekcyjnego</w:t>
      </w:r>
    </w:p>
    <w:p w14:paraId="449B1ECC" w14:textId="77777777" w:rsidR="007761DF" w:rsidRPr="00682490" w:rsidRDefault="007428D7" w:rsidP="00DC7DEF">
      <w:pPr>
        <w:pStyle w:val="Akapitzlist"/>
        <w:numPr>
          <w:ilvl w:val="0"/>
          <w:numId w:val="37"/>
        </w:numPr>
        <w:spacing w:after="0" w:line="240" w:lineRule="auto"/>
        <w:ind w:left="1135" w:hanging="284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>oświetlenia prelegentów (sceny) światłem białym z przodu na statywach,</w:t>
      </w:r>
    </w:p>
    <w:p w14:paraId="0DF95181" w14:textId="47617A75" w:rsidR="007428D7" w:rsidRPr="00682490" w:rsidRDefault="00D916D5" w:rsidP="00DC7DEF">
      <w:pPr>
        <w:pStyle w:val="Akapitzlist"/>
        <w:numPr>
          <w:ilvl w:val="0"/>
          <w:numId w:val="37"/>
        </w:numPr>
        <w:spacing w:after="0" w:line="240" w:lineRule="auto"/>
        <w:ind w:left="1135" w:hanging="284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 xml:space="preserve">oświetlenia </w:t>
      </w:r>
      <w:r w:rsidR="006434C6" w:rsidRPr="00682490">
        <w:rPr>
          <w:rFonts w:ascii="Tahoma" w:hAnsi="Tahoma" w:cs="Tahoma"/>
        </w:rPr>
        <w:t xml:space="preserve">aranżacyjnego </w:t>
      </w:r>
      <w:r w:rsidR="00F9179A" w:rsidRPr="00682490">
        <w:rPr>
          <w:rFonts w:ascii="Tahoma" w:hAnsi="Tahoma" w:cs="Tahoma"/>
        </w:rPr>
        <w:t>s</w:t>
      </w:r>
      <w:r w:rsidRPr="00682490">
        <w:rPr>
          <w:rFonts w:ascii="Tahoma" w:hAnsi="Tahoma" w:cs="Tahoma"/>
        </w:rPr>
        <w:t>ali konferencyjnej,</w:t>
      </w:r>
      <w:r w:rsidR="004B39C1">
        <w:rPr>
          <w:rFonts w:ascii="Tahoma" w:hAnsi="Tahoma" w:cs="Tahoma"/>
        </w:rPr>
        <w:t xml:space="preserve"> </w:t>
      </w:r>
      <w:r w:rsidR="007A7A16" w:rsidRPr="00682490">
        <w:rPr>
          <w:rFonts w:ascii="Tahoma" w:hAnsi="Tahoma" w:cs="Tahoma"/>
        </w:rPr>
        <w:t xml:space="preserve">za pomocą </w:t>
      </w:r>
      <w:r w:rsidR="006434C6" w:rsidRPr="00682490">
        <w:rPr>
          <w:rFonts w:ascii="Tahoma" w:hAnsi="Tahoma" w:cs="Tahoma"/>
        </w:rPr>
        <w:t xml:space="preserve">głowicy ruchomej </w:t>
      </w:r>
      <w:r w:rsidR="007A7A16" w:rsidRPr="00682490">
        <w:rPr>
          <w:rFonts w:ascii="Tahoma" w:hAnsi="Tahoma" w:cs="Tahoma"/>
        </w:rPr>
        <w:t>i</w:t>
      </w:r>
      <w:r w:rsidR="006434C6" w:rsidRPr="00682490">
        <w:rPr>
          <w:rFonts w:ascii="Tahoma" w:hAnsi="Tahoma" w:cs="Tahoma"/>
        </w:rPr>
        <w:t xml:space="preserve"> słupa (</w:t>
      </w:r>
      <w:r w:rsidR="000E52CF" w:rsidRPr="00682490">
        <w:rPr>
          <w:rFonts w:ascii="Tahoma" w:hAnsi="Tahoma" w:cs="Tahoma"/>
        </w:rPr>
        <w:t>4</w:t>
      </w:r>
      <w:r w:rsidR="00885504">
        <w:rPr>
          <w:rFonts w:ascii="Tahoma" w:hAnsi="Tahoma" w:cs="Tahoma"/>
        </w:rPr>
        <w:t> </w:t>
      </w:r>
      <w:r w:rsidR="000E52CF" w:rsidRPr="00682490">
        <w:rPr>
          <w:rFonts w:ascii="Tahoma" w:hAnsi="Tahoma" w:cs="Tahoma"/>
        </w:rPr>
        <w:t>szt.</w:t>
      </w:r>
      <w:r w:rsidR="006434C6" w:rsidRPr="00682490">
        <w:rPr>
          <w:rFonts w:ascii="Tahoma" w:hAnsi="Tahoma" w:cs="Tahoma"/>
        </w:rPr>
        <w:t>),</w:t>
      </w:r>
    </w:p>
    <w:p w14:paraId="30B869BA" w14:textId="77777777" w:rsidR="007428D7" w:rsidRPr="00682490" w:rsidRDefault="00D916D5" w:rsidP="00DC7DEF">
      <w:pPr>
        <w:pStyle w:val="Akapitzlist"/>
        <w:numPr>
          <w:ilvl w:val="0"/>
          <w:numId w:val="37"/>
        </w:numPr>
        <w:spacing w:after="0" w:line="240" w:lineRule="auto"/>
        <w:ind w:left="1135" w:hanging="284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 xml:space="preserve">nagłośnienia bezprzewodowego (minimum 2 </w:t>
      </w:r>
      <w:proofErr w:type="spellStart"/>
      <w:r w:rsidRPr="00682490">
        <w:rPr>
          <w:rFonts w:ascii="Tahoma" w:hAnsi="Tahoma" w:cs="Tahoma"/>
        </w:rPr>
        <w:t>microporty</w:t>
      </w:r>
      <w:proofErr w:type="spellEnd"/>
      <w:r w:rsidRPr="00682490">
        <w:rPr>
          <w:rFonts w:ascii="Tahoma" w:hAnsi="Tahoma" w:cs="Tahoma"/>
        </w:rPr>
        <w:t>)</w:t>
      </w:r>
      <w:r w:rsidR="007428D7" w:rsidRPr="00682490">
        <w:rPr>
          <w:rFonts w:ascii="Tahoma" w:hAnsi="Tahoma" w:cs="Tahoma"/>
        </w:rPr>
        <w:t>,</w:t>
      </w:r>
    </w:p>
    <w:p w14:paraId="2DBCD053" w14:textId="5FCB4728" w:rsidR="007428D7" w:rsidRPr="00682490" w:rsidRDefault="00D916D5" w:rsidP="00DC7DEF">
      <w:pPr>
        <w:pStyle w:val="Akapitzlist"/>
        <w:numPr>
          <w:ilvl w:val="0"/>
          <w:numId w:val="37"/>
        </w:numPr>
        <w:spacing w:after="0" w:line="240" w:lineRule="auto"/>
        <w:ind w:left="1135" w:hanging="284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>mikrofon</w:t>
      </w:r>
      <w:r w:rsidR="007428D7" w:rsidRPr="00682490">
        <w:rPr>
          <w:rFonts w:ascii="Tahoma" w:hAnsi="Tahoma" w:cs="Tahoma"/>
        </w:rPr>
        <w:t>ów</w:t>
      </w:r>
      <w:r w:rsidRPr="00682490">
        <w:rPr>
          <w:rFonts w:ascii="Tahoma" w:hAnsi="Tahoma" w:cs="Tahoma"/>
        </w:rPr>
        <w:t xml:space="preserve"> bezprzewodow</w:t>
      </w:r>
      <w:r w:rsidR="007428D7" w:rsidRPr="00682490">
        <w:rPr>
          <w:rFonts w:ascii="Tahoma" w:hAnsi="Tahoma" w:cs="Tahoma"/>
        </w:rPr>
        <w:t>ych</w:t>
      </w:r>
      <w:r w:rsidR="004B39C1">
        <w:rPr>
          <w:rFonts w:ascii="Tahoma" w:hAnsi="Tahoma" w:cs="Tahoma"/>
        </w:rPr>
        <w:t xml:space="preserve"> </w:t>
      </w:r>
      <w:proofErr w:type="spellStart"/>
      <w:r w:rsidRPr="00682490">
        <w:rPr>
          <w:rFonts w:ascii="Tahoma" w:hAnsi="Tahoma" w:cs="Tahoma"/>
        </w:rPr>
        <w:t>doręczn</w:t>
      </w:r>
      <w:r w:rsidR="007428D7" w:rsidRPr="00682490">
        <w:rPr>
          <w:rFonts w:ascii="Tahoma" w:hAnsi="Tahoma" w:cs="Tahoma"/>
        </w:rPr>
        <w:t>ych</w:t>
      </w:r>
      <w:proofErr w:type="spellEnd"/>
      <w:r w:rsidRPr="00682490">
        <w:rPr>
          <w:rFonts w:ascii="Tahoma" w:hAnsi="Tahoma" w:cs="Tahoma"/>
        </w:rPr>
        <w:t xml:space="preserve"> (minimum 4 szt.),</w:t>
      </w:r>
    </w:p>
    <w:p w14:paraId="3F90CC21" w14:textId="1475C2B1" w:rsidR="007A7A16" w:rsidRPr="00682490" w:rsidRDefault="006434C6" w:rsidP="00DC7DEF">
      <w:pPr>
        <w:pStyle w:val="Akapitzlist"/>
        <w:numPr>
          <w:ilvl w:val="0"/>
          <w:numId w:val="37"/>
        </w:numPr>
        <w:spacing w:after="0" w:line="240" w:lineRule="auto"/>
        <w:ind w:left="1135" w:hanging="284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>realizacji</w:t>
      </w:r>
      <w:r w:rsidR="00D916D5" w:rsidRPr="00682490">
        <w:rPr>
          <w:rFonts w:ascii="Tahoma" w:hAnsi="Tahoma" w:cs="Tahoma"/>
        </w:rPr>
        <w:t xml:space="preserve"> dźwięku oraz światła, ekranu </w:t>
      </w:r>
      <w:r w:rsidR="007A7A16" w:rsidRPr="00682490">
        <w:rPr>
          <w:rFonts w:ascii="Tahoma" w:hAnsi="Tahoma" w:cs="Tahoma"/>
        </w:rPr>
        <w:t>(</w:t>
      </w:r>
      <w:r w:rsidR="00D916D5" w:rsidRPr="00682490">
        <w:rPr>
          <w:rFonts w:ascii="Tahoma" w:hAnsi="Tahoma" w:cs="Tahoma"/>
        </w:rPr>
        <w:t>LED SMD 4,5m x 2,5m</w:t>
      </w:r>
      <w:r w:rsidR="007A7A16" w:rsidRPr="00682490">
        <w:rPr>
          <w:rFonts w:ascii="Tahoma" w:hAnsi="Tahoma" w:cs="Tahoma"/>
        </w:rPr>
        <w:t>)</w:t>
      </w:r>
      <w:r w:rsidR="00D916D5" w:rsidRPr="00682490">
        <w:rPr>
          <w:rFonts w:ascii="Tahoma" w:hAnsi="Tahoma" w:cs="Tahoma"/>
        </w:rPr>
        <w:t>, rejestracji dźwięku i</w:t>
      </w:r>
      <w:r w:rsidR="003E0464" w:rsidRPr="00682490">
        <w:rPr>
          <w:rFonts w:ascii="Tahoma" w:hAnsi="Tahoma" w:cs="Tahoma"/>
        </w:rPr>
        <w:t> </w:t>
      </w:r>
      <w:r w:rsidR="00D916D5" w:rsidRPr="00682490">
        <w:rPr>
          <w:rFonts w:ascii="Tahoma" w:hAnsi="Tahoma" w:cs="Tahoma"/>
        </w:rPr>
        <w:t>obrazu</w:t>
      </w:r>
      <w:r w:rsidRPr="00682490">
        <w:rPr>
          <w:rFonts w:ascii="Tahoma" w:hAnsi="Tahoma" w:cs="Tahoma"/>
        </w:rPr>
        <w:t xml:space="preserve"> tzw. surówka</w:t>
      </w:r>
      <w:r w:rsidR="00D916D5" w:rsidRPr="00682490">
        <w:rPr>
          <w:rFonts w:ascii="Tahoma" w:hAnsi="Tahoma" w:cs="Tahoma"/>
        </w:rPr>
        <w:t xml:space="preserve"> wraz z udostępnieniem transmisji live </w:t>
      </w:r>
      <w:r w:rsidR="00887F3F" w:rsidRPr="00682490">
        <w:rPr>
          <w:rFonts w:ascii="Tahoma" w:hAnsi="Tahoma" w:cs="Tahoma"/>
        </w:rPr>
        <w:t xml:space="preserve">w j. angielskim </w:t>
      </w:r>
      <w:r w:rsidR="00D916D5" w:rsidRPr="00682490">
        <w:rPr>
          <w:rFonts w:ascii="Tahoma" w:hAnsi="Tahoma" w:cs="Tahoma"/>
        </w:rPr>
        <w:t xml:space="preserve">na stronie www oraz </w:t>
      </w:r>
      <w:r w:rsidR="00FB381E" w:rsidRPr="00682490">
        <w:rPr>
          <w:rFonts w:ascii="Tahoma" w:hAnsi="Tahoma" w:cs="Tahoma"/>
        </w:rPr>
        <w:t xml:space="preserve">w </w:t>
      </w:r>
      <w:r w:rsidR="00D916D5" w:rsidRPr="00682490">
        <w:rPr>
          <w:rFonts w:ascii="Tahoma" w:hAnsi="Tahoma" w:cs="Tahoma"/>
        </w:rPr>
        <w:t>mediach społecznościowych</w:t>
      </w:r>
      <w:r w:rsidR="007A7A16" w:rsidRPr="00682490">
        <w:rPr>
          <w:rFonts w:ascii="Tahoma" w:hAnsi="Tahoma" w:cs="Tahoma"/>
        </w:rPr>
        <w:t>,</w:t>
      </w:r>
      <w:r w:rsidR="00D916D5" w:rsidRPr="00682490">
        <w:rPr>
          <w:rFonts w:ascii="Tahoma" w:hAnsi="Tahoma" w:cs="Tahoma"/>
        </w:rPr>
        <w:t xml:space="preserve"> wskazanych przez zamawiającego</w:t>
      </w:r>
      <w:r w:rsidR="007A7A16" w:rsidRPr="00682490">
        <w:rPr>
          <w:rFonts w:ascii="Tahoma" w:hAnsi="Tahoma" w:cs="Tahoma"/>
        </w:rPr>
        <w:t>,</w:t>
      </w:r>
      <w:r w:rsidR="00D916D5" w:rsidRPr="00682490">
        <w:rPr>
          <w:rFonts w:ascii="Tahoma" w:hAnsi="Tahoma" w:cs="Tahoma"/>
        </w:rPr>
        <w:t xml:space="preserve"> z</w:t>
      </w:r>
      <w:r w:rsidR="003E0464" w:rsidRPr="00682490">
        <w:rPr>
          <w:rFonts w:ascii="Tahoma" w:hAnsi="Tahoma" w:cs="Tahoma"/>
        </w:rPr>
        <w:t> </w:t>
      </w:r>
      <w:r w:rsidR="00D916D5" w:rsidRPr="00682490">
        <w:rPr>
          <w:rFonts w:ascii="Tahoma" w:hAnsi="Tahoma" w:cs="Tahoma"/>
        </w:rPr>
        <w:t xml:space="preserve">uwzględnieniem tłumaczenia </w:t>
      </w:r>
      <w:r w:rsidR="00FB381E" w:rsidRPr="00682490">
        <w:rPr>
          <w:rFonts w:ascii="Tahoma" w:hAnsi="Tahoma" w:cs="Tahoma"/>
        </w:rPr>
        <w:t>j</w:t>
      </w:r>
      <w:r w:rsidR="00235197" w:rsidRPr="00682490">
        <w:rPr>
          <w:rFonts w:ascii="Tahoma" w:hAnsi="Tahoma" w:cs="Tahoma"/>
        </w:rPr>
        <w:t>ęzyka</w:t>
      </w:r>
      <w:r w:rsidR="004B39C1">
        <w:rPr>
          <w:rFonts w:ascii="Tahoma" w:hAnsi="Tahoma" w:cs="Tahoma"/>
        </w:rPr>
        <w:t xml:space="preserve"> </w:t>
      </w:r>
      <w:r w:rsidR="00D916D5" w:rsidRPr="00682490">
        <w:rPr>
          <w:rFonts w:ascii="Tahoma" w:hAnsi="Tahoma" w:cs="Tahoma"/>
        </w:rPr>
        <w:t>migowego na j</w:t>
      </w:r>
      <w:r w:rsidR="00235197" w:rsidRPr="00682490">
        <w:rPr>
          <w:rFonts w:ascii="Tahoma" w:hAnsi="Tahoma" w:cs="Tahoma"/>
        </w:rPr>
        <w:t>ęzyk</w:t>
      </w:r>
      <w:r w:rsidR="00D916D5" w:rsidRPr="00682490">
        <w:rPr>
          <w:rFonts w:ascii="Tahoma" w:hAnsi="Tahoma" w:cs="Tahoma"/>
        </w:rPr>
        <w:t xml:space="preserve"> angielski, techniki dla mediów, </w:t>
      </w:r>
    </w:p>
    <w:p w14:paraId="30F3EEDF" w14:textId="77777777" w:rsidR="007A7A16" w:rsidRPr="00682490" w:rsidRDefault="00D916D5" w:rsidP="00DC7DEF">
      <w:pPr>
        <w:pStyle w:val="Akapitzlist"/>
        <w:numPr>
          <w:ilvl w:val="0"/>
          <w:numId w:val="37"/>
        </w:numPr>
        <w:spacing w:after="0" w:line="240" w:lineRule="auto"/>
        <w:ind w:left="1135" w:hanging="284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>podestów oraz skrzynki dziennikarskiej</w:t>
      </w:r>
      <w:r w:rsidR="006434C6" w:rsidRPr="00682490">
        <w:rPr>
          <w:rFonts w:ascii="Tahoma" w:hAnsi="Tahoma" w:cs="Tahoma"/>
        </w:rPr>
        <w:t xml:space="preserve"> opatrzonej logotypem wskazanym przez zmawiającego</w:t>
      </w:r>
      <w:r w:rsidR="00F9179A" w:rsidRPr="00682490">
        <w:rPr>
          <w:rFonts w:ascii="Tahoma" w:hAnsi="Tahoma" w:cs="Tahoma"/>
        </w:rPr>
        <w:t>,</w:t>
      </w:r>
    </w:p>
    <w:p w14:paraId="191FB589" w14:textId="77777777" w:rsidR="00A31614" w:rsidRPr="00682490" w:rsidRDefault="00A31614" w:rsidP="00DC7DEF">
      <w:pPr>
        <w:pStyle w:val="Akapitzlist"/>
        <w:numPr>
          <w:ilvl w:val="0"/>
          <w:numId w:val="37"/>
        </w:numPr>
        <w:spacing w:after="0" w:line="240" w:lineRule="auto"/>
        <w:ind w:left="1135" w:hanging="284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lastRenderedPageBreak/>
        <w:t>innego niezbędnego sprzętu koniecznego do przeprowadzenia konferencji we wszystkich opisanych trybach (hybrydowym</w:t>
      </w:r>
      <w:r w:rsidR="0092269E">
        <w:rPr>
          <w:rFonts w:ascii="Tahoma" w:hAnsi="Tahoma" w:cs="Tahoma"/>
        </w:rPr>
        <w:t xml:space="preserve"> i</w:t>
      </w:r>
      <w:r w:rsidRPr="00682490">
        <w:rPr>
          <w:rFonts w:ascii="Tahoma" w:hAnsi="Tahoma" w:cs="Tahoma"/>
        </w:rPr>
        <w:t xml:space="preserve"> online).</w:t>
      </w:r>
    </w:p>
    <w:p w14:paraId="7083F80C" w14:textId="77777777" w:rsidR="00C00CE3" w:rsidRPr="00682490" w:rsidRDefault="00D916D5" w:rsidP="00DC7DEF">
      <w:pPr>
        <w:pStyle w:val="Akapitzlist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>Wykonawca zapewni profesjonalną obsługę</w:t>
      </w:r>
      <w:r w:rsidR="005800F6" w:rsidRPr="00682490">
        <w:rPr>
          <w:rFonts w:ascii="Tahoma" w:hAnsi="Tahoma" w:cs="Tahoma"/>
        </w:rPr>
        <w:t xml:space="preserve"> sprzętu wymienionego w Opisie Przedmiotu Zamówienia</w:t>
      </w:r>
      <w:r w:rsidR="002F7D6A" w:rsidRPr="00682490">
        <w:rPr>
          <w:rFonts w:ascii="Tahoma" w:hAnsi="Tahoma" w:cs="Tahoma"/>
        </w:rPr>
        <w:t>.</w:t>
      </w:r>
    </w:p>
    <w:p w14:paraId="11CFD5CE" w14:textId="77777777" w:rsidR="003B0E9C" w:rsidRPr="00682490" w:rsidRDefault="00C00CE3" w:rsidP="00DC7DEF">
      <w:pPr>
        <w:pStyle w:val="Akapitzlist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>Wykonawca na godzinę przed rozpoczęciem wydarzenia</w:t>
      </w:r>
      <w:r w:rsidR="007A7A16" w:rsidRPr="00682490">
        <w:rPr>
          <w:rFonts w:ascii="Tahoma" w:hAnsi="Tahoma" w:cs="Tahoma"/>
        </w:rPr>
        <w:t>/konferencji</w:t>
      </w:r>
      <w:r w:rsidRPr="00682490">
        <w:rPr>
          <w:rFonts w:ascii="Tahoma" w:hAnsi="Tahoma" w:cs="Tahoma"/>
        </w:rPr>
        <w:t xml:space="preserve"> wykona </w:t>
      </w:r>
      <w:r w:rsidR="004F49D4" w:rsidRPr="00682490">
        <w:rPr>
          <w:rFonts w:ascii="Tahoma" w:hAnsi="Tahoma" w:cs="Tahoma"/>
        </w:rPr>
        <w:t xml:space="preserve">i zakończy </w:t>
      </w:r>
      <w:r w:rsidR="007A7A16" w:rsidRPr="00682490">
        <w:rPr>
          <w:rFonts w:ascii="Tahoma" w:hAnsi="Tahoma" w:cs="Tahoma"/>
        </w:rPr>
        <w:t xml:space="preserve">ostatni </w:t>
      </w:r>
      <w:r w:rsidRPr="00682490">
        <w:rPr>
          <w:rFonts w:ascii="Tahoma" w:hAnsi="Tahoma" w:cs="Tahoma"/>
        </w:rPr>
        <w:t xml:space="preserve">test </w:t>
      </w:r>
      <w:r w:rsidR="00223741" w:rsidRPr="00682490">
        <w:rPr>
          <w:rFonts w:ascii="Tahoma" w:hAnsi="Tahoma" w:cs="Tahoma"/>
        </w:rPr>
        <w:t>obsługi</w:t>
      </w:r>
      <w:r w:rsidRPr="00682490">
        <w:rPr>
          <w:rFonts w:ascii="Tahoma" w:hAnsi="Tahoma" w:cs="Tahoma"/>
        </w:rPr>
        <w:t xml:space="preserve"> multimedialnej oraz techniki scenicznej</w:t>
      </w:r>
      <w:r w:rsidR="00223741" w:rsidRPr="00682490">
        <w:rPr>
          <w:rFonts w:ascii="Tahoma" w:hAnsi="Tahoma" w:cs="Tahoma"/>
        </w:rPr>
        <w:t>.</w:t>
      </w:r>
    </w:p>
    <w:p w14:paraId="6D49F39C" w14:textId="77777777" w:rsidR="00B416F1" w:rsidRPr="00682490" w:rsidRDefault="00B416F1" w:rsidP="00DC7DEF">
      <w:pPr>
        <w:pStyle w:val="Akapitzlist"/>
        <w:spacing w:after="0" w:line="240" w:lineRule="auto"/>
        <w:ind w:left="567" w:hanging="283"/>
        <w:jc w:val="both"/>
        <w:rPr>
          <w:rFonts w:ascii="Tahoma" w:hAnsi="Tahoma" w:cs="Tahoma"/>
        </w:rPr>
      </w:pPr>
    </w:p>
    <w:p w14:paraId="49139538" w14:textId="77777777" w:rsidR="00D916D5" w:rsidRPr="00682490" w:rsidRDefault="00D916D5" w:rsidP="00DC7DEF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Tahoma" w:hAnsi="Tahoma" w:cs="Tahoma"/>
          <w:b/>
          <w:bCs/>
          <w:u w:val="single"/>
        </w:rPr>
      </w:pPr>
      <w:r w:rsidRPr="00682490">
        <w:rPr>
          <w:rFonts w:ascii="Tahoma" w:hAnsi="Tahoma" w:cs="Tahoma"/>
          <w:b/>
          <w:bCs/>
          <w:u w:val="single"/>
        </w:rPr>
        <w:t>Usługa graficzna wraz z wydrukiem</w:t>
      </w:r>
      <w:r w:rsidR="00F9179A" w:rsidRPr="00682490">
        <w:rPr>
          <w:rFonts w:ascii="Tahoma" w:hAnsi="Tahoma" w:cs="Tahoma"/>
          <w:b/>
          <w:bCs/>
          <w:u w:val="single"/>
        </w:rPr>
        <w:t>.</w:t>
      </w:r>
    </w:p>
    <w:p w14:paraId="0F504E67" w14:textId="77777777" w:rsidR="008D6542" w:rsidRPr="00682490" w:rsidRDefault="00C17555" w:rsidP="00DC7DEF">
      <w:pPr>
        <w:pStyle w:val="Akapitzlist"/>
        <w:numPr>
          <w:ilvl w:val="0"/>
          <w:numId w:val="12"/>
        </w:numPr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>Zamawiający wymaga przygotowania</w:t>
      </w:r>
      <w:r w:rsidR="008D6542" w:rsidRPr="00682490">
        <w:rPr>
          <w:rFonts w:ascii="Tahoma" w:hAnsi="Tahoma" w:cs="Tahoma"/>
        </w:rPr>
        <w:t>:</w:t>
      </w:r>
    </w:p>
    <w:p w14:paraId="16DC7CB8" w14:textId="77777777" w:rsidR="00F9179A" w:rsidRPr="00682490" w:rsidRDefault="0061177B" w:rsidP="00DC7DEF">
      <w:pPr>
        <w:pStyle w:val="Akapitzlist"/>
        <w:numPr>
          <w:ilvl w:val="0"/>
          <w:numId w:val="60"/>
        </w:numPr>
        <w:spacing w:after="0" w:line="240" w:lineRule="auto"/>
        <w:ind w:left="1135" w:hanging="284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 xml:space="preserve">100 </w:t>
      </w:r>
      <w:r w:rsidR="00C17555" w:rsidRPr="00682490">
        <w:rPr>
          <w:rFonts w:ascii="Tahoma" w:hAnsi="Tahoma" w:cs="Tahoma"/>
        </w:rPr>
        <w:t>zaproszeń dla gości: w formie tradycyjnej</w:t>
      </w:r>
      <w:r w:rsidR="004F49D4" w:rsidRPr="00682490">
        <w:rPr>
          <w:rFonts w:ascii="Tahoma" w:hAnsi="Tahoma" w:cs="Tahoma"/>
        </w:rPr>
        <w:t xml:space="preserve"> papierowej</w:t>
      </w:r>
      <w:r w:rsidR="0011309B" w:rsidRPr="00682490">
        <w:rPr>
          <w:rFonts w:ascii="Tahoma" w:hAnsi="Tahoma" w:cs="Tahoma"/>
        </w:rPr>
        <w:t xml:space="preserve"> (zaproszeni</w:t>
      </w:r>
      <w:r w:rsidR="002377F6" w:rsidRPr="00682490">
        <w:rPr>
          <w:rFonts w:ascii="Tahoma" w:hAnsi="Tahoma" w:cs="Tahoma"/>
        </w:rPr>
        <w:t>a</w:t>
      </w:r>
      <w:r w:rsidR="0011309B" w:rsidRPr="00682490">
        <w:rPr>
          <w:rFonts w:ascii="Tahoma" w:hAnsi="Tahoma" w:cs="Tahoma"/>
        </w:rPr>
        <w:t xml:space="preserve"> składane, zadruk kolorowy dwustronny, wielkość A5, gramatura 270g, papier śliski z połyskiem)</w:t>
      </w:r>
      <w:r w:rsidR="00C17555" w:rsidRPr="00682490">
        <w:rPr>
          <w:rFonts w:ascii="Tahoma" w:hAnsi="Tahoma" w:cs="Tahoma"/>
        </w:rPr>
        <w:t xml:space="preserve"> oraz elektronicznej</w:t>
      </w:r>
      <w:r w:rsidR="00D95207" w:rsidRPr="00682490">
        <w:rPr>
          <w:rFonts w:ascii="Tahoma" w:hAnsi="Tahoma" w:cs="Tahoma"/>
        </w:rPr>
        <w:t xml:space="preserve"> w języ</w:t>
      </w:r>
      <w:r w:rsidR="00237650" w:rsidRPr="00682490">
        <w:rPr>
          <w:rFonts w:ascii="Tahoma" w:hAnsi="Tahoma" w:cs="Tahoma"/>
        </w:rPr>
        <w:t>ku polskim i angielskim</w:t>
      </w:r>
      <w:r w:rsidR="002377F6" w:rsidRPr="00682490">
        <w:rPr>
          <w:rFonts w:ascii="Tahoma" w:hAnsi="Tahoma" w:cs="Tahoma"/>
        </w:rPr>
        <w:t>;</w:t>
      </w:r>
    </w:p>
    <w:p w14:paraId="23A95445" w14:textId="77777777" w:rsidR="00F9179A" w:rsidRPr="00682490" w:rsidRDefault="00C17555" w:rsidP="00DC7DEF">
      <w:pPr>
        <w:pStyle w:val="Akapitzlist"/>
        <w:numPr>
          <w:ilvl w:val="0"/>
          <w:numId w:val="60"/>
        </w:numPr>
        <w:spacing w:after="0" w:line="240" w:lineRule="auto"/>
        <w:ind w:left="1135" w:hanging="284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 xml:space="preserve">projektów oraz wydruków oznaczeń </w:t>
      </w:r>
      <w:r w:rsidR="00E14853" w:rsidRPr="00682490">
        <w:rPr>
          <w:rFonts w:ascii="Tahoma" w:hAnsi="Tahoma" w:cs="Tahoma"/>
        </w:rPr>
        <w:t>komunikacyjnych</w:t>
      </w:r>
      <w:r w:rsidRPr="00682490">
        <w:rPr>
          <w:rFonts w:ascii="Tahoma" w:hAnsi="Tahoma" w:cs="Tahoma"/>
        </w:rPr>
        <w:t xml:space="preserve">, </w:t>
      </w:r>
    </w:p>
    <w:p w14:paraId="3212A219" w14:textId="77777777" w:rsidR="008D6542" w:rsidRPr="00682490" w:rsidRDefault="00C17555" w:rsidP="00DC7DEF">
      <w:pPr>
        <w:pStyle w:val="Akapitzlist"/>
        <w:numPr>
          <w:ilvl w:val="0"/>
          <w:numId w:val="60"/>
        </w:numPr>
        <w:spacing w:after="0" w:line="240" w:lineRule="auto"/>
        <w:ind w:left="1135" w:hanging="284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 xml:space="preserve">projektu oraz wydruku identyfikatorów imiennych wraz z </w:t>
      </w:r>
      <w:r w:rsidR="008D6542" w:rsidRPr="00682490">
        <w:rPr>
          <w:rFonts w:ascii="Tahoma" w:hAnsi="Tahoma" w:cs="Tahoma"/>
        </w:rPr>
        <w:t xml:space="preserve">tzw. </w:t>
      </w:r>
      <w:r w:rsidRPr="00682490">
        <w:rPr>
          <w:rFonts w:ascii="Tahoma" w:hAnsi="Tahoma" w:cs="Tahoma"/>
        </w:rPr>
        <w:t>smyczami</w:t>
      </w:r>
      <w:r w:rsidR="008D6542" w:rsidRPr="00682490">
        <w:rPr>
          <w:rFonts w:ascii="Tahoma" w:hAnsi="Tahoma" w:cs="Tahoma"/>
        </w:rPr>
        <w:t>,</w:t>
      </w:r>
    </w:p>
    <w:p w14:paraId="0FE17A6B" w14:textId="0DA8DBC4" w:rsidR="00C17555" w:rsidRPr="00682490" w:rsidRDefault="002E278E" w:rsidP="00DC7DEF">
      <w:pPr>
        <w:pStyle w:val="Akapitzlist"/>
        <w:numPr>
          <w:ilvl w:val="0"/>
          <w:numId w:val="60"/>
        </w:numPr>
        <w:spacing w:after="0" w:line="240" w:lineRule="auto"/>
        <w:ind w:left="1135" w:hanging="284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>layout</w:t>
      </w:r>
      <w:r w:rsidR="004B39C1">
        <w:rPr>
          <w:rFonts w:ascii="Tahoma" w:hAnsi="Tahoma" w:cs="Tahoma"/>
        </w:rPr>
        <w:t xml:space="preserve"> </w:t>
      </w:r>
      <w:r w:rsidR="00C17555" w:rsidRPr="00682490">
        <w:rPr>
          <w:rFonts w:ascii="Tahoma" w:hAnsi="Tahoma" w:cs="Tahoma"/>
        </w:rPr>
        <w:t xml:space="preserve">prezentacji </w:t>
      </w:r>
      <w:r w:rsidRPr="00682490">
        <w:rPr>
          <w:rFonts w:ascii="Tahoma" w:hAnsi="Tahoma" w:cs="Tahoma"/>
        </w:rPr>
        <w:t xml:space="preserve">dotyczącej </w:t>
      </w:r>
      <w:r w:rsidR="00C17555" w:rsidRPr="00682490">
        <w:rPr>
          <w:rFonts w:ascii="Tahoma" w:hAnsi="Tahoma" w:cs="Tahoma"/>
        </w:rPr>
        <w:t>konferencji opart</w:t>
      </w:r>
      <w:r w:rsidR="006409AC" w:rsidRPr="00682490">
        <w:rPr>
          <w:rFonts w:ascii="Tahoma" w:hAnsi="Tahoma" w:cs="Tahoma"/>
        </w:rPr>
        <w:t>y</w:t>
      </w:r>
      <w:r w:rsidR="00C17555" w:rsidRPr="00682490">
        <w:rPr>
          <w:rFonts w:ascii="Tahoma" w:hAnsi="Tahoma" w:cs="Tahoma"/>
        </w:rPr>
        <w:t xml:space="preserve"> na wytycznych wskazanych przez</w:t>
      </w:r>
      <w:r w:rsidR="004B39C1">
        <w:rPr>
          <w:rFonts w:ascii="Tahoma" w:hAnsi="Tahoma" w:cs="Tahoma"/>
        </w:rPr>
        <w:t xml:space="preserve"> </w:t>
      </w:r>
      <w:r w:rsidR="00C155C3" w:rsidRPr="00682490">
        <w:rPr>
          <w:rFonts w:ascii="Tahoma" w:hAnsi="Tahoma" w:cs="Tahoma"/>
        </w:rPr>
        <w:t>Z</w:t>
      </w:r>
      <w:r w:rsidR="00C17555" w:rsidRPr="00682490">
        <w:rPr>
          <w:rFonts w:ascii="Tahoma" w:hAnsi="Tahoma" w:cs="Tahoma"/>
        </w:rPr>
        <w:t>amawiającego.</w:t>
      </w:r>
    </w:p>
    <w:p w14:paraId="58220C79" w14:textId="77777777" w:rsidR="0011309B" w:rsidRPr="00682490" w:rsidRDefault="0011309B" w:rsidP="00DC7DEF">
      <w:pPr>
        <w:pStyle w:val="Akapitzlist"/>
        <w:numPr>
          <w:ilvl w:val="0"/>
          <w:numId w:val="12"/>
        </w:numPr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 xml:space="preserve">Zamawiający dostarczy </w:t>
      </w:r>
      <w:r w:rsidR="00CC1FBB" w:rsidRPr="00682490">
        <w:rPr>
          <w:rFonts w:ascii="Tahoma" w:hAnsi="Tahoma" w:cs="Tahoma"/>
        </w:rPr>
        <w:t xml:space="preserve">Wykonawcy </w:t>
      </w:r>
      <w:r w:rsidRPr="00682490">
        <w:rPr>
          <w:rFonts w:ascii="Tahoma" w:hAnsi="Tahoma" w:cs="Tahoma"/>
        </w:rPr>
        <w:t>wszystkie niezbędne dane</w:t>
      </w:r>
      <w:r w:rsidR="008D6542" w:rsidRPr="00682490">
        <w:rPr>
          <w:rFonts w:ascii="Tahoma" w:hAnsi="Tahoma" w:cs="Tahoma"/>
        </w:rPr>
        <w:t xml:space="preserve"> i wytyczne, o których mowa w </w:t>
      </w:r>
      <w:r w:rsidR="003E0464" w:rsidRPr="00682490">
        <w:rPr>
          <w:rFonts w:ascii="Tahoma" w:hAnsi="Tahoma" w:cs="Tahoma"/>
        </w:rPr>
        <w:t> </w:t>
      </w:r>
      <w:r w:rsidR="008D6542" w:rsidRPr="00682490">
        <w:rPr>
          <w:rFonts w:ascii="Tahoma" w:hAnsi="Tahoma" w:cs="Tahoma"/>
        </w:rPr>
        <w:t>pkt 1</w:t>
      </w:r>
      <w:r w:rsidR="006409AC" w:rsidRPr="00682490">
        <w:rPr>
          <w:rFonts w:ascii="Tahoma" w:hAnsi="Tahoma" w:cs="Tahoma"/>
        </w:rPr>
        <w:t xml:space="preserve">, w terminie </w:t>
      </w:r>
      <w:r w:rsidR="00A853B9" w:rsidRPr="00682490">
        <w:rPr>
          <w:rFonts w:ascii="Tahoma" w:hAnsi="Tahoma" w:cs="Tahoma"/>
        </w:rPr>
        <w:t>10-ciu</w:t>
      </w:r>
      <w:r w:rsidR="006409AC" w:rsidRPr="00682490">
        <w:rPr>
          <w:rFonts w:ascii="Tahoma" w:hAnsi="Tahoma" w:cs="Tahoma"/>
        </w:rPr>
        <w:t xml:space="preserve"> dni </w:t>
      </w:r>
      <w:r w:rsidR="00A853B9" w:rsidRPr="00682490">
        <w:rPr>
          <w:rFonts w:ascii="Tahoma" w:hAnsi="Tahoma" w:cs="Tahoma"/>
        </w:rPr>
        <w:t xml:space="preserve">kalendarzowych </w:t>
      </w:r>
      <w:r w:rsidR="006409AC" w:rsidRPr="00682490">
        <w:rPr>
          <w:rFonts w:ascii="Tahoma" w:hAnsi="Tahoma" w:cs="Tahoma"/>
        </w:rPr>
        <w:t xml:space="preserve">od </w:t>
      </w:r>
      <w:r w:rsidR="00397CE5" w:rsidRPr="00682490">
        <w:rPr>
          <w:rFonts w:ascii="Tahoma" w:hAnsi="Tahoma" w:cs="Tahoma"/>
        </w:rPr>
        <w:t xml:space="preserve">dnia </w:t>
      </w:r>
      <w:r w:rsidR="006409AC" w:rsidRPr="00682490">
        <w:rPr>
          <w:rFonts w:ascii="Tahoma" w:hAnsi="Tahoma" w:cs="Tahoma"/>
        </w:rPr>
        <w:t>zawarcia umowy</w:t>
      </w:r>
      <w:r w:rsidRPr="00682490">
        <w:rPr>
          <w:rFonts w:ascii="Tahoma" w:hAnsi="Tahoma" w:cs="Tahoma"/>
        </w:rPr>
        <w:t xml:space="preserve">. </w:t>
      </w:r>
    </w:p>
    <w:p w14:paraId="2D45613D" w14:textId="226999EA" w:rsidR="002F7D6A" w:rsidRPr="00682490" w:rsidRDefault="006409AC" w:rsidP="00DC7DEF">
      <w:pPr>
        <w:pStyle w:val="Akapitzlist"/>
        <w:numPr>
          <w:ilvl w:val="0"/>
          <w:numId w:val="12"/>
        </w:numPr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>W terminie</w:t>
      </w:r>
      <w:r w:rsidR="004A56FC">
        <w:rPr>
          <w:rFonts w:ascii="Tahoma" w:hAnsi="Tahoma" w:cs="Tahoma"/>
        </w:rPr>
        <w:t xml:space="preserve"> </w:t>
      </w:r>
      <w:r w:rsidR="00535133">
        <w:rPr>
          <w:rFonts w:ascii="Tahoma" w:hAnsi="Tahoma" w:cs="Tahoma"/>
        </w:rPr>
        <w:t>do</w:t>
      </w:r>
      <w:r w:rsidR="004A56FC">
        <w:rPr>
          <w:rFonts w:ascii="Tahoma" w:hAnsi="Tahoma" w:cs="Tahoma"/>
        </w:rPr>
        <w:t xml:space="preserve"> </w:t>
      </w:r>
      <w:r w:rsidR="00535133">
        <w:rPr>
          <w:rFonts w:ascii="Tahoma" w:hAnsi="Tahoma" w:cs="Tahoma"/>
        </w:rPr>
        <w:t xml:space="preserve">7 dni od podpisania umowy </w:t>
      </w:r>
      <w:r w:rsidR="0011309B" w:rsidRPr="00682490">
        <w:rPr>
          <w:rFonts w:ascii="Tahoma" w:hAnsi="Tahoma" w:cs="Tahoma"/>
        </w:rPr>
        <w:t xml:space="preserve">Wykonawca, przedstawi </w:t>
      </w:r>
      <w:r w:rsidR="00CC1FBB" w:rsidRPr="00682490">
        <w:rPr>
          <w:rFonts w:ascii="Tahoma" w:hAnsi="Tahoma" w:cs="Tahoma"/>
        </w:rPr>
        <w:t>Z</w:t>
      </w:r>
      <w:r w:rsidR="0011309B" w:rsidRPr="00682490">
        <w:rPr>
          <w:rFonts w:ascii="Tahoma" w:hAnsi="Tahoma" w:cs="Tahoma"/>
        </w:rPr>
        <w:t>amawiającemu propozycj</w:t>
      </w:r>
      <w:r w:rsidR="00CC1FBB" w:rsidRPr="00682490">
        <w:rPr>
          <w:rFonts w:ascii="Tahoma" w:hAnsi="Tahoma" w:cs="Tahoma"/>
        </w:rPr>
        <w:t>e</w:t>
      </w:r>
      <w:r w:rsidR="004B39C1">
        <w:rPr>
          <w:rFonts w:ascii="Tahoma" w:hAnsi="Tahoma" w:cs="Tahoma"/>
        </w:rPr>
        <w:t xml:space="preserve"> </w:t>
      </w:r>
      <w:r w:rsidR="00CC1FBB" w:rsidRPr="00682490">
        <w:rPr>
          <w:rFonts w:ascii="Tahoma" w:hAnsi="Tahoma" w:cs="Tahoma"/>
        </w:rPr>
        <w:t xml:space="preserve">projektów </w:t>
      </w:r>
      <w:r w:rsidR="0011309B" w:rsidRPr="00682490">
        <w:rPr>
          <w:rFonts w:ascii="Tahoma" w:hAnsi="Tahoma" w:cs="Tahoma"/>
        </w:rPr>
        <w:t>grafik oraz wydruków</w:t>
      </w:r>
      <w:r w:rsidR="008D6542" w:rsidRPr="00682490">
        <w:rPr>
          <w:rFonts w:ascii="Tahoma" w:hAnsi="Tahoma" w:cs="Tahoma"/>
        </w:rPr>
        <w:t xml:space="preserve"> do akceptacji</w:t>
      </w:r>
      <w:r w:rsidR="00AB0FF9" w:rsidRPr="00682490">
        <w:rPr>
          <w:rFonts w:ascii="Tahoma" w:hAnsi="Tahoma" w:cs="Tahoma"/>
        </w:rPr>
        <w:t>.</w:t>
      </w:r>
    </w:p>
    <w:p w14:paraId="59B02E7C" w14:textId="77777777" w:rsidR="00A853B9" w:rsidRPr="00682490" w:rsidRDefault="00A853B9" w:rsidP="00DC7DEF">
      <w:pPr>
        <w:pStyle w:val="Akapitzlist"/>
        <w:numPr>
          <w:ilvl w:val="0"/>
          <w:numId w:val="12"/>
        </w:numPr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 xml:space="preserve">W przypadku uwag do projektów graficznych </w:t>
      </w:r>
      <w:r w:rsidR="00F9179A" w:rsidRPr="00682490">
        <w:rPr>
          <w:rFonts w:ascii="Tahoma" w:hAnsi="Tahoma" w:cs="Tahoma"/>
        </w:rPr>
        <w:t>i</w:t>
      </w:r>
      <w:r w:rsidRPr="00682490">
        <w:rPr>
          <w:rFonts w:ascii="Tahoma" w:hAnsi="Tahoma" w:cs="Tahoma"/>
        </w:rPr>
        <w:t xml:space="preserve"> wydruków przez Zamawiającego, Wykonawca w terminie 2 dni </w:t>
      </w:r>
      <w:r w:rsidR="00DE5D93" w:rsidRPr="00682490">
        <w:rPr>
          <w:rFonts w:ascii="Tahoma" w:hAnsi="Tahoma" w:cs="Tahoma"/>
        </w:rPr>
        <w:t xml:space="preserve">roboczych </w:t>
      </w:r>
      <w:r w:rsidRPr="00682490">
        <w:rPr>
          <w:rFonts w:ascii="Tahoma" w:hAnsi="Tahoma" w:cs="Tahoma"/>
        </w:rPr>
        <w:t xml:space="preserve">zobligowany jest do uwzględnienia ich i zwrotnego przekazania materiału do akceptacji przez Zamawiającego. </w:t>
      </w:r>
    </w:p>
    <w:p w14:paraId="56F43645" w14:textId="77777777" w:rsidR="0011309B" w:rsidRPr="00682490" w:rsidRDefault="0011309B" w:rsidP="00DC7DEF">
      <w:pPr>
        <w:pStyle w:val="Akapitzlist"/>
        <w:numPr>
          <w:ilvl w:val="0"/>
          <w:numId w:val="12"/>
        </w:numPr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>Wykonawca w terminie 5 dni</w:t>
      </w:r>
      <w:r w:rsidR="00DE5D93" w:rsidRPr="00682490">
        <w:rPr>
          <w:rFonts w:ascii="Tahoma" w:hAnsi="Tahoma" w:cs="Tahoma"/>
        </w:rPr>
        <w:t xml:space="preserve"> roboczych</w:t>
      </w:r>
      <w:r w:rsidRPr="00682490">
        <w:rPr>
          <w:rFonts w:ascii="Tahoma" w:hAnsi="Tahoma" w:cs="Tahoma"/>
        </w:rPr>
        <w:t xml:space="preserve"> od otrzymania akceptacji </w:t>
      </w:r>
      <w:r w:rsidR="008D6542" w:rsidRPr="00682490">
        <w:rPr>
          <w:rFonts w:ascii="Tahoma" w:hAnsi="Tahoma" w:cs="Tahoma"/>
        </w:rPr>
        <w:t xml:space="preserve">Zamawiającego dla </w:t>
      </w:r>
      <w:r w:rsidRPr="00682490">
        <w:rPr>
          <w:rFonts w:ascii="Tahoma" w:hAnsi="Tahoma" w:cs="Tahoma"/>
        </w:rPr>
        <w:t xml:space="preserve">projektów </w:t>
      </w:r>
      <w:r w:rsidR="00CC1FBB" w:rsidRPr="00682490">
        <w:rPr>
          <w:rFonts w:ascii="Tahoma" w:hAnsi="Tahoma" w:cs="Tahoma"/>
        </w:rPr>
        <w:t xml:space="preserve">grafik </w:t>
      </w:r>
      <w:r w:rsidR="00F9179A" w:rsidRPr="00682490">
        <w:rPr>
          <w:rFonts w:ascii="Tahoma" w:hAnsi="Tahoma" w:cs="Tahoma"/>
        </w:rPr>
        <w:t>i</w:t>
      </w:r>
      <w:r w:rsidRPr="00682490">
        <w:rPr>
          <w:rFonts w:ascii="Tahoma" w:hAnsi="Tahoma" w:cs="Tahoma"/>
        </w:rPr>
        <w:t xml:space="preserve"> wydruków, przekaże </w:t>
      </w:r>
      <w:r w:rsidR="006409AC" w:rsidRPr="00682490">
        <w:rPr>
          <w:rFonts w:ascii="Tahoma" w:hAnsi="Tahoma" w:cs="Tahoma"/>
        </w:rPr>
        <w:t>Z</w:t>
      </w:r>
      <w:r w:rsidRPr="00682490">
        <w:rPr>
          <w:rFonts w:ascii="Tahoma" w:hAnsi="Tahoma" w:cs="Tahoma"/>
        </w:rPr>
        <w:t xml:space="preserve">amawiającemu </w:t>
      </w:r>
      <w:r w:rsidR="00A853B9" w:rsidRPr="00682490">
        <w:rPr>
          <w:rFonts w:ascii="Tahoma" w:hAnsi="Tahoma" w:cs="Tahoma"/>
        </w:rPr>
        <w:t xml:space="preserve">zaakceptowane oraz wydrukowane </w:t>
      </w:r>
      <w:r w:rsidRPr="00682490">
        <w:rPr>
          <w:rFonts w:ascii="Tahoma" w:hAnsi="Tahoma" w:cs="Tahoma"/>
        </w:rPr>
        <w:t>materiały</w:t>
      </w:r>
      <w:r w:rsidR="00CC1FBB" w:rsidRPr="00682490">
        <w:rPr>
          <w:rFonts w:ascii="Tahoma" w:hAnsi="Tahoma" w:cs="Tahoma"/>
        </w:rPr>
        <w:t>,</w:t>
      </w:r>
      <w:r w:rsidRPr="00682490">
        <w:rPr>
          <w:rFonts w:ascii="Tahoma" w:hAnsi="Tahoma" w:cs="Tahoma"/>
        </w:rPr>
        <w:t xml:space="preserve"> celem ich dystrybucji. </w:t>
      </w:r>
    </w:p>
    <w:p w14:paraId="71D2CC21" w14:textId="77777777" w:rsidR="003B0E9C" w:rsidRPr="00682490" w:rsidRDefault="003B0E9C" w:rsidP="00DC7DEF">
      <w:pPr>
        <w:pStyle w:val="Akapitzlist"/>
        <w:spacing w:after="0" w:line="240" w:lineRule="auto"/>
        <w:ind w:left="709" w:hanging="425"/>
        <w:rPr>
          <w:rFonts w:ascii="Tahoma" w:hAnsi="Tahoma" w:cs="Tahoma"/>
          <w:b/>
          <w:bCs/>
        </w:rPr>
      </w:pPr>
    </w:p>
    <w:p w14:paraId="3EEE10BD" w14:textId="77777777" w:rsidR="00D916D5" w:rsidRPr="00682490" w:rsidRDefault="00D916D5" w:rsidP="00DC7DEF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Tahoma" w:hAnsi="Tahoma" w:cs="Tahoma"/>
          <w:b/>
          <w:bCs/>
          <w:u w:val="single"/>
        </w:rPr>
      </w:pPr>
      <w:r w:rsidRPr="00682490">
        <w:rPr>
          <w:rFonts w:ascii="Tahoma" w:hAnsi="Tahoma" w:cs="Tahoma"/>
          <w:b/>
          <w:bCs/>
          <w:u w:val="single"/>
        </w:rPr>
        <w:t>Obsługa hostess wraz z elektronicznym systemem rejestracji uczestników</w:t>
      </w:r>
      <w:r w:rsidR="00CC1FBB" w:rsidRPr="00682490">
        <w:rPr>
          <w:rFonts w:ascii="Tahoma" w:hAnsi="Tahoma" w:cs="Tahoma"/>
          <w:b/>
          <w:bCs/>
          <w:u w:val="single"/>
        </w:rPr>
        <w:t>.</w:t>
      </w:r>
    </w:p>
    <w:p w14:paraId="4E04FB26" w14:textId="77777777" w:rsidR="00C17555" w:rsidRPr="00682490" w:rsidRDefault="00C17555" w:rsidP="00DC7DEF">
      <w:pPr>
        <w:pStyle w:val="Akapitzlist"/>
        <w:numPr>
          <w:ilvl w:val="0"/>
          <w:numId w:val="13"/>
        </w:numPr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 xml:space="preserve">Zamawiający wymaga obsługi hostess (minimum </w:t>
      </w:r>
      <w:r w:rsidR="0061177B" w:rsidRPr="00682490">
        <w:rPr>
          <w:rFonts w:ascii="Tahoma" w:hAnsi="Tahoma" w:cs="Tahoma"/>
        </w:rPr>
        <w:t>2</w:t>
      </w:r>
      <w:r w:rsidRPr="00682490">
        <w:rPr>
          <w:rFonts w:ascii="Tahoma" w:hAnsi="Tahoma" w:cs="Tahoma"/>
        </w:rPr>
        <w:t xml:space="preserve"> osoby), posługujących się j. angielskim </w:t>
      </w:r>
      <w:r w:rsidR="00CC1FBB" w:rsidRPr="00682490">
        <w:rPr>
          <w:rFonts w:ascii="Tahoma" w:hAnsi="Tahoma" w:cs="Tahoma"/>
        </w:rPr>
        <w:t>(</w:t>
      </w:r>
      <w:r w:rsidRPr="00682490">
        <w:rPr>
          <w:rFonts w:ascii="Tahoma" w:hAnsi="Tahoma" w:cs="Tahoma"/>
        </w:rPr>
        <w:t>min</w:t>
      </w:r>
      <w:r w:rsidR="00CC1FBB" w:rsidRPr="00682490">
        <w:rPr>
          <w:rFonts w:ascii="Tahoma" w:hAnsi="Tahoma" w:cs="Tahoma"/>
        </w:rPr>
        <w:t>imum</w:t>
      </w:r>
      <w:r w:rsidRPr="00682490">
        <w:rPr>
          <w:rFonts w:ascii="Tahoma" w:hAnsi="Tahoma" w:cs="Tahoma"/>
        </w:rPr>
        <w:t xml:space="preserve"> na poziomie C1</w:t>
      </w:r>
      <w:r w:rsidR="00CC1FBB" w:rsidRPr="00682490">
        <w:rPr>
          <w:rFonts w:ascii="Tahoma" w:hAnsi="Tahoma" w:cs="Tahoma"/>
        </w:rPr>
        <w:t>)</w:t>
      </w:r>
      <w:r w:rsidR="002F7D6A" w:rsidRPr="00682490">
        <w:rPr>
          <w:rFonts w:ascii="Tahoma" w:hAnsi="Tahoma" w:cs="Tahoma"/>
        </w:rPr>
        <w:t xml:space="preserve">, celem </w:t>
      </w:r>
      <w:r w:rsidR="00F9179A" w:rsidRPr="00682490">
        <w:rPr>
          <w:rFonts w:ascii="Tahoma" w:hAnsi="Tahoma" w:cs="Tahoma"/>
        </w:rPr>
        <w:t xml:space="preserve">potwierdzenia obecności zarejestrowanych </w:t>
      </w:r>
      <w:r w:rsidR="002F7D6A" w:rsidRPr="00682490">
        <w:rPr>
          <w:rFonts w:ascii="Tahoma" w:hAnsi="Tahoma" w:cs="Tahoma"/>
        </w:rPr>
        <w:t xml:space="preserve">uczestników konferencji, przekazania niezbędnych materiałów </w:t>
      </w:r>
      <w:r w:rsidR="00F9179A" w:rsidRPr="00682490">
        <w:rPr>
          <w:rFonts w:ascii="Tahoma" w:hAnsi="Tahoma" w:cs="Tahoma"/>
        </w:rPr>
        <w:t xml:space="preserve">informacyjno-promocyjnych </w:t>
      </w:r>
      <w:r w:rsidR="002F7D6A" w:rsidRPr="00682490">
        <w:rPr>
          <w:rFonts w:ascii="Tahoma" w:hAnsi="Tahoma" w:cs="Tahoma"/>
        </w:rPr>
        <w:t>oraz kierowania uczestników konferencji w odpowiednie miejsca</w:t>
      </w:r>
      <w:r w:rsidR="00CC1FBB" w:rsidRPr="00682490">
        <w:rPr>
          <w:rFonts w:ascii="Tahoma" w:hAnsi="Tahoma" w:cs="Tahoma"/>
        </w:rPr>
        <w:t xml:space="preserve"> związane z konferencją (m.in. sala konferencyjna, sala na potrzeby briefingu prasowego, bufet, restauracja itp.)</w:t>
      </w:r>
      <w:r w:rsidR="004C6A7B">
        <w:rPr>
          <w:rFonts w:ascii="Tahoma" w:hAnsi="Tahoma" w:cs="Tahoma"/>
        </w:rPr>
        <w:t>, z wyjątkiem przewidzianym w ust. 17</w:t>
      </w:r>
      <w:r w:rsidRPr="00682490">
        <w:rPr>
          <w:rFonts w:ascii="Tahoma" w:hAnsi="Tahoma" w:cs="Tahoma"/>
        </w:rPr>
        <w:t xml:space="preserve">. </w:t>
      </w:r>
    </w:p>
    <w:p w14:paraId="3023CE80" w14:textId="12C936D9" w:rsidR="00C17555" w:rsidRPr="00682490" w:rsidRDefault="00C17555" w:rsidP="00DC7DEF">
      <w:pPr>
        <w:pStyle w:val="Akapitzlist"/>
        <w:numPr>
          <w:ilvl w:val="0"/>
          <w:numId w:val="13"/>
        </w:numPr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>Zamawiający wymaga zapewnienia oraz obsługi systemu rejestracji uczestników</w:t>
      </w:r>
      <w:r w:rsidR="004B39C1">
        <w:rPr>
          <w:rFonts w:ascii="Tahoma" w:hAnsi="Tahoma" w:cs="Tahoma"/>
        </w:rPr>
        <w:t xml:space="preserve"> </w:t>
      </w:r>
      <w:r w:rsidR="007D3575" w:rsidRPr="00682490">
        <w:rPr>
          <w:rFonts w:ascii="Tahoma" w:hAnsi="Tahoma" w:cs="Tahoma"/>
        </w:rPr>
        <w:t>od dnia 15.10.2021 r.</w:t>
      </w:r>
      <w:r w:rsidRPr="00682490">
        <w:rPr>
          <w:rFonts w:ascii="Tahoma" w:hAnsi="Tahoma" w:cs="Tahoma"/>
        </w:rPr>
        <w:t xml:space="preserve"> wraz z aktualizacj</w:t>
      </w:r>
      <w:r w:rsidR="00FB381E" w:rsidRPr="00682490">
        <w:rPr>
          <w:rFonts w:ascii="Tahoma" w:hAnsi="Tahoma" w:cs="Tahoma"/>
        </w:rPr>
        <w:t>ą</w:t>
      </w:r>
      <w:r w:rsidRPr="00682490">
        <w:rPr>
          <w:rFonts w:ascii="Tahoma" w:hAnsi="Tahoma" w:cs="Tahoma"/>
        </w:rPr>
        <w:t xml:space="preserve"> w chmurze</w:t>
      </w:r>
      <w:r w:rsidR="004B39C1">
        <w:rPr>
          <w:rFonts w:ascii="Tahoma" w:hAnsi="Tahoma" w:cs="Tahoma"/>
        </w:rPr>
        <w:t xml:space="preserve"> </w:t>
      </w:r>
      <w:r w:rsidR="007D3575" w:rsidRPr="00682490">
        <w:rPr>
          <w:rFonts w:ascii="Tahoma" w:hAnsi="Tahoma" w:cs="Tahoma"/>
        </w:rPr>
        <w:t xml:space="preserve">dostępną </w:t>
      </w:r>
      <w:r w:rsidR="00F047C3" w:rsidRPr="00682490">
        <w:rPr>
          <w:rFonts w:ascii="Tahoma" w:hAnsi="Tahoma" w:cs="Tahoma"/>
        </w:rPr>
        <w:t xml:space="preserve">dla </w:t>
      </w:r>
      <w:r w:rsidR="00237650" w:rsidRPr="00682490">
        <w:rPr>
          <w:rFonts w:ascii="Tahoma" w:hAnsi="Tahoma" w:cs="Tahoma"/>
        </w:rPr>
        <w:t>Zamawiającego celem bieżącej informacji o postępie procesu rejestracji</w:t>
      </w:r>
      <w:r w:rsidRPr="00682490">
        <w:rPr>
          <w:rFonts w:ascii="Tahoma" w:hAnsi="Tahoma" w:cs="Tahoma"/>
        </w:rPr>
        <w:t xml:space="preserve">. </w:t>
      </w:r>
    </w:p>
    <w:p w14:paraId="68B5DB57" w14:textId="77777777" w:rsidR="00C17555" w:rsidRPr="00682490" w:rsidRDefault="00C17555" w:rsidP="00DC7DEF">
      <w:pPr>
        <w:pStyle w:val="Akapitzlist"/>
        <w:numPr>
          <w:ilvl w:val="0"/>
          <w:numId w:val="13"/>
        </w:numPr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>Wykonawca zapewni dla każdej z hostess niezbędny sprzęt do realizacji obsługi systemu rejestracji uczestników</w:t>
      </w:r>
      <w:r w:rsidR="00BA4479" w:rsidRPr="00682490">
        <w:rPr>
          <w:rFonts w:ascii="Tahoma" w:hAnsi="Tahoma" w:cs="Tahoma"/>
        </w:rPr>
        <w:t>, w tym</w:t>
      </w:r>
      <w:r w:rsidR="00237650" w:rsidRPr="00682490">
        <w:rPr>
          <w:rFonts w:ascii="Tahoma" w:hAnsi="Tahoma" w:cs="Tahoma"/>
        </w:rPr>
        <w:t xml:space="preserve"> potwierdzenia obecności uczestnik</w:t>
      </w:r>
      <w:r w:rsidR="00BA4479" w:rsidRPr="00682490">
        <w:rPr>
          <w:rFonts w:ascii="Tahoma" w:hAnsi="Tahoma" w:cs="Tahoma"/>
        </w:rPr>
        <w:t>ów na Konferencji</w:t>
      </w:r>
      <w:r w:rsidRPr="00682490">
        <w:rPr>
          <w:rFonts w:ascii="Tahoma" w:hAnsi="Tahoma" w:cs="Tahoma"/>
        </w:rPr>
        <w:t xml:space="preserve"> wraz z</w:t>
      </w:r>
      <w:r w:rsidR="003E0464" w:rsidRPr="00682490">
        <w:rPr>
          <w:rFonts w:ascii="Tahoma" w:hAnsi="Tahoma" w:cs="Tahoma"/>
        </w:rPr>
        <w:t> a</w:t>
      </w:r>
      <w:r w:rsidRPr="00682490">
        <w:rPr>
          <w:rFonts w:ascii="Tahoma" w:hAnsi="Tahoma" w:cs="Tahoma"/>
        </w:rPr>
        <w:t>ktualizacj</w:t>
      </w:r>
      <w:r w:rsidR="00FB381E" w:rsidRPr="00682490">
        <w:rPr>
          <w:rFonts w:ascii="Tahoma" w:hAnsi="Tahoma" w:cs="Tahoma"/>
        </w:rPr>
        <w:t>ą</w:t>
      </w:r>
      <w:r w:rsidRPr="00682490">
        <w:rPr>
          <w:rFonts w:ascii="Tahoma" w:hAnsi="Tahoma" w:cs="Tahoma"/>
        </w:rPr>
        <w:t xml:space="preserve"> w chmurze. </w:t>
      </w:r>
    </w:p>
    <w:p w14:paraId="23AC8674" w14:textId="77777777" w:rsidR="003B0E9C" w:rsidRPr="00682490" w:rsidRDefault="003B0E9C" w:rsidP="00DC7DEF">
      <w:pPr>
        <w:pStyle w:val="Akapitzlist"/>
        <w:spacing w:after="0" w:line="240" w:lineRule="auto"/>
        <w:ind w:left="1080"/>
        <w:rPr>
          <w:rFonts w:ascii="Tahoma" w:hAnsi="Tahoma" w:cs="Tahoma"/>
        </w:rPr>
      </w:pPr>
    </w:p>
    <w:p w14:paraId="2CAECE8F" w14:textId="77777777" w:rsidR="00D916D5" w:rsidRPr="00682490" w:rsidRDefault="00C17555" w:rsidP="00DC7DEF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rFonts w:ascii="Tahoma" w:hAnsi="Tahoma" w:cs="Tahoma"/>
          <w:b/>
          <w:bCs/>
          <w:u w:val="single"/>
        </w:rPr>
      </w:pPr>
      <w:r w:rsidRPr="00682490">
        <w:rPr>
          <w:rFonts w:ascii="Tahoma" w:hAnsi="Tahoma" w:cs="Tahoma"/>
          <w:b/>
          <w:bCs/>
          <w:u w:val="single"/>
        </w:rPr>
        <w:t>Produkcja filmu wideo oraz fotoreportażu z konferencji</w:t>
      </w:r>
      <w:r w:rsidR="006E0F2F" w:rsidRPr="00682490">
        <w:rPr>
          <w:rFonts w:ascii="Tahoma" w:hAnsi="Tahoma" w:cs="Tahoma"/>
          <w:b/>
          <w:bCs/>
          <w:u w:val="single"/>
        </w:rPr>
        <w:t>.</w:t>
      </w:r>
    </w:p>
    <w:p w14:paraId="49370330" w14:textId="77777777" w:rsidR="00C17555" w:rsidRPr="00682490" w:rsidRDefault="00C17555" w:rsidP="00DC7DEF">
      <w:pPr>
        <w:pStyle w:val="Akapitzlist"/>
        <w:numPr>
          <w:ilvl w:val="0"/>
          <w:numId w:val="14"/>
        </w:numPr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 xml:space="preserve">Zamawiający wymaga realizacji minimum 3 filmów podsumowujących konferencję oraz promujących założenia </w:t>
      </w:r>
      <w:r w:rsidR="00A853B9" w:rsidRPr="00682490">
        <w:rPr>
          <w:rFonts w:ascii="Tahoma" w:hAnsi="Tahoma" w:cs="Tahoma"/>
        </w:rPr>
        <w:t xml:space="preserve">i wyniki </w:t>
      </w:r>
      <w:r w:rsidRPr="00682490">
        <w:rPr>
          <w:rFonts w:ascii="Tahoma" w:hAnsi="Tahoma" w:cs="Tahoma"/>
        </w:rPr>
        <w:t>projektu</w:t>
      </w:r>
      <w:r w:rsidR="00A853B9" w:rsidRPr="00682490">
        <w:rPr>
          <w:rFonts w:ascii="Tahoma" w:hAnsi="Tahoma" w:cs="Tahoma"/>
        </w:rPr>
        <w:t xml:space="preserve"> w uzgodnieniu z Zamawiającym</w:t>
      </w:r>
      <w:r w:rsidRPr="00682490">
        <w:rPr>
          <w:rFonts w:ascii="Tahoma" w:hAnsi="Tahoma" w:cs="Tahoma"/>
        </w:rPr>
        <w:t xml:space="preserve">. </w:t>
      </w:r>
    </w:p>
    <w:p w14:paraId="5E822DF7" w14:textId="4C49ED16" w:rsidR="006434C6" w:rsidRPr="00682490" w:rsidRDefault="00C17555" w:rsidP="00DC7DEF">
      <w:pPr>
        <w:pStyle w:val="Akapitzlist"/>
        <w:numPr>
          <w:ilvl w:val="0"/>
          <w:numId w:val="14"/>
        </w:numPr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>Zamawiający wymaga 2 filmów o długości minimalnej 30 sek. i maksymalnej 45 sek. oraz jednego filmu o długości minim</w:t>
      </w:r>
      <w:r w:rsidR="00BA4479" w:rsidRPr="00682490">
        <w:rPr>
          <w:rFonts w:ascii="Tahoma" w:hAnsi="Tahoma" w:cs="Tahoma"/>
        </w:rPr>
        <w:t>alnej</w:t>
      </w:r>
      <w:r w:rsidRPr="00682490">
        <w:rPr>
          <w:rFonts w:ascii="Tahoma" w:hAnsi="Tahoma" w:cs="Tahoma"/>
        </w:rPr>
        <w:t xml:space="preserve"> 3 minuty </w:t>
      </w:r>
      <w:r w:rsidR="006E0F2F" w:rsidRPr="00682490">
        <w:rPr>
          <w:rFonts w:ascii="Tahoma" w:hAnsi="Tahoma" w:cs="Tahoma"/>
        </w:rPr>
        <w:t>i</w:t>
      </w:r>
      <w:r w:rsidRPr="00682490">
        <w:rPr>
          <w:rFonts w:ascii="Tahoma" w:hAnsi="Tahoma" w:cs="Tahoma"/>
        </w:rPr>
        <w:t xml:space="preserve"> maksymaln</w:t>
      </w:r>
      <w:r w:rsidR="00BA4479" w:rsidRPr="00682490">
        <w:rPr>
          <w:rFonts w:ascii="Tahoma" w:hAnsi="Tahoma" w:cs="Tahoma"/>
        </w:rPr>
        <w:t>ej</w:t>
      </w:r>
      <w:r w:rsidRPr="00682490">
        <w:rPr>
          <w:rFonts w:ascii="Tahoma" w:hAnsi="Tahoma" w:cs="Tahoma"/>
        </w:rPr>
        <w:t xml:space="preserve"> 4 minuty</w:t>
      </w:r>
      <w:r w:rsidR="006E0F2F" w:rsidRPr="00682490">
        <w:rPr>
          <w:rFonts w:ascii="Tahoma" w:hAnsi="Tahoma" w:cs="Tahoma"/>
        </w:rPr>
        <w:t>,</w:t>
      </w:r>
      <w:r w:rsidR="004B39C1">
        <w:rPr>
          <w:rFonts w:ascii="Tahoma" w:hAnsi="Tahoma" w:cs="Tahoma"/>
        </w:rPr>
        <w:t xml:space="preserve"> </w:t>
      </w:r>
      <w:r w:rsidR="00BA4479" w:rsidRPr="00682490">
        <w:rPr>
          <w:rFonts w:ascii="Tahoma" w:hAnsi="Tahoma" w:cs="Tahoma"/>
        </w:rPr>
        <w:t xml:space="preserve">wszystkie </w:t>
      </w:r>
      <w:r w:rsidR="006434C6" w:rsidRPr="00682490">
        <w:rPr>
          <w:rFonts w:ascii="Tahoma" w:hAnsi="Tahoma" w:cs="Tahoma"/>
        </w:rPr>
        <w:t xml:space="preserve">o jakości nagrania </w:t>
      </w:r>
      <w:r w:rsidR="00D403D3" w:rsidRPr="00682490">
        <w:rPr>
          <w:rFonts w:ascii="Tahoma" w:hAnsi="Tahoma" w:cs="Tahoma"/>
        </w:rPr>
        <w:t>Full HD lub wyższej</w:t>
      </w:r>
      <w:r w:rsidR="006E0F2F" w:rsidRPr="00682490">
        <w:rPr>
          <w:rFonts w:ascii="Tahoma" w:hAnsi="Tahoma" w:cs="Tahoma"/>
        </w:rPr>
        <w:t>,</w:t>
      </w:r>
      <w:r w:rsidR="00D403D3" w:rsidRPr="00682490">
        <w:rPr>
          <w:rFonts w:ascii="Tahoma" w:hAnsi="Tahoma" w:cs="Tahoma"/>
        </w:rPr>
        <w:t xml:space="preserve"> w formacie MP4 (kodek H.264)</w:t>
      </w:r>
      <w:r w:rsidRPr="00682490">
        <w:rPr>
          <w:rFonts w:ascii="Tahoma" w:hAnsi="Tahoma" w:cs="Tahoma"/>
        </w:rPr>
        <w:t>.</w:t>
      </w:r>
    </w:p>
    <w:p w14:paraId="432A3B4A" w14:textId="4B193F0E" w:rsidR="00C17555" w:rsidRPr="00682490" w:rsidRDefault="006434C6" w:rsidP="00DC7DEF">
      <w:pPr>
        <w:pStyle w:val="Akapitzlist"/>
        <w:numPr>
          <w:ilvl w:val="0"/>
          <w:numId w:val="14"/>
        </w:numPr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 xml:space="preserve">Zamawiający </w:t>
      </w:r>
      <w:r w:rsidR="000E52CF" w:rsidRPr="00682490">
        <w:rPr>
          <w:rFonts w:ascii="Tahoma" w:hAnsi="Tahoma" w:cs="Tahoma"/>
        </w:rPr>
        <w:t>wymaga,</w:t>
      </w:r>
      <w:r w:rsidR="004B39C1">
        <w:rPr>
          <w:rFonts w:ascii="Tahoma" w:hAnsi="Tahoma" w:cs="Tahoma"/>
        </w:rPr>
        <w:t xml:space="preserve"> </w:t>
      </w:r>
      <w:r w:rsidR="006E0F2F" w:rsidRPr="00682490">
        <w:rPr>
          <w:rFonts w:ascii="Tahoma" w:hAnsi="Tahoma" w:cs="Tahoma"/>
        </w:rPr>
        <w:t xml:space="preserve">aby treść wszystkich 3 filmów zawierała </w:t>
      </w:r>
      <w:r w:rsidRPr="00682490">
        <w:rPr>
          <w:rFonts w:ascii="Tahoma" w:hAnsi="Tahoma" w:cs="Tahoma"/>
        </w:rPr>
        <w:t>napis</w:t>
      </w:r>
      <w:r w:rsidR="006E0F2F" w:rsidRPr="00682490">
        <w:rPr>
          <w:rFonts w:ascii="Tahoma" w:hAnsi="Tahoma" w:cs="Tahoma"/>
        </w:rPr>
        <w:t>y</w:t>
      </w:r>
      <w:r w:rsidRPr="00682490">
        <w:rPr>
          <w:rFonts w:ascii="Tahoma" w:hAnsi="Tahoma" w:cs="Tahoma"/>
        </w:rPr>
        <w:t xml:space="preserve"> w j. angielskim</w:t>
      </w:r>
      <w:r w:rsidR="003239E3" w:rsidRPr="00682490">
        <w:rPr>
          <w:rFonts w:ascii="Tahoma" w:hAnsi="Tahoma" w:cs="Tahoma"/>
        </w:rPr>
        <w:t>.</w:t>
      </w:r>
    </w:p>
    <w:p w14:paraId="46316890" w14:textId="2294E2AA" w:rsidR="00C17555" w:rsidRPr="00682490" w:rsidRDefault="00C17555" w:rsidP="00DC7DEF">
      <w:pPr>
        <w:pStyle w:val="Akapitzlist"/>
        <w:numPr>
          <w:ilvl w:val="0"/>
          <w:numId w:val="14"/>
        </w:numPr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 xml:space="preserve">Wszystkie materiały </w:t>
      </w:r>
      <w:r w:rsidR="006E0F2F" w:rsidRPr="00682490">
        <w:rPr>
          <w:rFonts w:ascii="Tahoma" w:hAnsi="Tahoma" w:cs="Tahoma"/>
        </w:rPr>
        <w:t xml:space="preserve">filmowe </w:t>
      </w:r>
      <w:r w:rsidRPr="00682490">
        <w:rPr>
          <w:rFonts w:ascii="Tahoma" w:hAnsi="Tahoma" w:cs="Tahoma"/>
        </w:rPr>
        <w:t>wyprodukowane w ramach realizacji zamówienia, zostaną opatrzone logotypami</w:t>
      </w:r>
      <w:r w:rsidR="009C798C" w:rsidRPr="00682490">
        <w:rPr>
          <w:rFonts w:ascii="Tahoma" w:hAnsi="Tahoma" w:cs="Tahoma"/>
        </w:rPr>
        <w:t>,</w:t>
      </w:r>
      <w:r w:rsidR="004B39C1">
        <w:rPr>
          <w:rFonts w:ascii="Tahoma" w:hAnsi="Tahoma" w:cs="Tahoma"/>
        </w:rPr>
        <w:t xml:space="preserve"> </w:t>
      </w:r>
      <w:r w:rsidR="003239E3" w:rsidRPr="00682490">
        <w:rPr>
          <w:rFonts w:ascii="Tahoma" w:hAnsi="Tahoma" w:cs="Tahoma"/>
        </w:rPr>
        <w:t>dostarczonymi</w:t>
      </w:r>
      <w:r w:rsidRPr="00682490">
        <w:rPr>
          <w:rFonts w:ascii="Tahoma" w:hAnsi="Tahoma" w:cs="Tahoma"/>
        </w:rPr>
        <w:t xml:space="preserve"> przez </w:t>
      </w:r>
      <w:r w:rsidR="006E0F2F" w:rsidRPr="00682490">
        <w:rPr>
          <w:rFonts w:ascii="Tahoma" w:hAnsi="Tahoma" w:cs="Tahoma"/>
        </w:rPr>
        <w:t>Z</w:t>
      </w:r>
      <w:r w:rsidRPr="00682490">
        <w:rPr>
          <w:rFonts w:ascii="Tahoma" w:hAnsi="Tahoma" w:cs="Tahoma"/>
        </w:rPr>
        <w:t xml:space="preserve">amawiającego. </w:t>
      </w:r>
    </w:p>
    <w:p w14:paraId="70853E9E" w14:textId="5635CE5E" w:rsidR="006434C6" w:rsidRPr="00682490" w:rsidRDefault="006434C6" w:rsidP="00DC7DEF">
      <w:pPr>
        <w:pStyle w:val="Akapitzlist"/>
        <w:numPr>
          <w:ilvl w:val="0"/>
          <w:numId w:val="14"/>
        </w:numPr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 xml:space="preserve">Zamawiający wymaga zapewnienia fotoreportażu </w:t>
      </w:r>
      <w:r w:rsidR="009C798C" w:rsidRPr="00682490">
        <w:rPr>
          <w:rFonts w:ascii="Tahoma" w:hAnsi="Tahoma" w:cs="Tahoma"/>
        </w:rPr>
        <w:t>(</w:t>
      </w:r>
      <w:r w:rsidRPr="00682490">
        <w:rPr>
          <w:rFonts w:ascii="Tahoma" w:hAnsi="Tahoma" w:cs="Tahoma"/>
        </w:rPr>
        <w:t>wysokiej jakości</w:t>
      </w:r>
      <w:r w:rsidR="009C798C" w:rsidRPr="00682490">
        <w:rPr>
          <w:rFonts w:ascii="Tahoma" w:hAnsi="Tahoma" w:cs="Tahoma"/>
        </w:rPr>
        <w:t>)</w:t>
      </w:r>
      <w:r w:rsidRPr="00682490">
        <w:rPr>
          <w:rFonts w:ascii="Tahoma" w:hAnsi="Tahoma" w:cs="Tahoma"/>
        </w:rPr>
        <w:t xml:space="preserve">, w tym zdjęć wykonywanych uczestnikom </w:t>
      </w:r>
      <w:r w:rsidR="003239E3" w:rsidRPr="00682490">
        <w:rPr>
          <w:rFonts w:ascii="Tahoma" w:hAnsi="Tahoma" w:cs="Tahoma"/>
        </w:rPr>
        <w:t xml:space="preserve">konferencji </w:t>
      </w:r>
      <w:r w:rsidR="009C798C" w:rsidRPr="00682490">
        <w:rPr>
          <w:rFonts w:ascii="Tahoma" w:hAnsi="Tahoma" w:cs="Tahoma"/>
        </w:rPr>
        <w:t>(</w:t>
      </w:r>
      <w:r w:rsidR="00BA4479" w:rsidRPr="00682490">
        <w:rPr>
          <w:rFonts w:ascii="Tahoma" w:hAnsi="Tahoma" w:cs="Tahoma"/>
        </w:rPr>
        <w:t xml:space="preserve">w tym </w:t>
      </w:r>
      <w:r w:rsidR="009C798C" w:rsidRPr="00682490">
        <w:rPr>
          <w:rFonts w:ascii="Tahoma" w:hAnsi="Tahoma" w:cs="Tahoma"/>
        </w:rPr>
        <w:t xml:space="preserve">na tle </w:t>
      </w:r>
      <w:r w:rsidRPr="00682490">
        <w:rPr>
          <w:rFonts w:ascii="Tahoma" w:hAnsi="Tahoma" w:cs="Tahoma"/>
        </w:rPr>
        <w:t>złożonym z logotypów</w:t>
      </w:r>
      <w:r w:rsidR="009C798C" w:rsidRPr="00682490">
        <w:rPr>
          <w:rFonts w:ascii="Tahoma" w:hAnsi="Tahoma" w:cs="Tahoma"/>
        </w:rPr>
        <w:t xml:space="preserve"> projektu</w:t>
      </w:r>
      <w:r w:rsidRPr="00682490">
        <w:rPr>
          <w:rFonts w:ascii="Tahoma" w:hAnsi="Tahoma" w:cs="Tahoma"/>
        </w:rPr>
        <w:t>, któr</w:t>
      </w:r>
      <w:r w:rsidR="003239E3" w:rsidRPr="00682490">
        <w:rPr>
          <w:rFonts w:ascii="Tahoma" w:hAnsi="Tahoma" w:cs="Tahoma"/>
        </w:rPr>
        <w:t>e</w:t>
      </w:r>
      <w:r w:rsidRPr="00682490">
        <w:rPr>
          <w:rFonts w:ascii="Tahoma" w:hAnsi="Tahoma" w:cs="Tahoma"/>
        </w:rPr>
        <w:t xml:space="preserve"> dosta</w:t>
      </w:r>
      <w:r w:rsidR="003239E3" w:rsidRPr="00682490">
        <w:rPr>
          <w:rFonts w:ascii="Tahoma" w:hAnsi="Tahoma" w:cs="Tahoma"/>
        </w:rPr>
        <w:t>r</w:t>
      </w:r>
      <w:r w:rsidRPr="00682490">
        <w:rPr>
          <w:rFonts w:ascii="Tahoma" w:hAnsi="Tahoma" w:cs="Tahoma"/>
        </w:rPr>
        <w:t xml:space="preserve">czy </w:t>
      </w:r>
      <w:r w:rsidR="009C798C" w:rsidRPr="00682490">
        <w:rPr>
          <w:rFonts w:ascii="Tahoma" w:hAnsi="Tahoma" w:cs="Tahoma"/>
        </w:rPr>
        <w:t>Z</w:t>
      </w:r>
      <w:r w:rsidRPr="00682490">
        <w:rPr>
          <w:rFonts w:ascii="Tahoma" w:hAnsi="Tahoma" w:cs="Tahoma"/>
        </w:rPr>
        <w:t>amawiający na 1 dzień przez rozpoczęciem konferencji</w:t>
      </w:r>
      <w:r w:rsidR="009C798C" w:rsidRPr="00682490">
        <w:rPr>
          <w:rFonts w:ascii="Tahoma" w:hAnsi="Tahoma" w:cs="Tahoma"/>
        </w:rPr>
        <w:t>)</w:t>
      </w:r>
      <w:r w:rsidRPr="00682490">
        <w:rPr>
          <w:rFonts w:ascii="Tahoma" w:hAnsi="Tahoma" w:cs="Tahoma"/>
        </w:rPr>
        <w:t xml:space="preserve">. </w:t>
      </w:r>
      <w:r w:rsidR="009C0B0B" w:rsidRPr="00682490">
        <w:rPr>
          <w:rFonts w:ascii="Tahoma" w:hAnsi="Tahoma" w:cs="Tahoma"/>
        </w:rPr>
        <w:t xml:space="preserve">Minimalna </w:t>
      </w:r>
      <w:r w:rsidR="00BA4479" w:rsidRPr="00682490">
        <w:rPr>
          <w:rFonts w:ascii="Tahoma" w:hAnsi="Tahoma" w:cs="Tahoma"/>
        </w:rPr>
        <w:t xml:space="preserve">ilość </w:t>
      </w:r>
      <w:r w:rsidR="009C0B0B" w:rsidRPr="00682490">
        <w:rPr>
          <w:rFonts w:ascii="Tahoma" w:hAnsi="Tahoma" w:cs="Tahoma"/>
        </w:rPr>
        <w:lastRenderedPageBreak/>
        <w:t>wykonanych zdjęć to 150</w:t>
      </w:r>
      <w:r w:rsidR="0092269E">
        <w:rPr>
          <w:rFonts w:ascii="Tahoma" w:hAnsi="Tahoma" w:cs="Tahoma"/>
        </w:rPr>
        <w:t>,</w:t>
      </w:r>
      <w:r w:rsidR="00DA0C15" w:rsidRPr="00682490">
        <w:rPr>
          <w:rFonts w:ascii="Tahoma" w:hAnsi="Tahoma" w:cs="Tahoma"/>
        </w:rPr>
        <w:t xml:space="preserve"> dokumentujących cały przebieg konferencji</w:t>
      </w:r>
      <w:r w:rsidR="009C0B0B" w:rsidRPr="00682490">
        <w:rPr>
          <w:rFonts w:ascii="Tahoma" w:hAnsi="Tahoma" w:cs="Tahoma"/>
        </w:rPr>
        <w:t>. Zdjęcia zostaną przekazane Zamawiającemu</w:t>
      </w:r>
      <w:r w:rsidR="009C798C" w:rsidRPr="00682490">
        <w:rPr>
          <w:rFonts w:ascii="Tahoma" w:hAnsi="Tahoma" w:cs="Tahoma"/>
        </w:rPr>
        <w:t>,</w:t>
      </w:r>
      <w:r w:rsidR="009C0B0B" w:rsidRPr="00682490">
        <w:rPr>
          <w:rFonts w:ascii="Tahoma" w:hAnsi="Tahoma" w:cs="Tahoma"/>
        </w:rPr>
        <w:t xml:space="preserve"> w formie elektronicznej</w:t>
      </w:r>
      <w:r w:rsidR="009C798C" w:rsidRPr="00682490">
        <w:rPr>
          <w:rFonts w:ascii="Tahoma" w:hAnsi="Tahoma" w:cs="Tahoma"/>
        </w:rPr>
        <w:t>,</w:t>
      </w:r>
      <w:r w:rsidR="004B39C1">
        <w:rPr>
          <w:rFonts w:ascii="Tahoma" w:hAnsi="Tahoma" w:cs="Tahoma"/>
        </w:rPr>
        <w:t xml:space="preserve"> </w:t>
      </w:r>
      <w:r w:rsidR="00607190" w:rsidRPr="00682490">
        <w:rPr>
          <w:rFonts w:ascii="Tahoma" w:hAnsi="Tahoma" w:cs="Tahoma"/>
        </w:rPr>
        <w:t>w ciągu</w:t>
      </w:r>
      <w:r w:rsidR="007D3575" w:rsidRPr="00682490">
        <w:rPr>
          <w:rFonts w:ascii="Tahoma" w:hAnsi="Tahoma" w:cs="Tahoma"/>
        </w:rPr>
        <w:t>2 dni</w:t>
      </w:r>
      <w:r w:rsidR="00DA0C15" w:rsidRPr="00682490">
        <w:rPr>
          <w:rFonts w:ascii="Tahoma" w:hAnsi="Tahoma" w:cs="Tahoma"/>
        </w:rPr>
        <w:t>, natomiast materiały filmowe 5 dni</w:t>
      </w:r>
      <w:r w:rsidR="007D3575" w:rsidRPr="00682490">
        <w:rPr>
          <w:rFonts w:ascii="Tahoma" w:hAnsi="Tahoma" w:cs="Tahoma"/>
        </w:rPr>
        <w:t xml:space="preserve"> roboczych</w:t>
      </w:r>
      <w:r w:rsidR="004B39C1">
        <w:rPr>
          <w:rFonts w:ascii="Tahoma" w:hAnsi="Tahoma" w:cs="Tahoma"/>
        </w:rPr>
        <w:t xml:space="preserve"> </w:t>
      </w:r>
      <w:r w:rsidR="00607190" w:rsidRPr="00682490">
        <w:rPr>
          <w:rFonts w:ascii="Tahoma" w:hAnsi="Tahoma" w:cs="Tahoma"/>
        </w:rPr>
        <w:t>od</w:t>
      </w:r>
      <w:r w:rsidR="009C0B0B" w:rsidRPr="00682490">
        <w:rPr>
          <w:rFonts w:ascii="Tahoma" w:hAnsi="Tahoma" w:cs="Tahoma"/>
        </w:rPr>
        <w:t xml:space="preserve"> zakończeniu konferencji. </w:t>
      </w:r>
    </w:p>
    <w:p w14:paraId="42C0193A" w14:textId="77777777" w:rsidR="003B0E9C" w:rsidRPr="00682490" w:rsidRDefault="003B0E9C" w:rsidP="00DC7DEF">
      <w:pPr>
        <w:pStyle w:val="Akapitzlist"/>
        <w:spacing w:after="0" w:line="240" w:lineRule="auto"/>
        <w:ind w:left="1069"/>
        <w:rPr>
          <w:rFonts w:ascii="Tahoma" w:hAnsi="Tahoma" w:cs="Tahoma"/>
        </w:rPr>
      </w:pPr>
    </w:p>
    <w:p w14:paraId="5E949A37" w14:textId="77777777" w:rsidR="00D916D5" w:rsidRPr="00682490" w:rsidRDefault="003239E3" w:rsidP="00DC7DEF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ahoma" w:hAnsi="Tahoma" w:cs="Tahoma"/>
          <w:b/>
          <w:bCs/>
          <w:u w:val="single"/>
        </w:rPr>
      </w:pPr>
      <w:r w:rsidRPr="00682490">
        <w:rPr>
          <w:rFonts w:ascii="Tahoma" w:hAnsi="Tahoma" w:cs="Tahoma"/>
          <w:b/>
          <w:bCs/>
          <w:u w:val="single"/>
        </w:rPr>
        <w:t xml:space="preserve">Materiały </w:t>
      </w:r>
      <w:r w:rsidR="009A6603" w:rsidRPr="00682490">
        <w:rPr>
          <w:rFonts w:ascii="Tahoma" w:hAnsi="Tahoma" w:cs="Tahoma"/>
          <w:b/>
          <w:bCs/>
          <w:u w:val="single"/>
        </w:rPr>
        <w:t>informacyjno-</w:t>
      </w:r>
      <w:r w:rsidRPr="00682490">
        <w:rPr>
          <w:rFonts w:ascii="Tahoma" w:hAnsi="Tahoma" w:cs="Tahoma"/>
          <w:b/>
          <w:bCs/>
          <w:u w:val="single"/>
        </w:rPr>
        <w:t>promocyjne</w:t>
      </w:r>
      <w:r w:rsidR="009C798C" w:rsidRPr="00682490">
        <w:rPr>
          <w:rFonts w:ascii="Tahoma" w:hAnsi="Tahoma" w:cs="Tahoma"/>
          <w:b/>
          <w:bCs/>
          <w:u w:val="single"/>
        </w:rPr>
        <w:t>.</w:t>
      </w:r>
    </w:p>
    <w:p w14:paraId="05ED0926" w14:textId="10D854EB" w:rsidR="003B0E9C" w:rsidRPr="00682490" w:rsidRDefault="003B0E9C" w:rsidP="00DC7DEF">
      <w:pPr>
        <w:pStyle w:val="Akapitzlist"/>
        <w:numPr>
          <w:ilvl w:val="0"/>
          <w:numId w:val="15"/>
        </w:numPr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 xml:space="preserve">Zamawiający wymaga </w:t>
      </w:r>
      <w:r w:rsidR="00606E6B" w:rsidRPr="00682490">
        <w:rPr>
          <w:rFonts w:ascii="Tahoma" w:hAnsi="Tahoma" w:cs="Tahoma"/>
        </w:rPr>
        <w:t xml:space="preserve">dostarczenia </w:t>
      </w:r>
      <w:r w:rsidRPr="00682490">
        <w:rPr>
          <w:rFonts w:ascii="Tahoma" w:hAnsi="Tahoma" w:cs="Tahoma"/>
        </w:rPr>
        <w:t xml:space="preserve">przez Wykonawcę </w:t>
      </w:r>
      <w:r w:rsidR="000E52CF">
        <w:rPr>
          <w:rFonts w:ascii="Tahoma" w:hAnsi="Tahoma" w:cs="Tahoma"/>
        </w:rPr>
        <w:t>6</w:t>
      </w:r>
      <w:r w:rsidR="000E52CF" w:rsidRPr="00682490">
        <w:rPr>
          <w:rFonts w:ascii="Tahoma" w:hAnsi="Tahoma" w:cs="Tahoma"/>
        </w:rPr>
        <w:t xml:space="preserve">0 </w:t>
      </w:r>
      <w:r w:rsidRPr="00682490">
        <w:rPr>
          <w:rFonts w:ascii="Tahoma" w:hAnsi="Tahoma" w:cs="Tahoma"/>
        </w:rPr>
        <w:t xml:space="preserve">szt. </w:t>
      </w:r>
      <w:r w:rsidR="009A6603" w:rsidRPr="00682490">
        <w:rPr>
          <w:rFonts w:ascii="Tahoma" w:hAnsi="Tahoma" w:cs="Tahoma"/>
        </w:rPr>
        <w:t>urządzeń typu</w:t>
      </w:r>
      <w:r w:rsidR="004B39C1">
        <w:rPr>
          <w:rFonts w:ascii="Tahoma" w:hAnsi="Tahoma" w:cs="Tahoma"/>
        </w:rPr>
        <w:t xml:space="preserve"> </w:t>
      </w:r>
      <w:r w:rsidR="00607190" w:rsidRPr="00682490">
        <w:rPr>
          <w:rFonts w:ascii="Tahoma" w:hAnsi="Tahoma" w:cs="Tahoma"/>
        </w:rPr>
        <w:t>P</w:t>
      </w:r>
      <w:r w:rsidRPr="00682490">
        <w:rPr>
          <w:rFonts w:ascii="Tahoma" w:hAnsi="Tahoma" w:cs="Tahoma"/>
        </w:rPr>
        <w:t>endrive</w:t>
      </w:r>
      <w:r w:rsidR="009A6603" w:rsidRPr="00682490">
        <w:rPr>
          <w:rFonts w:ascii="Tahoma" w:hAnsi="Tahoma" w:cs="Tahoma"/>
        </w:rPr>
        <w:t xml:space="preserve"> (pamięć USB)</w:t>
      </w:r>
      <w:r w:rsidR="00607190" w:rsidRPr="00682490">
        <w:rPr>
          <w:rFonts w:ascii="Tahoma" w:hAnsi="Tahoma" w:cs="Tahoma"/>
        </w:rPr>
        <w:t>,</w:t>
      </w:r>
      <w:r w:rsidRPr="00682490">
        <w:rPr>
          <w:rFonts w:ascii="Tahoma" w:hAnsi="Tahoma" w:cs="Tahoma"/>
        </w:rPr>
        <w:t xml:space="preserve"> o pojemności minimum 32GB</w:t>
      </w:r>
      <w:r w:rsidR="00321D62" w:rsidRPr="00682490">
        <w:rPr>
          <w:rFonts w:ascii="Tahoma" w:hAnsi="Tahoma" w:cs="Tahoma"/>
        </w:rPr>
        <w:t xml:space="preserve">,klasy min. USB 3.0 typ C, </w:t>
      </w:r>
      <w:r w:rsidR="00607190" w:rsidRPr="00682490">
        <w:rPr>
          <w:rFonts w:ascii="Tahoma" w:hAnsi="Tahoma" w:cs="Tahoma"/>
        </w:rPr>
        <w:t xml:space="preserve">o </w:t>
      </w:r>
      <w:r w:rsidR="00321D62" w:rsidRPr="00682490">
        <w:rPr>
          <w:rFonts w:ascii="Tahoma" w:hAnsi="Tahoma" w:cs="Tahoma"/>
        </w:rPr>
        <w:t>szybkoś</w:t>
      </w:r>
      <w:r w:rsidR="00607190" w:rsidRPr="00682490">
        <w:rPr>
          <w:rFonts w:ascii="Tahoma" w:hAnsi="Tahoma" w:cs="Tahoma"/>
        </w:rPr>
        <w:t>ci</w:t>
      </w:r>
      <w:r w:rsidR="00321D62" w:rsidRPr="00682490">
        <w:rPr>
          <w:rFonts w:ascii="Tahoma" w:hAnsi="Tahoma" w:cs="Tahoma"/>
        </w:rPr>
        <w:t xml:space="preserve"> odczytu min. 150 MB/s</w:t>
      </w:r>
      <w:r w:rsidR="00607190" w:rsidRPr="00682490">
        <w:rPr>
          <w:rFonts w:ascii="Tahoma" w:hAnsi="Tahoma" w:cs="Tahoma"/>
        </w:rPr>
        <w:t xml:space="preserve"> i</w:t>
      </w:r>
      <w:r w:rsidR="00505A7C" w:rsidRPr="00682490">
        <w:rPr>
          <w:rFonts w:ascii="Tahoma" w:hAnsi="Tahoma" w:cs="Tahoma"/>
        </w:rPr>
        <w:t> </w:t>
      </w:r>
      <w:r w:rsidR="00321D62" w:rsidRPr="00682490">
        <w:rPr>
          <w:rFonts w:ascii="Tahoma" w:hAnsi="Tahoma" w:cs="Tahoma"/>
        </w:rPr>
        <w:t>szybkoś</w:t>
      </w:r>
      <w:r w:rsidR="00607190" w:rsidRPr="00682490">
        <w:rPr>
          <w:rFonts w:ascii="Tahoma" w:hAnsi="Tahoma" w:cs="Tahoma"/>
        </w:rPr>
        <w:t>ci</w:t>
      </w:r>
      <w:r w:rsidR="00321D62" w:rsidRPr="00682490">
        <w:rPr>
          <w:rFonts w:ascii="Tahoma" w:hAnsi="Tahoma" w:cs="Tahoma"/>
        </w:rPr>
        <w:t xml:space="preserve"> zapisu min. 50 MB/s</w:t>
      </w:r>
      <w:r w:rsidR="009A6603" w:rsidRPr="00682490">
        <w:rPr>
          <w:rFonts w:ascii="Tahoma" w:hAnsi="Tahoma" w:cs="Tahoma"/>
        </w:rPr>
        <w:t>,</w:t>
      </w:r>
      <w:r w:rsidR="004B39C1">
        <w:rPr>
          <w:rFonts w:ascii="Tahoma" w:hAnsi="Tahoma" w:cs="Tahoma"/>
        </w:rPr>
        <w:t xml:space="preserve"> </w:t>
      </w:r>
      <w:r w:rsidR="009A6603" w:rsidRPr="00682490">
        <w:rPr>
          <w:rFonts w:ascii="Tahoma" w:hAnsi="Tahoma" w:cs="Tahoma"/>
        </w:rPr>
        <w:t>oznaczonych</w:t>
      </w:r>
      <w:r w:rsidRPr="00682490">
        <w:rPr>
          <w:rFonts w:ascii="Tahoma" w:hAnsi="Tahoma" w:cs="Tahoma"/>
        </w:rPr>
        <w:t xml:space="preserve"> logotypem </w:t>
      </w:r>
      <w:r w:rsidR="00607190" w:rsidRPr="00682490">
        <w:rPr>
          <w:rFonts w:ascii="Tahoma" w:hAnsi="Tahoma" w:cs="Tahoma"/>
        </w:rPr>
        <w:t xml:space="preserve">projektu </w:t>
      </w:r>
      <w:r w:rsidR="007265BF" w:rsidRPr="00682490">
        <w:rPr>
          <w:rFonts w:ascii="Tahoma" w:hAnsi="Tahoma" w:cs="Tahoma"/>
        </w:rPr>
        <w:t xml:space="preserve">dostarczonym </w:t>
      </w:r>
      <w:r w:rsidRPr="00682490">
        <w:rPr>
          <w:rFonts w:ascii="Tahoma" w:hAnsi="Tahoma" w:cs="Tahoma"/>
        </w:rPr>
        <w:t xml:space="preserve">przez </w:t>
      </w:r>
      <w:r w:rsidR="005C38F9" w:rsidRPr="00682490">
        <w:rPr>
          <w:rFonts w:ascii="Tahoma" w:hAnsi="Tahoma" w:cs="Tahoma"/>
        </w:rPr>
        <w:t>Z</w:t>
      </w:r>
      <w:r w:rsidRPr="00682490">
        <w:rPr>
          <w:rFonts w:ascii="Tahoma" w:hAnsi="Tahoma" w:cs="Tahoma"/>
        </w:rPr>
        <w:t>amawiającego</w:t>
      </w:r>
      <w:r w:rsidR="0092269E">
        <w:rPr>
          <w:rFonts w:ascii="Tahoma" w:hAnsi="Tahoma" w:cs="Tahoma"/>
        </w:rPr>
        <w:t>,</w:t>
      </w:r>
      <w:r w:rsidR="00606E6B" w:rsidRPr="00682490">
        <w:rPr>
          <w:rFonts w:ascii="Tahoma" w:hAnsi="Tahoma" w:cs="Tahoma"/>
        </w:rPr>
        <w:t xml:space="preserve"> zawierające materiały wymienione w pkt2)</w:t>
      </w:r>
      <w:r w:rsidRPr="00682490">
        <w:rPr>
          <w:rFonts w:ascii="Tahoma" w:hAnsi="Tahoma" w:cs="Tahoma"/>
        </w:rPr>
        <w:t>.</w:t>
      </w:r>
    </w:p>
    <w:p w14:paraId="7184B01F" w14:textId="563E7B82" w:rsidR="003B0E9C" w:rsidRPr="00682490" w:rsidRDefault="003B0E9C" w:rsidP="00DC7DEF">
      <w:pPr>
        <w:pStyle w:val="Akapitzlist"/>
        <w:numPr>
          <w:ilvl w:val="0"/>
          <w:numId w:val="15"/>
        </w:numPr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 xml:space="preserve">Wykonawca </w:t>
      </w:r>
      <w:r w:rsidR="005F1097" w:rsidRPr="00682490">
        <w:rPr>
          <w:rFonts w:ascii="Tahoma" w:hAnsi="Tahoma" w:cs="Tahoma"/>
        </w:rPr>
        <w:t xml:space="preserve">wykona materiały informacyjno-promocyjne poprzez </w:t>
      </w:r>
      <w:r w:rsidRPr="00682490">
        <w:rPr>
          <w:rFonts w:ascii="Tahoma" w:hAnsi="Tahoma" w:cs="Tahoma"/>
        </w:rPr>
        <w:t>wgra</w:t>
      </w:r>
      <w:r w:rsidR="005F1097" w:rsidRPr="00682490">
        <w:rPr>
          <w:rFonts w:ascii="Tahoma" w:hAnsi="Tahoma" w:cs="Tahoma"/>
        </w:rPr>
        <w:t>nie</w:t>
      </w:r>
      <w:r w:rsidRPr="00682490">
        <w:rPr>
          <w:rFonts w:ascii="Tahoma" w:hAnsi="Tahoma" w:cs="Tahoma"/>
        </w:rPr>
        <w:t xml:space="preserve"> na wszystkie </w:t>
      </w:r>
      <w:r w:rsidR="009A6603" w:rsidRPr="00682490">
        <w:rPr>
          <w:rFonts w:ascii="Tahoma" w:hAnsi="Tahoma" w:cs="Tahoma"/>
        </w:rPr>
        <w:t>urządzenia, o</w:t>
      </w:r>
      <w:r w:rsidR="00505A7C" w:rsidRPr="00682490">
        <w:rPr>
          <w:rFonts w:ascii="Tahoma" w:hAnsi="Tahoma" w:cs="Tahoma"/>
        </w:rPr>
        <w:t> </w:t>
      </w:r>
      <w:r w:rsidR="009A6603" w:rsidRPr="00682490">
        <w:rPr>
          <w:rFonts w:ascii="Tahoma" w:hAnsi="Tahoma" w:cs="Tahoma"/>
        </w:rPr>
        <w:t xml:space="preserve">których mowa w pkt 1, </w:t>
      </w:r>
      <w:r w:rsidRPr="00682490">
        <w:rPr>
          <w:rFonts w:ascii="Tahoma" w:hAnsi="Tahoma" w:cs="Tahoma"/>
        </w:rPr>
        <w:t>materiał</w:t>
      </w:r>
      <w:r w:rsidR="005F1097" w:rsidRPr="00682490">
        <w:rPr>
          <w:rFonts w:ascii="Tahoma" w:hAnsi="Tahoma" w:cs="Tahoma"/>
        </w:rPr>
        <w:t>ów</w:t>
      </w:r>
      <w:r w:rsidR="004B39C1">
        <w:rPr>
          <w:rFonts w:ascii="Tahoma" w:hAnsi="Tahoma" w:cs="Tahoma"/>
        </w:rPr>
        <w:t xml:space="preserve"> </w:t>
      </w:r>
      <w:r w:rsidR="007265BF" w:rsidRPr="00682490">
        <w:rPr>
          <w:rFonts w:ascii="Tahoma" w:hAnsi="Tahoma" w:cs="Tahoma"/>
        </w:rPr>
        <w:t>elektroniczn</w:t>
      </w:r>
      <w:r w:rsidR="005F1097" w:rsidRPr="00682490">
        <w:rPr>
          <w:rFonts w:ascii="Tahoma" w:hAnsi="Tahoma" w:cs="Tahoma"/>
        </w:rPr>
        <w:t>ych</w:t>
      </w:r>
      <w:r w:rsidR="007265BF" w:rsidRPr="00682490">
        <w:rPr>
          <w:rFonts w:ascii="Tahoma" w:hAnsi="Tahoma" w:cs="Tahoma"/>
        </w:rPr>
        <w:t xml:space="preserve"> dostarczon</w:t>
      </w:r>
      <w:r w:rsidR="005F1097" w:rsidRPr="00682490">
        <w:rPr>
          <w:rFonts w:ascii="Tahoma" w:hAnsi="Tahoma" w:cs="Tahoma"/>
        </w:rPr>
        <w:t>ych</w:t>
      </w:r>
      <w:r w:rsidRPr="00682490">
        <w:rPr>
          <w:rFonts w:ascii="Tahoma" w:hAnsi="Tahoma" w:cs="Tahoma"/>
        </w:rPr>
        <w:t xml:space="preserve"> przez </w:t>
      </w:r>
      <w:r w:rsidR="005F1097" w:rsidRPr="00682490">
        <w:rPr>
          <w:rFonts w:ascii="Tahoma" w:hAnsi="Tahoma" w:cs="Tahoma"/>
        </w:rPr>
        <w:t>Z</w:t>
      </w:r>
      <w:r w:rsidRPr="00682490">
        <w:rPr>
          <w:rFonts w:ascii="Tahoma" w:hAnsi="Tahoma" w:cs="Tahoma"/>
        </w:rPr>
        <w:t>amawiającego</w:t>
      </w:r>
      <w:r w:rsidR="0011309B" w:rsidRPr="00682490">
        <w:rPr>
          <w:rFonts w:ascii="Tahoma" w:hAnsi="Tahoma" w:cs="Tahoma"/>
        </w:rPr>
        <w:t xml:space="preserve"> do</w:t>
      </w:r>
      <w:r w:rsidR="00505A7C" w:rsidRPr="00682490">
        <w:rPr>
          <w:rFonts w:ascii="Tahoma" w:hAnsi="Tahoma" w:cs="Tahoma"/>
        </w:rPr>
        <w:t xml:space="preserve"> dnia </w:t>
      </w:r>
      <w:r w:rsidR="007D3575" w:rsidRPr="00682490">
        <w:rPr>
          <w:rFonts w:ascii="Tahoma" w:hAnsi="Tahoma" w:cs="Tahoma"/>
        </w:rPr>
        <w:t>19</w:t>
      </w:r>
      <w:r w:rsidR="0011309B" w:rsidRPr="00682490">
        <w:rPr>
          <w:rFonts w:ascii="Tahoma" w:hAnsi="Tahoma" w:cs="Tahoma"/>
        </w:rPr>
        <w:t>.11.2021</w:t>
      </w:r>
      <w:r w:rsidR="009A6603" w:rsidRPr="00682490">
        <w:rPr>
          <w:rFonts w:ascii="Tahoma" w:hAnsi="Tahoma" w:cs="Tahoma"/>
        </w:rPr>
        <w:t xml:space="preserve"> r</w:t>
      </w:r>
      <w:r w:rsidRPr="00682490">
        <w:rPr>
          <w:rFonts w:ascii="Tahoma" w:hAnsi="Tahoma" w:cs="Tahoma"/>
        </w:rPr>
        <w:t xml:space="preserve">. </w:t>
      </w:r>
    </w:p>
    <w:p w14:paraId="0A6593BF" w14:textId="77777777" w:rsidR="003B0E9C" w:rsidRPr="00682490" w:rsidRDefault="003B0E9C" w:rsidP="00DC7DEF">
      <w:pPr>
        <w:pStyle w:val="Akapitzlist"/>
        <w:numPr>
          <w:ilvl w:val="0"/>
          <w:numId w:val="15"/>
        </w:numPr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 xml:space="preserve">Zamawiający wymaga, aby każdy z uczestników konferencji </w:t>
      </w:r>
      <w:r w:rsidR="009476FC" w:rsidRPr="00682490">
        <w:rPr>
          <w:rFonts w:ascii="Tahoma" w:hAnsi="Tahoma" w:cs="Tahoma"/>
        </w:rPr>
        <w:t xml:space="preserve">miał możliwość otrzymania </w:t>
      </w:r>
      <w:r w:rsidRPr="00682490">
        <w:rPr>
          <w:rFonts w:ascii="Tahoma" w:hAnsi="Tahoma" w:cs="Tahoma"/>
        </w:rPr>
        <w:t xml:space="preserve">1 szt. </w:t>
      </w:r>
      <w:r w:rsidR="005F1097" w:rsidRPr="00682490">
        <w:rPr>
          <w:rFonts w:ascii="Tahoma" w:hAnsi="Tahoma" w:cs="Tahoma"/>
        </w:rPr>
        <w:t xml:space="preserve">materiałów </w:t>
      </w:r>
      <w:r w:rsidR="00F047C3" w:rsidRPr="00682490">
        <w:rPr>
          <w:rFonts w:ascii="Tahoma" w:hAnsi="Tahoma" w:cs="Tahoma"/>
        </w:rPr>
        <w:t>informacyjno</w:t>
      </w:r>
      <w:r w:rsidR="005F1097" w:rsidRPr="00682490">
        <w:rPr>
          <w:rFonts w:ascii="Tahoma" w:hAnsi="Tahoma" w:cs="Tahoma"/>
        </w:rPr>
        <w:t>-promocyjnych</w:t>
      </w:r>
      <w:r w:rsidR="00606E6B" w:rsidRPr="00682490">
        <w:rPr>
          <w:rFonts w:ascii="Tahoma" w:hAnsi="Tahoma" w:cs="Tahoma"/>
        </w:rPr>
        <w:t xml:space="preserve"> (Pendrive)</w:t>
      </w:r>
      <w:r w:rsidR="005F1097" w:rsidRPr="00682490">
        <w:rPr>
          <w:rFonts w:ascii="Tahoma" w:hAnsi="Tahoma" w:cs="Tahoma"/>
        </w:rPr>
        <w:t>,</w:t>
      </w:r>
      <w:r w:rsidRPr="00682490">
        <w:rPr>
          <w:rFonts w:ascii="Tahoma" w:hAnsi="Tahoma" w:cs="Tahoma"/>
        </w:rPr>
        <w:t xml:space="preserve"> podczas </w:t>
      </w:r>
      <w:r w:rsidR="007D3575" w:rsidRPr="00682490">
        <w:rPr>
          <w:rFonts w:ascii="Tahoma" w:hAnsi="Tahoma" w:cs="Tahoma"/>
        </w:rPr>
        <w:t xml:space="preserve">potwierdzenia </w:t>
      </w:r>
      <w:r w:rsidRPr="00682490">
        <w:rPr>
          <w:rFonts w:ascii="Tahoma" w:hAnsi="Tahoma" w:cs="Tahoma"/>
        </w:rPr>
        <w:t>udziału w</w:t>
      </w:r>
      <w:r w:rsidR="003E0464" w:rsidRPr="00682490">
        <w:rPr>
          <w:rFonts w:ascii="Tahoma" w:hAnsi="Tahoma" w:cs="Tahoma"/>
        </w:rPr>
        <w:t> </w:t>
      </w:r>
      <w:r w:rsidR="009E4B00" w:rsidRPr="00682490">
        <w:rPr>
          <w:rFonts w:ascii="Tahoma" w:hAnsi="Tahoma" w:cs="Tahoma"/>
        </w:rPr>
        <w:t>K</w:t>
      </w:r>
      <w:r w:rsidRPr="00682490">
        <w:rPr>
          <w:rFonts w:ascii="Tahoma" w:hAnsi="Tahoma" w:cs="Tahoma"/>
        </w:rPr>
        <w:t>onferencji</w:t>
      </w:r>
      <w:r w:rsidR="00606E6B" w:rsidRPr="00682490">
        <w:rPr>
          <w:rFonts w:ascii="Tahoma" w:hAnsi="Tahoma" w:cs="Tahoma"/>
        </w:rPr>
        <w:t xml:space="preserve"> w</w:t>
      </w:r>
      <w:r w:rsidR="009E4B00" w:rsidRPr="00682490">
        <w:rPr>
          <w:rFonts w:ascii="Tahoma" w:hAnsi="Tahoma" w:cs="Tahoma"/>
        </w:rPr>
        <w:t> </w:t>
      </w:r>
      <w:r w:rsidR="00606E6B" w:rsidRPr="00682490">
        <w:rPr>
          <w:rFonts w:ascii="Tahoma" w:hAnsi="Tahoma" w:cs="Tahoma"/>
        </w:rPr>
        <w:t xml:space="preserve">dniu </w:t>
      </w:r>
      <w:r w:rsidR="009E4B00" w:rsidRPr="00682490">
        <w:rPr>
          <w:rFonts w:ascii="Tahoma" w:hAnsi="Tahoma" w:cs="Tahoma"/>
        </w:rPr>
        <w:t>24.11.2021 r.</w:t>
      </w:r>
    </w:p>
    <w:p w14:paraId="75E1AAE0" w14:textId="77777777" w:rsidR="003B0E9C" w:rsidRPr="00682490" w:rsidRDefault="003B0E9C" w:rsidP="00DC7DEF">
      <w:pPr>
        <w:pStyle w:val="Akapitzlist"/>
        <w:spacing w:after="0" w:line="240" w:lineRule="auto"/>
        <w:ind w:left="1080"/>
        <w:jc w:val="both"/>
        <w:rPr>
          <w:rFonts w:ascii="Tahoma" w:hAnsi="Tahoma" w:cs="Tahoma"/>
          <w:b/>
          <w:bCs/>
        </w:rPr>
      </w:pPr>
    </w:p>
    <w:p w14:paraId="6D653ED2" w14:textId="77777777" w:rsidR="005F1097" w:rsidRPr="00682490" w:rsidRDefault="005F1097" w:rsidP="00DC7DEF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ahoma" w:hAnsi="Tahoma" w:cs="Tahoma"/>
          <w:u w:val="single"/>
        </w:rPr>
      </w:pPr>
      <w:r w:rsidRPr="00682490">
        <w:rPr>
          <w:rFonts w:ascii="Tahoma" w:hAnsi="Tahoma" w:cs="Tahoma"/>
          <w:b/>
          <w:bCs/>
          <w:u w:val="single"/>
        </w:rPr>
        <w:t>Usługa transmisji konferencji online, poprzez stronę www oraz media społecznościowe</w:t>
      </w:r>
      <w:r w:rsidRPr="00682490">
        <w:rPr>
          <w:rFonts w:ascii="Tahoma" w:hAnsi="Tahoma" w:cs="Tahoma"/>
          <w:u w:val="single"/>
        </w:rPr>
        <w:t>.</w:t>
      </w:r>
    </w:p>
    <w:p w14:paraId="6027EA69" w14:textId="0C58195F" w:rsidR="00C00CE3" w:rsidRPr="00682490" w:rsidRDefault="003B0E9C" w:rsidP="00DC7DEF">
      <w:pPr>
        <w:pStyle w:val="Akapitzlist"/>
        <w:numPr>
          <w:ilvl w:val="0"/>
          <w:numId w:val="63"/>
        </w:numPr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 xml:space="preserve">Zamawiający wymaga nieprzerwanej transmisji </w:t>
      </w:r>
      <w:r w:rsidR="007265BF" w:rsidRPr="00682490">
        <w:rPr>
          <w:rFonts w:ascii="Tahoma" w:hAnsi="Tahoma" w:cs="Tahoma"/>
        </w:rPr>
        <w:t>(na żywo)</w:t>
      </w:r>
      <w:r w:rsidRPr="00682490">
        <w:rPr>
          <w:rFonts w:ascii="Tahoma" w:hAnsi="Tahoma" w:cs="Tahoma"/>
        </w:rPr>
        <w:t xml:space="preserve"> na stronie www</w:t>
      </w:r>
      <w:r w:rsidR="00202415" w:rsidRPr="00682490">
        <w:rPr>
          <w:rFonts w:ascii="Tahoma" w:hAnsi="Tahoma" w:cs="Tahoma"/>
        </w:rPr>
        <w:t>.restart-bsr.eu</w:t>
      </w:r>
      <w:r w:rsidRPr="00682490">
        <w:rPr>
          <w:rFonts w:ascii="Tahoma" w:hAnsi="Tahoma" w:cs="Tahoma"/>
        </w:rPr>
        <w:t xml:space="preserve"> oraz </w:t>
      </w:r>
      <w:r w:rsidR="007265BF" w:rsidRPr="00682490">
        <w:rPr>
          <w:rFonts w:ascii="Tahoma" w:hAnsi="Tahoma" w:cs="Tahoma"/>
        </w:rPr>
        <w:t>w</w:t>
      </w:r>
      <w:r w:rsidR="009E4B00" w:rsidRPr="00682490">
        <w:rPr>
          <w:rFonts w:ascii="Tahoma" w:hAnsi="Tahoma" w:cs="Tahoma"/>
        </w:rPr>
        <w:t> </w:t>
      </w:r>
      <w:r w:rsidRPr="00682490">
        <w:rPr>
          <w:rFonts w:ascii="Tahoma" w:hAnsi="Tahoma" w:cs="Tahoma"/>
        </w:rPr>
        <w:t>mediach społecznościowych wskazanych przez zamawiającego</w:t>
      </w:r>
      <w:r w:rsidR="00202415" w:rsidRPr="00682490">
        <w:rPr>
          <w:rFonts w:ascii="Tahoma" w:hAnsi="Tahoma" w:cs="Tahoma"/>
        </w:rPr>
        <w:t xml:space="preserve"> (</w:t>
      </w:r>
      <w:r w:rsidR="00497159" w:rsidRPr="00682490">
        <w:rPr>
          <w:rFonts w:ascii="Tahoma" w:hAnsi="Tahoma" w:cs="Tahoma"/>
        </w:rPr>
        <w:t>F</w:t>
      </w:r>
      <w:r w:rsidR="00202415" w:rsidRPr="00682490">
        <w:rPr>
          <w:rFonts w:ascii="Tahoma" w:hAnsi="Tahoma" w:cs="Tahoma"/>
        </w:rPr>
        <w:t xml:space="preserve">acebook, </w:t>
      </w:r>
      <w:r w:rsidR="00460675" w:rsidRPr="00682490">
        <w:rPr>
          <w:rFonts w:ascii="Tahoma" w:hAnsi="Tahoma" w:cs="Tahoma"/>
        </w:rPr>
        <w:t xml:space="preserve">Twitter </w:t>
      </w:r>
      <w:r w:rsidR="00170F10">
        <w:rPr>
          <w:rFonts w:ascii="Tahoma" w:hAnsi="Tahoma" w:cs="Tahoma"/>
        </w:rPr>
        <w:t> </w:t>
      </w:r>
      <w:r w:rsidR="00DA0C15" w:rsidRPr="00682490">
        <w:rPr>
          <w:rFonts w:ascii="Tahoma" w:hAnsi="Tahoma" w:cs="Tahoma"/>
        </w:rPr>
        <w:t>L</w:t>
      </w:r>
      <w:r w:rsidR="00460675" w:rsidRPr="00682490">
        <w:rPr>
          <w:rFonts w:ascii="Tahoma" w:hAnsi="Tahoma" w:cs="Tahoma"/>
        </w:rPr>
        <w:t>i</w:t>
      </w:r>
      <w:r w:rsidR="00202415" w:rsidRPr="00682490">
        <w:rPr>
          <w:rFonts w:ascii="Tahoma" w:hAnsi="Tahoma" w:cs="Tahoma"/>
        </w:rPr>
        <w:t>nked</w:t>
      </w:r>
      <w:r w:rsidR="009E4B00" w:rsidRPr="00682490">
        <w:rPr>
          <w:rFonts w:ascii="Tahoma" w:hAnsi="Tahoma" w:cs="Tahoma"/>
        </w:rPr>
        <w:t>I</w:t>
      </w:r>
      <w:r w:rsidR="00202415" w:rsidRPr="00682490">
        <w:rPr>
          <w:rFonts w:ascii="Tahoma" w:hAnsi="Tahoma" w:cs="Tahoma"/>
        </w:rPr>
        <w:t>n)</w:t>
      </w:r>
      <w:r w:rsidRPr="00682490">
        <w:rPr>
          <w:rFonts w:ascii="Tahoma" w:hAnsi="Tahoma" w:cs="Tahoma"/>
        </w:rPr>
        <w:t>.</w:t>
      </w:r>
      <w:r w:rsidR="004E6956">
        <w:rPr>
          <w:rFonts w:ascii="Tahoma" w:hAnsi="Tahoma" w:cs="Tahoma"/>
        </w:rPr>
        <w:t xml:space="preserve"> </w:t>
      </w:r>
      <w:r w:rsidR="00BF3C2A" w:rsidRPr="00682490">
        <w:rPr>
          <w:rFonts w:ascii="Tahoma" w:hAnsi="Tahoma" w:cs="Tahoma"/>
        </w:rPr>
        <w:t>Wykonawca zapewnieni odpowiednie łącze internetowe pozwalające na transfer</w:t>
      </w:r>
      <w:r w:rsidR="004B39C1">
        <w:rPr>
          <w:rFonts w:ascii="Tahoma" w:hAnsi="Tahoma" w:cs="Tahoma"/>
        </w:rPr>
        <w:t xml:space="preserve"> </w:t>
      </w:r>
      <w:r w:rsidR="00BF3C2A" w:rsidRPr="00682490">
        <w:rPr>
          <w:rFonts w:ascii="Tahoma" w:hAnsi="Tahoma" w:cs="Tahoma"/>
        </w:rPr>
        <w:t>danych oraz transmisj</w:t>
      </w:r>
      <w:r w:rsidR="00460675" w:rsidRPr="00682490">
        <w:rPr>
          <w:rFonts w:ascii="Tahoma" w:hAnsi="Tahoma" w:cs="Tahoma"/>
        </w:rPr>
        <w:t>ę</w:t>
      </w:r>
      <w:r w:rsidR="00BF3C2A" w:rsidRPr="00682490">
        <w:rPr>
          <w:rFonts w:ascii="Tahoma" w:hAnsi="Tahoma" w:cs="Tahoma"/>
        </w:rPr>
        <w:t xml:space="preserve"> umożliwiając</w:t>
      </w:r>
      <w:r w:rsidR="00460675" w:rsidRPr="00682490">
        <w:rPr>
          <w:rFonts w:ascii="Tahoma" w:hAnsi="Tahoma" w:cs="Tahoma"/>
        </w:rPr>
        <w:t>ą</w:t>
      </w:r>
      <w:r w:rsidR="00BF3C2A" w:rsidRPr="00682490">
        <w:rPr>
          <w:rFonts w:ascii="Tahoma" w:hAnsi="Tahoma" w:cs="Tahoma"/>
        </w:rPr>
        <w:t xml:space="preserve"> w tym samym czasie odtwarzanie transmisji online przez </w:t>
      </w:r>
      <w:r w:rsidR="00447C3B" w:rsidRPr="00682490">
        <w:rPr>
          <w:rFonts w:ascii="Tahoma" w:hAnsi="Tahoma" w:cs="Tahoma"/>
        </w:rPr>
        <w:t>ma</w:t>
      </w:r>
      <w:r w:rsidR="0092269E">
        <w:rPr>
          <w:rFonts w:ascii="Tahoma" w:hAnsi="Tahoma" w:cs="Tahoma"/>
        </w:rPr>
        <w:t>ksymalnie</w:t>
      </w:r>
      <w:r w:rsidR="00BF3C2A" w:rsidRPr="00682490">
        <w:rPr>
          <w:rFonts w:ascii="Tahoma" w:hAnsi="Tahoma" w:cs="Tahoma"/>
        </w:rPr>
        <w:t>300 użytkowników.</w:t>
      </w:r>
    </w:p>
    <w:p w14:paraId="76589C2D" w14:textId="77777777" w:rsidR="00223741" w:rsidRPr="00682490" w:rsidRDefault="00223741" w:rsidP="00DC7DEF">
      <w:pPr>
        <w:pStyle w:val="Akapitzlist"/>
        <w:numPr>
          <w:ilvl w:val="0"/>
          <w:numId w:val="63"/>
        </w:numPr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>Wykonawca na godzinę przed rozpoczęciem wydarzenia</w:t>
      </w:r>
      <w:r w:rsidR="00460675" w:rsidRPr="00682490">
        <w:rPr>
          <w:rFonts w:ascii="Tahoma" w:hAnsi="Tahoma" w:cs="Tahoma"/>
        </w:rPr>
        <w:t>/konferencji</w:t>
      </w:r>
      <w:r w:rsidRPr="00682490">
        <w:rPr>
          <w:rFonts w:ascii="Tahoma" w:hAnsi="Tahoma" w:cs="Tahoma"/>
        </w:rPr>
        <w:t xml:space="preserve">, w obecności </w:t>
      </w:r>
      <w:r w:rsidR="009E4B00" w:rsidRPr="00682490">
        <w:rPr>
          <w:rFonts w:ascii="Tahoma" w:hAnsi="Tahoma" w:cs="Tahoma"/>
        </w:rPr>
        <w:t>Z</w:t>
      </w:r>
      <w:r w:rsidRPr="00682490">
        <w:rPr>
          <w:rFonts w:ascii="Tahoma" w:hAnsi="Tahoma" w:cs="Tahoma"/>
        </w:rPr>
        <w:t xml:space="preserve">amawiającego wykona </w:t>
      </w:r>
      <w:r w:rsidR="0092269E">
        <w:rPr>
          <w:rFonts w:ascii="Tahoma" w:hAnsi="Tahoma" w:cs="Tahoma"/>
        </w:rPr>
        <w:t xml:space="preserve">ostatni </w:t>
      </w:r>
      <w:r w:rsidRPr="00682490">
        <w:rPr>
          <w:rFonts w:ascii="Tahoma" w:hAnsi="Tahoma" w:cs="Tahoma"/>
        </w:rPr>
        <w:t>test transmisji</w:t>
      </w:r>
      <w:r w:rsidR="00460675" w:rsidRPr="00682490">
        <w:rPr>
          <w:rFonts w:ascii="Tahoma" w:hAnsi="Tahoma" w:cs="Tahoma"/>
        </w:rPr>
        <w:t>, o której mowa w pkt 1,</w:t>
      </w:r>
      <w:r w:rsidRPr="00682490">
        <w:rPr>
          <w:rFonts w:ascii="Tahoma" w:hAnsi="Tahoma" w:cs="Tahoma"/>
        </w:rPr>
        <w:t xml:space="preserve"> z uwzględnieniem weryfikacji jakości obrazu oraz dźwięku.</w:t>
      </w:r>
    </w:p>
    <w:p w14:paraId="406C68FA" w14:textId="77777777" w:rsidR="00201CA4" w:rsidRPr="00170F10" w:rsidRDefault="00223741" w:rsidP="00170F10">
      <w:pPr>
        <w:pStyle w:val="Akapitzlist"/>
        <w:numPr>
          <w:ilvl w:val="0"/>
          <w:numId w:val="63"/>
        </w:numPr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170F10">
        <w:rPr>
          <w:rFonts w:ascii="Tahoma" w:hAnsi="Tahoma" w:cs="Tahoma"/>
        </w:rPr>
        <w:t xml:space="preserve">Wykonawca przedstawi Zamawiającemu raport z danymi dotyczącymi transmisji, tj. </w:t>
      </w:r>
      <w:r w:rsidR="00C61E0E" w:rsidRPr="00170F10">
        <w:rPr>
          <w:rFonts w:ascii="Tahoma" w:hAnsi="Tahoma" w:cs="Tahoma"/>
        </w:rPr>
        <w:t>minimum</w:t>
      </w:r>
      <w:r w:rsidRPr="00170F10">
        <w:rPr>
          <w:rFonts w:ascii="Tahoma" w:hAnsi="Tahoma" w:cs="Tahoma"/>
        </w:rPr>
        <w:t xml:space="preserve"> poziom odbioru transmisji wraz z dostępem do statystyk oglądalności</w:t>
      </w:r>
      <w:r w:rsidR="005D189C" w:rsidRPr="00170F10">
        <w:rPr>
          <w:rFonts w:ascii="Tahoma" w:hAnsi="Tahoma" w:cs="Tahoma"/>
        </w:rPr>
        <w:t>,</w:t>
      </w:r>
      <w:r w:rsidRPr="00170F10">
        <w:rPr>
          <w:rFonts w:ascii="Tahoma" w:hAnsi="Tahoma" w:cs="Tahoma"/>
        </w:rPr>
        <w:t xml:space="preserve"> podczas transmisji</w:t>
      </w:r>
      <w:r w:rsidR="009E4B00" w:rsidRPr="00170F10">
        <w:rPr>
          <w:rFonts w:ascii="Tahoma" w:hAnsi="Tahoma" w:cs="Tahoma"/>
        </w:rPr>
        <w:t>,</w:t>
      </w:r>
      <w:r w:rsidRPr="00170F10">
        <w:rPr>
          <w:rFonts w:ascii="Tahoma" w:hAnsi="Tahoma" w:cs="Tahoma"/>
        </w:rPr>
        <w:t xml:space="preserve"> jak</w:t>
      </w:r>
      <w:r w:rsidR="00D45EDF" w:rsidRPr="00170F10">
        <w:rPr>
          <w:rFonts w:ascii="Tahoma" w:hAnsi="Tahoma" w:cs="Tahoma"/>
        </w:rPr>
        <w:t> </w:t>
      </w:r>
      <w:r w:rsidRPr="00170F10">
        <w:rPr>
          <w:rFonts w:ascii="Tahoma" w:hAnsi="Tahoma" w:cs="Tahoma"/>
        </w:rPr>
        <w:t>i</w:t>
      </w:r>
      <w:r w:rsidR="00D45EDF" w:rsidRPr="00170F10">
        <w:rPr>
          <w:rFonts w:ascii="Tahoma" w:hAnsi="Tahoma" w:cs="Tahoma"/>
        </w:rPr>
        <w:t> </w:t>
      </w:r>
      <w:r w:rsidRPr="00170F10">
        <w:rPr>
          <w:rFonts w:ascii="Tahoma" w:hAnsi="Tahoma" w:cs="Tahoma"/>
        </w:rPr>
        <w:t>po jej zakończeniu.</w:t>
      </w:r>
    </w:p>
    <w:p w14:paraId="1A0417C3" w14:textId="77777777" w:rsidR="005D2014" w:rsidRDefault="00682490" w:rsidP="00DC7DEF">
      <w:pPr>
        <w:pStyle w:val="Akapitzlist"/>
        <w:numPr>
          <w:ilvl w:val="0"/>
          <w:numId w:val="63"/>
        </w:numPr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>Wykonawca przekaże Zamawiającemu, nie później niż na 5 dni przed rozpoczęciem wydarzenia/</w:t>
      </w:r>
      <w:r w:rsidRPr="00885504">
        <w:rPr>
          <w:rFonts w:ascii="Tahoma" w:hAnsi="Tahoma" w:cs="Tahoma"/>
        </w:rPr>
        <w:t>konferencji</w:t>
      </w:r>
      <w:r w:rsidRPr="00682490">
        <w:rPr>
          <w:rFonts w:ascii="Tahoma" w:hAnsi="Tahoma" w:cs="Tahoma"/>
        </w:rPr>
        <w:t xml:space="preserve">, informacje nt. zapowiedzi Konferencji (zapowiedzi, grafiki, zdjęcia, informacje o prelegentach) oraz nie później niż na 2 dni przed wydarzeniem/konferencją, kod EMBED do transmisji on-line, w mediach społecznościowych, w celu umożliwienia streamingu konferencji. </w:t>
      </w:r>
    </w:p>
    <w:p w14:paraId="2A105E9F" w14:textId="77777777" w:rsidR="00447C3B" w:rsidRPr="00682490" w:rsidRDefault="00682490" w:rsidP="00DC7DEF">
      <w:pPr>
        <w:pStyle w:val="Akapitzlist"/>
        <w:numPr>
          <w:ilvl w:val="0"/>
          <w:numId w:val="63"/>
        </w:numPr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 xml:space="preserve">Wykonawca przekaże Zamawiającemu materiały dla komunikacji konferencji w kanałach </w:t>
      </w:r>
      <w:proofErr w:type="spellStart"/>
      <w:r w:rsidRPr="00682490">
        <w:rPr>
          <w:rFonts w:ascii="Tahoma" w:hAnsi="Tahoma" w:cs="Tahoma"/>
        </w:rPr>
        <w:t>social</w:t>
      </w:r>
      <w:proofErr w:type="spellEnd"/>
      <w:r w:rsidRPr="00682490">
        <w:rPr>
          <w:rFonts w:ascii="Tahoma" w:hAnsi="Tahoma" w:cs="Tahoma"/>
        </w:rPr>
        <w:t xml:space="preserve"> media oraz stronie www.restart-bsr.eu.</w:t>
      </w:r>
    </w:p>
    <w:p w14:paraId="510AB7E0" w14:textId="77777777" w:rsidR="0012547E" w:rsidRPr="00682490" w:rsidRDefault="0012547E" w:rsidP="00DC7DEF">
      <w:pPr>
        <w:pStyle w:val="Akapitzlist"/>
        <w:numPr>
          <w:ilvl w:val="0"/>
          <w:numId w:val="63"/>
        </w:numPr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>Wykonawca przekaże Zamawiającemu całość zapisu z transmisji/streamingu online wydarzenia</w:t>
      </w:r>
      <w:r w:rsidR="00271725" w:rsidRPr="00682490">
        <w:rPr>
          <w:rFonts w:ascii="Tahoma" w:hAnsi="Tahoma" w:cs="Tahoma"/>
        </w:rPr>
        <w:t>/konferencji</w:t>
      </w:r>
      <w:r w:rsidRPr="00682490">
        <w:rPr>
          <w:rFonts w:ascii="Tahoma" w:hAnsi="Tahoma" w:cs="Tahoma"/>
        </w:rPr>
        <w:t xml:space="preserve"> do 7 dni</w:t>
      </w:r>
      <w:r w:rsidR="000304DF" w:rsidRPr="00682490">
        <w:rPr>
          <w:rFonts w:ascii="Tahoma" w:hAnsi="Tahoma" w:cs="Tahoma"/>
        </w:rPr>
        <w:t xml:space="preserve"> roboczych</w:t>
      </w:r>
      <w:r w:rsidRPr="00682490">
        <w:rPr>
          <w:rFonts w:ascii="Tahoma" w:hAnsi="Tahoma" w:cs="Tahoma"/>
        </w:rPr>
        <w:t xml:space="preserve"> od dnia zakończenia wydarzenia. </w:t>
      </w:r>
    </w:p>
    <w:p w14:paraId="233CFC78" w14:textId="77777777" w:rsidR="00C00CE3" w:rsidRPr="00682490" w:rsidRDefault="00C00CE3" w:rsidP="00DC7DEF">
      <w:pPr>
        <w:pStyle w:val="Akapitzlist"/>
        <w:spacing w:after="0" w:line="240" w:lineRule="auto"/>
        <w:ind w:left="709"/>
        <w:jc w:val="both"/>
        <w:rPr>
          <w:rFonts w:ascii="Tahoma" w:hAnsi="Tahoma" w:cs="Tahoma"/>
        </w:rPr>
      </w:pPr>
    </w:p>
    <w:p w14:paraId="75AE573D" w14:textId="77777777" w:rsidR="00C17555" w:rsidRPr="00682490" w:rsidRDefault="00C17555" w:rsidP="00DC7DEF">
      <w:pPr>
        <w:pStyle w:val="Akapitzlist"/>
        <w:numPr>
          <w:ilvl w:val="0"/>
          <w:numId w:val="4"/>
        </w:numPr>
        <w:spacing w:after="0" w:line="240" w:lineRule="auto"/>
        <w:ind w:left="425" w:hanging="425"/>
        <w:rPr>
          <w:rFonts w:ascii="Tahoma" w:hAnsi="Tahoma" w:cs="Tahoma"/>
          <w:b/>
          <w:bCs/>
          <w:u w:val="single"/>
        </w:rPr>
      </w:pPr>
      <w:r w:rsidRPr="00682490">
        <w:rPr>
          <w:rFonts w:ascii="Tahoma" w:hAnsi="Tahoma" w:cs="Tahoma"/>
          <w:b/>
          <w:bCs/>
          <w:u w:val="single"/>
        </w:rPr>
        <w:t xml:space="preserve">Usługi </w:t>
      </w:r>
      <w:r w:rsidR="00BF3C2A" w:rsidRPr="00682490">
        <w:rPr>
          <w:rFonts w:ascii="Tahoma" w:hAnsi="Tahoma" w:cs="Tahoma"/>
          <w:b/>
          <w:bCs/>
          <w:u w:val="single"/>
        </w:rPr>
        <w:t>związane ze współpracą z mediami oraz obsługą medialną konferencji</w:t>
      </w:r>
      <w:r w:rsidR="008D322E">
        <w:rPr>
          <w:rFonts w:ascii="Tahoma" w:hAnsi="Tahoma" w:cs="Tahoma"/>
          <w:b/>
          <w:bCs/>
          <w:u w:val="single"/>
        </w:rPr>
        <w:t>.</w:t>
      </w:r>
    </w:p>
    <w:p w14:paraId="3C55C296" w14:textId="6212B1C6" w:rsidR="00271725" w:rsidRPr="00682490" w:rsidRDefault="003B0E9C" w:rsidP="00DC7DEF">
      <w:pPr>
        <w:pStyle w:val="Akapitzlist"/>
        <w:numPr>
          <w:ilvl w:val="0"/>
          <w:numId w:val="16"/>
        </w:numPr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>Zamawiający wymaga</w:t>
      </w:r>
      <w:r w:rsidR="00AC1111" w:rsidRPr="00682490">
        <w:rPr>
          <w:rFonts w:ascii="Tahoma" w:hAnsi="Tahoma" w:cs="Tahoma"/>
        </w:rPr>
        <w:t xml:space="preserve"> przekazania </w:t>
      </w:r>
      <w:r w:rsidRPr="00682490">
        <w:rPr>
          <w:rFonts w:ascii="Tahoma" w:hAnsi="Tahoma" w:cs="Tahoma"/>
        </w:rPr>
        <w:t>opracowa</w:t>
      </w:r>
      <w:r w:rsidR="00AC1111" w:rsidRPr="00682490">
        <w:rPr>
          <w:rFonts w:ascii="Tahoma" w:hAnsi="Tahoma" w:cs="Tahoma"/>
        </w:rPr>
        <w:t>nego</w:t>
      </w:r>
      <w:r w:rsidRPr="00682490">
        <w:rPr>
          <w:rFonts w:ascii="Tahoma" w:hAnsi="Tahoma" w:cs="Tahoma"/>
        </w:rPr>
        <w:t xml:space="preserve"> planu komunikacji </w:t>
      </w:r>
      <w:r w:rsidR="00202415" w:rsidRPr="00682490">
        <w:rPr>
          <w:rFonts w:ascii="Tahoma" w:hAnsi="Tahoma" w:cs="Tahoma"/>
        </w:rPr>
        <w:t>medialnej</w:t>
      </w:r>
      <w:r w:rsidR="00B0093C" w:rsidRPr="00682490">
        <w:rPr>
          <w:rFonts w:ascii="Tahoma" w:hAnsi="Tahoma" w:cs="Tahoma"/>
        </w:rPr>
        <w:t xml:space="preserve"> konferencji</w:t>
      </w:r>
      <w:r w:rsidRPr="00682490">
        <w:rPr>
          <w:rFonts w:ascii="Tahoma" w:hAnsi="Tahoma" w:cs="Tahoma"/>
        </w:rPr>
        <w:t xml:space="preserve">, </w:t>
      </w:r>
      <w:r w:rsidR="00271725" w:rsidRPr="00682490">
        <w:rPr>
          <w:rFonts w:ascii="Tahoma" w:hAnsi="Tahoma" w:cs="Tahoma"/>
        </w:rPr>
        <w:t>w</w:t>
      </w:r>
      <w:r w:rsidR="00FF05DD" w:rsidRPr="00682490">
        <w:rPr>
          <w:rFonts w:ascii="Tahoma" w:hAnsi="Tahoma" w:cs="Tahoma"/>
        </w:rPr>
        <w:t> </w:t>
      </w:r>
      <w:r w:rsidR="00271725" w:rsidRPr="00682490">
        <w:rPr>
          <w:rFonts w:ascii="Tahoma" w:hAnsi="Tahoma" w:cs="Tahoma"/>
        </w:rPr>
        <w:t xml:space="preserve">terminie do dnia 29.10.2021 r., </w:t>
      </w:r>
      <w:r w:rsidRPr="00682490">
        <w:rPr>
          <w:rFonts w:ascii="Tahoma" w:hAnsi="Tahoma" w:cs="Tahoma"/>
        </w:rPr>
        <w:t>w tym</w:t>
      </w:r>
      <w:r w:rsidR="00271725" w:rsidRPr="00682490">
        <w:rPr>
          <w:rFonts w:ascii="Tahoma" w:hAnsi="Tahoma" w:cs="Tahoma"/>
        </w:rPr>
        <w:t>:</w:t>
      </w:r>
      <w:r w:rsidRPr="00682490">
        <w:rPr>
          <w:rFonts w:ascii="Tahoma" w:hAnsi="Tahoma" w:cs="Tahoma"/>
        </w:rPr>
        <w:t xml:space="preserve"> listy mediów, ekspertów do lokowania w mediach oraz tematów do wykorzystania w wypowiedziach eksperckich</w:t>
      </w:r>
      <w:r w:rsidR="00271725" w:rsidRPr="00682490">
        <w:rPr>
          <w:rFonts w:ascii="Tahoma" w:hAnsi="Tahoma" w:cs="Tahoma"/>
        </w:rPr>
        <w:t>,</w:t>
      </w:r>
      <w:r w:rsidR="004B39C1">
        <w:rPr>
          <w:rFonts w:ascii="Tahoma" w:hAnsi="Tahoma" w:cs="Tahoma"/>
        </w:rPr>
        <w:t xml:space="preserve"> </w:t>
      </w:r>
      <w:r w:rsidR="00815B8A" w:rsidRPr="00682490">
        <w:rPr>
          <w:rFonts w:ascii="Tahoma" w:hAnsi="Tahoma" w:cs="Tahoma"/>
        </w:rPr>
        <w:t>po wcześniejszym</w:t>
      </w:r>
      <w:r w:rsidR="00DE14A0" w:rsidRPr="00682490">
        <w:rPr>
          <w:rFonts w:ascii="Tahoma" w:hAnsi="Tahoma" w:cs="Tahoma"/>
        </w:rPr>
        <w:t xml:space="preserve"> uzgodnieniu z</w:t>
      </w:r>
      <w:r w:rsidR="00FF05DD" w:rsidRPr="00682490">
        <w:rPr>
          <w:rFonts w:ascii="Tahoma" w:hAnsi="Tahoma" w:cs="Tahoma"/>
        </w:rPr>
        <w:t> </w:t>
      </w:r>
      <w:r w:rsidR="00DE14A0" w:rsidRPr="00682490">
        <w:rPr>
          <w:rFonts w:ascii="Tahoma" w:hAnsi="Tahoma" w:cs="Tahoma"/>
        </w:rPr>
        <w:t>Zamawiającym</w:t>
      </w:r>
      <w:r w:rsidRPr="00682490">
        <w:rPr>
          <w:rFonts w:ascii="Tahoma" w:hAnsi="Tahoma" w:cs="Tahoma"/>
        </w:rPr>
        <w:t xml:space="preserve">. </w:t>
      </w:r>
    </w:p>
    <w:p w14:paraId="4116BF0C" w14:textId="77777777" w:rsidR="003B0E9C" w:rsidRPr="00682490" w:rsidRDefault="00815B8A" w:rsidP="00DC7DEF">
      <w:pPr>
        <w:pStyle w:val="Akapitzlist"/>
        <w:numPr>
          <w:ilvl w:val="0"/>
          <w:numId w:val="16"/>
        </w:numPr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 xml:space="preserve">Plan komunikacji medialnej </w:t>
      </w:r>
      <w:r w:rsidR="008903AB" w:rsidRPr="00682490">
        <w:rPr>
          <w:rFonts w:ascii="Tahoma" w:hAnsi="Tahoma" w:cs="Tahoma"/>
        </w:rPr>
        <w:t>musi</w:t>
      </w:r>
      <w:r w:rsidRPr="00682490">
        <w:rPr>
          <w:rFonts w:ascii="Tahoma" w:hAnsi="Tahoma" w:cs="Tahoma"/>
        </w:rPr>
        <w:t xml:space="preserve"> uwzględniać następujące elementy:</w:t>
      </w:r>
    </w:p>
    <w:p w14:paraId="20ABFEEF" w14:textId="2AD2139A" w:rsidR="003B0E9C" w:rsidRPr="00682490" w:rsidRDefault="003B0E9C" w:rsidP="00DC7DEF">
      <w:pPr>
        <w:pStyle w:val="Akapitzlist"/>
        <w:numPr>
          <w:ilvl w:val="0"/>
          <w:numId w:val="64"/>
        </w:numPr>
        <w:spacing w:after="0" w:line="240" w:lineRule="auto"/>
        <w:ind w:left="1135" w:hanging="284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 xml:space="preserve">Zamawiający wymaga zaproszenia </w:t>
      </w:r>
      <w:r w:rsidR="00616DA3" w:rsidRPr="00682490">
        <w:rPr>
          <w:rFonts w:ascii="Tahoma" w:hAnsi="Tahoma" w:cs="Tahoma"/>
        </w:rPr>
        <w:t xml:space="preserve">na </w:t>
      </w:r>
      <w:r w:rsidR="00271725" w:rsidRPr="00682490">
        <w:rPr>
          <w:rFonts w:ascii="Tahoma" w:hAnsi="Tahoma" w:cs="Tahoma"/>
        </w:rPr>
        <w:t>K</w:t>
      </w:r>
      <w:r w:rsidR="00616DA3" w:rsidRPr="00682490">
        <w:rPr>
          <w:rFonts w:ascii="Tahoma" w:hAnsi="Tahoma" w:cs="Tahoma"/>
        </w:rPr>
        <w:t xml:space="preserve">onferencję </w:t>
      </w:r>
      <w:r w:rsidRPr="00682490">
        <w:rPr>
          <w:rFonts w:ascii="Tahoma" w:hAnsi="Tahoma" w:cs="Tahoma"/>
        </w:rPr>
        <w:t>dziennikarzy mediów lokalnych i</w:t>
      </w:r>
      <w:r w:rsidR="00D45EDF" w:rsidRPr="00682490">
        <w:rPr>
          <w:rFonts w:ascii="Tahoma" w:hAnsi="Tahoma" w:cs="Tahoma"/>
        </w:rPr>
        <w:t> </w:t>
      </w:r>
      <w:r w:rsidRPr="00682490">
        <w:rPr>
          <w:rFonts w:ascii="Tahoma" w:hAnsi="Tahoma" w:cs="Tahoma"/>
        </w:rPr>
        <w:t>branżowych</w:t>
      </w:r>
      <w:r w:rsidR="00616DA3" w:rsidRPr="00682490">
        <w:rPr>
          <w:rFonts w:ascii="Tahoma" w:hAnsi="Tahoma" w:cs="Tahoma"/>
        </w:rPr>
        <w:t>,</w:t>
      </w:r>
      <w:r w:rsidRPr="00682490">
        <w:rPr>
          <w:rFonts w:ascii="Tahoma" w:hAnsi="Tahoma" w:cs="Tahoma"/>
        </w:rPr>
        <w:t xml:space="preserve"> w tym</w:t>
      </w:r>
      <w:r w:rsidR="00616DA3" w:rsidRPr="00682490">
        <w:rPr>
          <w:rFonts w:ascii="Tahoma" w:hAnsi="Tahoma" w:cs="Tahoma"/>
        </w:rPr>
        <w:t>:</w:t>
      </w:r>
      <w:r w:rsidR="004B39C1">
        <w:rPr>
          <w:rFonts w:ascii="Tahoma" w:hAnsi="Tahoma" w:cs="Tahoma"/>
        </w:rPr>
        <w:t xml:space="preserve"> </w:t>
      </w:r>
      <w:r w:rsidR="00616DA3" w:rsidRPr="00682490">
        <w:rPr>
          <w:rFonts w:ascii="Tahoma" w:hAnsi="Tahoma" w:cs="Tahoma"/>
        </w:rPr>
        <w:t xml:space="preserve">przedstawienie </w:t>
      </w:r>
      <w:r w:rsidR="005C38F9" w:rsidRPr="00682490">
        <w:rPr>
          <w:rFonts w:ascii="Tahoma" w:hAnsi="Tahoma" w:cs="Tahoma"/>
        </w:rPr>
        <w:t>Z</w:t>
      </w:r>
      <w:r w:rsidR="00616DA3" w:rsidRPr="00682490">
        <w:rPr>
          <w:rFonts w:ascii="Tahoma" w:hAnsi="Tahoma" w:cs="Tahoma"/>
        </w:rPr>
        <w:t xml:space="preserve">amawiającemu </w:t>
      </w:r>
      <w:r w:rsidR="00BA7778" w:rsidRPr="00682490">
        <w:rPr>
          <w:rFonts w:ascii="Tahoma" w:hAnsi="Tahoma" w:cs="Tahoma"/>
        </w:rPr>
        <w:t>(</w:t>
      </w:r>
      <w:r w:rsidR="005D189C" w:rsidRPr="00682490">
        <w:rPr>
          <w:rFonts w:ascii="Tahoma" w:hAnsi="Tahoma" w:cs="Tahoma"/>
        </w:rPr>
        <w:t>do akceptacji</w:t>
      </w:r>
      <w:r w:rsidR="00BA7778" w:rsidRPr="00682490">
        <w:rPr>
          <w:rFonts w:ascii="Tahoma" w:hAnsi="Tahoma" w:cs="Tahoma"/>
        </w:rPr>
        <w:t>)</w:t>
      </w:r>
      <w:r w:rsidR="004E6956">
        <w:rPr>
          <w:rFonts w:ascii="Tahoma" w:hAnsi="Tahoma" w:cs="Tahoma"/>
        </w:rPr>
        <w:t xml:space="preserve"> </w:t>
      </w:r>
      <w:r w:rsidRPr="00682490">
        <w:rPr>
          <w:rFonts w:ascii="Tahoma" w:hAnsi="Tahoma" w:cs="Tahoma"/>
        </w:rPr>
        <w:t>rekomendacj</w:t>
      </w:r>
      <w:r w:rsidR="00616DA3" w:rsidRPr="00682490">
        <w:rPr>
          <w:rFonts w:ascii="Tahoma" w:hAnsi="Tahoma" w:cs="Tahoma"/>
        </w:rPr>
        <w:t>i</w:t>
      </w:r>
      <w:r w:rsidRPr="00682490">
        <w:rPr>
          <w:rFonts w:ascii="Tahoma" w:hAnsi="Tahoma" w:cs="Tahoma"/>
        </w:rPr>
        <w:t xml:space="preserve"> listy dziennikarzy</w:t>
      </w:r>
      <w:r w:rsidR="005D189C" w:rsidRPr="00682490">
        <w:rPr>
          <w:rFonts w:ascii="Tahoma" w:hAnsi="Tahoma" w:cs="Tahoma"/>
        </w:rPr>
        <w:t xml:space="preserve"> i mediów</w:t>
      </w:r>
      <w:r w:rsidRPr="00682490">
        <w:rPr>
          <w:rFonts w:ascii="Tahoma" w:hAnsi="Tahoma" w:cs="Tahoma"/>
        </w:rPr>
        <w:t>,</w:t>
      </w:r>
      <w:r w:rsidR="004B39C1">
        <w:rPr>
          <w:rFonts w:ascii="Tahoma" w:hAnsi="Tahoma" w:cs="Tahoma"/>
        </w:rPr>
        <w:t xml:space="preserve"> </w:t>
      </w:r>
      <w:r w:rsidRPr="00682490">
        <w:rPr>
          <w:rFonts w:ascii="Tahoma" w:hAnsi="Tahoma" w:cs="Tahoma"/>
        </w:rPr>
        <w:t>treści zaproszenia</w:t>
      </w:r>
      <w:r w:rsidR="004B39C1">
        <w:rPr>
          <w:rFonts w:ascii="Tahoma" w:hAnsi="Tahoma" w:cs="Tahoma"/>
        </w:rPr>
        <w:t xml:space="preserve"> </w:t>
      </w:r>
      <w:r w:rsidRPr="00682490">
        <w:rPr>
          <w:rFonts w:ascii="Tahoma" w:hAnsi="Tahoma" w:cs="Tahoma"/>
        </w:rPr>
        <w:t xml:space="preserve">wraz z wysyłką oraz </w:t>
      </w:r>
      <w:proofErr w:type="spellStart"/>
      <w:r w:rsidRPr="00682490">
        <w:rPr>
          <w:rFonts w:ascii="Tahoma" w:hAnsi="Tahoma" w:cs="Tahoma"/>
        </w:rPr>
        <w:t>followup</w:t>
      </w:r>
      <w:proofErr w:type="spellEnd"/>
      <w:r w:rsidRPr="00682490">
        <w:rPr>
          <w:rFonts w:ascii="Tahoma" w:hAnsi="Tahoma" w:cs="Tahoma"/>
        </w:rPr>
        <w:t xml:space="preserve"> w celu potwierdzenia obecności</w:t>
      </w:r>
      <w:r w:rsidR="003D42F5" w:rsidRPr="00682490">
        <w:rPr>
          <w:rFonts w:ascii="Tahoma" w:hAnsi="Tahoma" w:cs="Tahoma"/>
        </w:rPr>
        <w:t xml:space="preserve"> dziennikarzy</w:t>
      </w:r>
      <w:r w:rsidRPr="00682490">
        <w:rPr>
          <w:rFonts w:ascii="Tahoma" w:hAnsi="Tahoma" w:cs="Tahoma"/>
        </w:rPr>
        <w:t>.</w:t>
      </w:r>
    </w:p>
    <w:p w14:paraId="015FECEC" w14:textId="77777777" w:rsidR="003D42F5" w:rsidRPr="00682490" w:rsidRDefault="00BA7778" w:rsidP="00DC7DEF">
      <w:pPr>
        <w:pStyle w:val="Akapitzlist"/>
        <w:numPr>
          <w:ilvl w:val="0"/>
          <w:numId w:val="64"/>
        </w:numPr>
        <w:spacing w:after="0" w:line="240" w:lineRule="auto"/>
        <w:ind w:left="1135" w:hanging="284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 xml:space="preserve">Zamawiający </w:t>
      </w:r>
      <w:r w:rsidR="000E52CF" w:rsidRPr="00682490">
        <w:rPr>
          <w:rFonts w:ascii="Tahoma" w:hAnsi="Tahoma" w:cs="Tahoma"/>
        </w:rPr>
        <w:t>wymaga,</w:t>
      </w:r>
      <w:r w:rsidRPr="00682490">
        <w:rPr>
          <w:rFonts w:ascii="Tahoma" w:hAnsi="Tahoma" w:cs="Tahoma"/>
        </w:rPr>
        <w:t xml:space="preserve"> aby Wykonawca (</w:t>
      </w:r>
      <w:r w:rsidR="003D42F5" w:rsidRPr="00682490">
        <w:rPr>
          <w:rFonts w:ascii="Tahoma" w:hAnsi="Tahoma" w:cs="Tahoma"/>
        </w:rPr>
        <w:t>w imieniu Zamawiającego</w:t>
      </w:r>
      <w:r w:rsidRPr="00682490">
        <w:rPr>
          <w:rFonts w:ascii="Tahoma" w:hAnsi="Tahoma" w:cs="Tahoma"/>
        </w:rPr>
        <w:t>) wysłał</w:t>
      </w:r>
      <w:r w:rsidR="003D42F5" w:rsidRPr="00682490">
        <w:rPr>
          <w:rFonts w:ascii="Tahoma" w:hAnsi="Tahoma" w:cs="Tahoma"/>
        </w:rPr>
        <w:t xml:space="preserve"> zaproszenia do</w:t>
      </w:r>
      <w:r w:rsidR="00FF05DD" w:rsidRPr="00682490">
        <w:rPr>
          <w:rFonts w:ascii="Tahoma" w:hAnsi="Tahoma" w:cs="Tahoma"/>
        </w:rPr>
        <w:t> </w:t>
      </w:r>
      <w:r w:rsidRPr="00682490">
        <w:rPr>
          <w:rFonts w:ascii="Tahoma" w:hAnsi="Tahoma" w:cs="Tahoma"/>
        </w:rPr>
        <w:t xml:space="preserve">dziennikarzy </w:t>
      </w:r>
      <w:r w:rsidR="00B36211" w:rsidRPr="00682490">
        <w:rPr>
          <w:rFonts w:ascii="Tahoma" w:hAnsi="Tahoma" w:cs="Tahoma"/>
        </w:rPr>
        <w:t>(</w:t>
      </w:r>
      <w:r w:rsidR="003D42F5" w:rsidRPr="00682490">
        <w:rPr>
          <w:rFonts w:ascii="Tahoma" w:hAnsi="Tahoma" w:cs="Tahoma"/>
        </w:rPr>
        <w:t xml:space="preserve">po zatwierdzeniu </w:t>
      </w:r>
      <w:r w:rsidR="00B36211" w:rsidRPr="00682490">
        <w:rPr>
          <w:rFonts w:ascii="Tahoma" w:hAnsi="Tahoma" w:cs="Tahoma"/>
        </w:rPr>
        <w:t xml:space="preserve">listy dziennikarzy i </w:t>
      </w:r>
      <w:r w:rsidR="003D42F5" w:rsidRPr="00682490">
        <w:rPr>
          <w:rFonts w:ascii="Tahoma" w:hAnsi="Tahoma" w:cs="Tahoma"/>
        </w:rPr>
        <w:t xml:space="preserve">treści </w:t>
      </w:r>
      <w:r w:rsidR="00B36211" w:rsidRPr="00682490">
        <w:rPr>
          <w:rFonts w:ascii="Tahoma" w:hAnsi="Tahoma" w:cs="Tahoma"/>
        </w:rPr>
        <w:t xml:space="preserve">zaproszeń </w:t>
      </w:r>
      <w:r w:rsidR="003D42F5" w:rsidRPr="00682490">
        <w:rPr>
          <w:rFonts w:ascii="Tahoma" w:hAnsi="Tahoma" w:cs="Tahoma"/>
        </w:rPr>
        <w:t>przez Zamawiającego</w:t>
      </w:r>
      <w:r w:rsidR="00B36211" w:rsidRPr="00682490">
        <w:rPr>
          <w:rFonts w:ascii="Tahoma" w:hAnsi="Tahoma" w:cs="Tahoma"/>
        </w:rPr>
        <w:t>)</w:t>
      </w:r>
      <w:r w:rsidR="003D42F5" w:rsidRPr="00682490">
        <w:rPr>
          <w:rFonts w:ascii="Tahoma" w:hAnsi="Tahoma" w:cs="Tahoma"/>
        </w:rPr>
        <w:t>, nie</w:t>
      </w:r>
      <w:r w:rsidR="00FF05DD" w:rsidRPr="00682490">
        <w:rPr>
          <w:rFonts w:ascii="Tahoma" w:hAnsi="Tahoma" w:cs="Tahoma"/>
        </w:rPr>
        <w:t> </w:t>
      </w:r>
      <w:r w:rsidR="003D42F5" w:rsidRPr="00682490">
        <w:rPr>
          <w:rFonts w:ascii="Tahoma" w:hAnsi="Tahoma" w:cs="Tahoma"/>
        </w:rPr>
        <w:t xml:space="preserve">później niż na 14 dni przed rozpoczęciem </w:t>
      </w:r>
      <w:r w:rsidR="00271725" w:rsidRPr="00682490">
        <w:rPr>
          <w:rFonts w:ascii="Tahoma" w:hAnsi="Tahoma" w:cs="Tahoma"/>
        </w:rPr>
        <w:t>K</w:t>
      </w:r>
      <w:r w:rsidR="003D42F5" w:rsidRPr="00682490">
        <w:rPr>
          <w:rFonts w:ascii="Tahoma" w:hAnsi="Tahoma" w:cs="Tahoma"/>
        </w:rPr>
        <w:t>onferencji</w:t>
      </w:r>
      <w:r w:rsidR="001A0F12" w:rsidRPr="00682490">
        <w:rPr>
          <w:rFonts w:ascii="Tahoma" w:hAnsi="Tahoma" w:cs="Tahoma"/>
        </w:rPr>
        <w:t>.</w:t>
      </w:r>
    </w:p>
    <w:p w14:paraId="5810C1E5" w14:textId="77777777" w:rsidR="003B0E9C" w:rsidRPr="00682490" w:rsidRDefault="003B0E9C" w:rsidP="00DC7DEF">
      <w:pPr>
        <w:pStyle w:val="Akapitzlist"/>
        <w:numPr>
          <w:ilvl w:val="0"/>
          <w:numId w:val="64"/>
        </w:numPr>
        <w:spacing w:after="0" w:line="240" w:lineRule="auto"/>
        <w:ind w:left="1135" w:hanging="284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lastRenderedPageBreak/>
        <w:t xml:space="preserve">Zamawiający wymaga opracowania materiałów </w:t>
      </w:r>
      <w:proofErr w:type="spellStart"/>
      <w:r w:rsidRPr="00682490">
        <w:rPr>
          <w:rFonts w:ascii="Tahoma" w:hAnsi="Tahoma" w:cs="Tahoma"/>
        </w:rPr>
        <w:t>press</w:t>
      </w:r>
      <w:proofErr w:type="spellEnd"/>
      <w:r w:rsidRPr="00682490">
        <w:rPr>
          <w:rFonts w:ascii="Tahoma" w:hAnsi="Tahoma" w:cs="Tahoma"/>
        </w:rPr>
        <w:t xml:space="preserve"> kit dla dziennikarzy: komunikat prasowy, bio</w:t>
      </w:r>
      <w:r w:rsidR="009C0B0B" w:rsidRPr="00682490">
        <w:rPr>
          <w:rFonts w:ascii="Tahoma" w:hAnsi="Tahoma" w:cs="Tahoma"/>
        </w:rPr>
        <w:t>grafię</w:t>
      </w:r>
      <w:r w:rsidRPr="00682490">
        <w:rPr>
          <w:rFonts w:ascii="Tahoma" w:hAnsi="Tahoma" w:cs="Tahoma"/>
        </w:rPr>
        <w:t xml:space="preserve"> kluczowych uczestników konferencji (do 10 osób), streszczenie programu konferencji.</w:t>
      </w:r>
    </w:p>
    <w:p w14:paraId="15EB55D2" w14:textId="77777777" w:rsidR="003B0E9C" w:rsidRPr="00682490" w:rsidRDefault="003B0E9C" w:rsidP="00DC7DEF">
      <w:pPr>
        <w:pStyle w:val="Akapitzlist"/>
        <w:numPr>
          <w:ilvl w:val="0"/>
          <w:numId w:val="64"/>
        </w:numPr>
        <w:spacing w:after="0" w:line="240" w:lineRule="auto"/>
        <w:ind w:left="1135" w:hanging="284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>Zamawiający wymaga obsługi dziennikarzy na miejscu wydarzenia</w:t>
      </w:r>
      <w:r w:rsidR="009341F2" w:rsidRPr="00682490">
        <w:rPr>
          <w:rFonts w:ascii="Tahoma" w:hAnsi="Tahoma" w:cs="Tahoma"/>
        </w:rPr>
        <w:t>/konferencji</w:t>
      </w:r>
      <w:r w:rsidR="00616DA3" w:rsidRPr="00682490">
        <w:rPr>
          <w:rFonts w:ascii="Tahoma" w:hAnsi="Tahoma" w:cs="Tahoma"/>
        </w:rPr>
        <w:t>,</w:t>
      </w:r>
      <w:r w:rsidRPr="00682490">
        <w:rPr>
          <w:rFonts w:ascii="Tahoma" w:hAnsi="Tahoma" w:cs="Tahoma"/>
        </w:rPr>
        <w:t xml:space="preserve"> w tym: rejestracja </w:t>
      </w:r>
      <w:r w:rsidR="009341F2" w:rsidRPr="00682490">
        <w:rPr>
          <w:rFonts w:ascii="Tahoma" w:hAnsi="Tahoma" w:cs="Tahoma"/>
        </w:rPr>
        <w:t xml:space="preserve">uczestnictwa </w:t>
      </w:r>
      <w:r w:rsidRPr="00682490">
        <w:rPr>
          <w:rFonts w:ascii="Tahoma" w:hAnsi="Tahoma" w:cs="Tahoma"/>
        </w:rPr>
        <w:t>oraz aranżowanie rozmów indywidualnych</w:t>
      </w:r>
      <w:r w:rsidR="00022A29" w:rsidRPr="00682490">
        <w:rPr>
          <w:rFonts w:ascii="Tahoma" w:hAnsi="Tahoma" w:cs="Tahoma"/>
        </w:rPr>
        <w:t xml:space="preserve"> po </w:t>
      </w:r>
      <w:r w:rsidR="002C4E01" w:rsidRPr="00682490">
        <w:rPr>
          <w:rFonts w:ascii="Tahoma" w:hAnsi="Tahoma" w:cs="Tahoma"/>
        </w:rPr>
        <w:t>wcześniejszej konsultacji z</w:t>
      </w:r>
      <w:r w:rsidR="00FF05DD" w:rsidRPr="00682490">
        <w:rPr>
          <w:rFonts w:ascii="Tahoma" w:hAnsi="Tahoma" w:cs="Tahoma"/>
        </w:rPr>
        <w:t> </w:t>
      </w:r>
      <w:r w:rsidR="002C4E01" w:rsidRPr="00682490">
        <w:rPr>
          <w:rFonts w:ascii="Tahoma" w:hAnsi="Tahoma" w:cs="Tahoma"/>
        </w:rPr>
        <w:t>Zamawiającym</w:t>
      </w:r>
      <w:r w:rsidRPr="00682490">
        <w:rPr>
          <w:rFonts w:ascii="Tahoma" w:hAnsi="Tahoma" w:cs="Tahoma"/>
        </w:rPr>
        <w:t xml:space="preserve">. </w:t>
      </w:r>
    </w:p>
    <w:p w14:paraId="00482040" w14:textId="77777777" w:rsidR="00FF05DD" w:rsidRPr="00682490" w:rsidRDefault="003B0E9C" w:rsidP="00DC7DEF">
      <w:pPr>
        <w:pStyle w:val="Akapitzlist"/>
        <w:numPr>
          <w:ilvl w:val="0"/>
          <w:numId w:val="64"/>
        </w:numPr>
        <w:spacing w:after="0" w:line="240" w:lineRule="auto"/>
        <w:ind w:left="1135" w:hanging="284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>Wykonawca zapewni wysyłkę komunikatu prasowego</w:t>
      </w:r>
      <w:r w:rsidR="00DE14A0" w:rsidRPr="00682490">
        <w:rPr>
          <w:rFonts w:ascii="Tahoma" w:hAnsi="Tahoma" w:cs="Tahoma"/>
        </w:rPr>
        <w:t xml:space="preserve"> w języku polskim i </w:t>
      </w:r>
      <w:r w:rsidR="00AC1111" w:rsidRPr="00682490">
        <w:rPr>
          <w:rFonts w:ascii="Tahoma" w:hAnsi="Tahoma" w:cs="Tahoma"/>
        </w:rPr>
        <w:t>angielskim</w:t>
      </w:r>
      <w:r w:rsidR="009341F2" w:rsidRPr="00682490">
        <w:rPr>
          <w:rFonts w:ascii="Tahoma" w:hAnsi="Tahoma" w:cs="Tahoma"/>
        </w:rPr>
        <w:t>,</w:t>
      </w:r>
      <w:r w:rsidRPr="00682490">
        <w:rPr>
          <w:rFonts w:ascii="Tahoma" w:hAnsi="Tahoma" w:cs="Tahoma"/>
        </w:rPr>
        <w:t xml:space="preserve"> po</w:t>
      </w:r>
      <w:r w:rsidR="00FF05DD" w:rsidRPr="00682490">
        <w:rPr>
          <w:rFonts w:ascii="Tahoma" w:hAnsi="Tahoma" w:cs="Tahoma"/>
        </w:rPr>
        <w:t> zakończeniu wydarzenia/</w:t>
      </w:r>
      <w:r w:rsidRPr="00682490">
        <w:rPr>
          <w:rFonts w:ascii="Tahoma" w:hAnsi="Tahoma" w:cs="Tahoma"/>
        </w:rPr>
        <w:t>konferencji,</w:t>
      </w:r>
      <w:r w:rsidR="000304DF" w:rsidRPr="00682490">
        <w:rPr>
          <w:rFonts w:ascii="Tahoma" w:hAnsi="Tahoma" w:cs="Tahoma"/>
        </w:rPr>
        <w:t xml:space="preserve"> w terminie 7 dni roboczych</w:t>
      </w:r>
      <w:r w:rsidRPr="00682490">
        <w:rPr>
          <w:rFonts w:ascii="Tahoma" w:hAnsi="Tahoma" w:cs="Tahoma"/>
        </w:rPr>
        <w:t xml:space="preserve"> w tym: </w:t>
      </w:r>
    </w:p>
    <w:p w14:paraId="6A09EB3F" w14:textId="77777777" w:rsidR="00FF05DD" w:rsidRPr="00682490" w:rsidRDefault="003B0E9C" w:rsidP="00DC7DEF">
      <w:pPr>
        <w:pStyle w:val="Akapitzlist"/>
        <w:numPr>
          <w:ilvl w:val="0"/>
          <w:numId w:val="67"/>
        </w:numPr>
        <w:spacing w:after="0" w:line="240" w:lineRule="auto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 xml:space="preserve">przygotowanie komunikatu, </w:t>
      </w:r>
    </w:p>
    <w:p w14:paraId="1992D257" w14:textId="156C1C8C" w:rsidR="00FF05DD" w:rsidRPr="00682490" w:rsidRDefault="003B0E9C" w:rsidP="00DC7DEF">
      <w:pPr>
        <w:pStyle w:val="Akapitzlist"/>
        <w:numPr>
          <w:ilvl w:val="0"/>
          <w:numId w:val="67"/>
        </w:numPr>
        <w:spacing w:after="0" w:line="240" w:lineRule="auto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>wysyłka komunikatu do bazy mediów lokalnych</w:t>
      </w:r>
      <w:r w:rsidR="00E3420D" w:rsidRPr="00682490">
        <w:rPr>
          <w:rFonts w:ascii="Tahoma" w:hAnsi="Tahoma" w:cs="Tahoma"/>
        </w:rPr>
        <w:t>,</w:t>
      </w:r>
      <w:r w:rsidRPr="00682490">
        <w:rPr>
          <w:rFonts w:ascii="Tahoma" w:hAnsi="Tahoma" w:cs="Tahoma"/>
        </w:rPr>
        <w:t xml:space="preserve"> ogólnopolskich </w:t>
      </w:r>
      <w:r w:rsidR="00E3420D" w:rsidRPr="00682490">
        <w:rPr>
          <w:rFonts w:ascii="Tahoma" w:hAnsi="Tahoma" w:cs="Tahoma"/>
        </w:rPr>
        <w:t>oraz</w:t>
      </w:r>
      <w:r w:rsidRPr="00682490">
        <w:rPr>
          <w:rFonts w:ascii="Tahoma" w:hAnsi="Tahoma" w:cs="Tahoma"/>
        </w:rPr>
        <w:t xml:space="preserve"> międzynarodowych</w:t>
      </w:r>
      <w:r w:rsidR="009341F2" w:rsidRPr="00682490">
        <w:rPr>
          <w:rFonts w:ascii="Tahoma" w:hAnsi="Tahoma" w:cs="Tahoma"/>
        </w:rPr>
        <w:t>,</w:t>
      </w:r>
      <w:r w:rsidR="00202415" w:rsidRPr="00682490">
        <w:rPr>
          <w:rFonts w:ascii="Tahoma" w:hAnsi="Tahoma" w:cs="Tahoma"/>
        </w:rPr>
        <w:t xml:space="preserve"> w</w:t>
      </w:r>
      <w:r w:rsidR="00FF05DD" w:rsidRPr="00682490">
        <w:rPr>
          <w:rFonts w:ascii="Tahoma" w:hAnsi="Tahoma" w:cs="Tahoma"/>
        </w:rPr>
        <w:t> </w:t>
      </w:r>
      <w:r w:rsidR="00202415" w:rsidRPr="00682490">
        <w:rPr>
          <w:rFonts w:ascii="Tahoma" w:hAnsi="Tahoma" w:cs="Tahoma"/>
        </w:rPr>
        <w:t>szczególności</w:t>
      </w:r>
      <w:r w:rsidR="004B39C1">
        <w:rPr>
          <w:rFonts w:ascii="Tahoma" w:hAnsi="Tahoma" w:cs="Tahoma"/>
        </w:rPr>
        <w:t xml:space="preserve"> </w:t>
      </w:r>
      <w:proofErr w:type="spellStart"/>
      <w:r w:rsidR="00E3420D" w:rsidRPr="00682490">
        <w:rPr>
          <w:rFonts w:ascii="Tahoma" w:hAnsi="Tahoma" w:cs="Tahoma"/>
        </w:rPr>
        <w:t>Euronews</w:t>
      </w:r>
      <w:proofErr w:type="spellEnd"/>
      <w:r w:rsidR="00FF05DD" w:rsidRPr="00682490">
        <w:rPr>
          <w:rFonts w:ascii="Tahoma" w:hAnsi="Tahoma" w:cs="Tahoma"/>
        </w:rPr>
        <w:t>,</w:t>
      </w:r>
    </w:p>
    <w:p w14:paraId="309C1E89" w14:textId="77777777" w:rsidR="00FF05DD" w:rsidRPr="00682490" w:rsidRDefault="003B0E9C" w:rsidP="00DC7DEF">
      <w:pPr>
        <w:pStyle w:val="Akapitzlist"/>
        <w:numPr>
          <w:ilvl w:val="0"/>
          <w:numId w:val="67"/>
        </w:numPr>
        <w:spacing w:after="0" w:line="240" w:lineRule="auto"/>
        <w:jc w:val="both"/>
        <w:rPr>
          <w:rFonts w:ascii="Tahoma" w:hAnsi="Tahoma" w:cs="Tahoma"/>
        </w:rPr>
      </w:pPr>
      <w:proofErr w:type="spellStart"/>
      <w:r w:rsidRPr="00682490">
        <w:rPr>
          <w:rFonts w:ascii="Tahoma" w:hAnsi="Tahoma" w:cs="Tahoma"/>
        </w:rPr>
        <w:t>followup</w:t>
      </w:r>
      <w:proofErr w:type="spellEnd"/>
      <w:r w:rsidRPr="00682490">
        <w:rPr>
          <w:rFonts w:ascii="Tahoma" w:hAnsi="Tahoma" w:cs="Tahoma"/>
        </w:rPr>
        <w:t xml:space="preserve"> w celu wzmocnieni</w:t>
      </w:r>
      <w:r w:rsidR="001A0F12" w:rsidRPr="00682490">
        <w:rPr>
          <w:rFonts w:ascii="Tahoma" w:hAnsi="Tahoma" w:cs="Tahoma"/>
        </w:rPr>
        <w:t>a</w:t>
      </w:r>
      <w:r w:rsidRPr="00682490">
        <w:rPr>
          <w:rFonts w:ascii="Tahoma" w:hAnsi="Tahoma" w:cs="Tahoma"/>
        </w:rPr>
        <w:t xml:space="preserve"> efektów wysyłki</w:t>
      </w:r>
      <w:r w:rsidR="00FF05DD" w:rsidRPr="00682490">
        <w:rPr>
          <w:rFonts w:ascii="Tahoma" w:hAnsi="Tahoma" w:cs="Tahoma"/>
        </w:rPr>
        <w:t>,</w:t>
      </w:r>
    </w:p>
    <w:p w14:paraId="704C39D2" w14:textId="6F8FDC81" w:rsidR="000304DF" w:rsidRPr="00682490" w:rsidRDefault="003B0E9C" w:rsidP="00DC7DEF">
      <w:pPr>
        <w:pStyle w:val="Akapitzlist"/>
        <w:numPr>
          <w:ilvl w:val="0"/>
          <w:numId w:val="67"/>
        </w:numPr>
        <w:spacing w:after="0" w:line="240" w:lineRule="auto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>oprac</w:t>
      </w:r>
      <w:r w:rsidR="00FF05DD" w:rsidRPr="00682490">
        <w:rPr>
          <w:rFonts w:ascii="Tahoma" w:hAnsi="Tahoma" w:cs="Tahoma"/>
        </w:rPr>
        <w:t>owanie</w:t>
      </w:r>
      <w:r w:rsidRPr="00682490">
        <w:rPr>
          <w:rFonts w:ascii="Tahoma" w:hAnsi="Tahoma" w:cs="Tahoma"/>
        </w:rPr>
        <w:t xml:space="preserve"> i przeka</w:t>
      </w:r>
      <w:r w:rsidR="00FF05DD" w:rsidRPr="00682490">
        <w:rPr>
          <w:rFonts w:ascii="Tahoma" w:hAnsi="Tahoma" w:cs="Tahoma"/>
        </w:rPr>
        <w:t>zanie</w:t>
      </w:r>
      <w:r w:rsidR="004B39C1">
        <w:rPr>
          <w:rFonts w:ascii="Tahoma" w:hAnsi="Tahoma" w:cs="Tahoma"/>
        </w:rPr>
        <w:t xml:space="preserve"> </w:t>
      </w:r>
      <w:r w:rsidR="00FF05DD" w:rsidRPr="00682490">
        <w:rPr>
          <w:rFonts w:ascii="Tahoma" w:hAnsi="Tahoma" w:cs="Tahoma"/>
        </w:rPr>
        <w:t>Z</w:t>
      </w:r>
      <w:r w:rsidRPr="00682490">
        <w:rPr>
          <w:rFonts w:ascii="Tahoma" w:hAnsi="Tahoma" w:cs="Tahoma"/>
        </w:rPr>
        <w:t>amawiającemu raport</w:t>
      </w:r>
      <w:r w:rsidR="00FF05DD" w:rsidRPr="00682490">
        <w:rPr>
          <w:rFonts w:ascii="Tahoma" w:hAnsi="Tahoma" w:cs="Tahoma"/>
        </w:rPr>
        <w:t>u</w:t>
      </w:r>
      <w:r w:rsidRPr="00682490">
        <w:rPr>
          <w:rFonts w:ascii="Tahoma" w:hAnsi="Tahoma" w:cs="Tahoma"/>
        </w:rPr>
        <w:t xml:space="preserve"> medialn</w:t>
      </w:r>
      <w:r w:rsidR="00FF05DD" w:rsidRPr="00682490">
        <w:rPr>
          <w:rFonts w:ascii="Tahoma" w:hAnsi="Tahoma" w:cs="Tahoma"/>
        </w:rPr>
        <w:t>ego</w:t>
      </w:r>
      <w:r w:rsidRPr="00682490">
        <w:rPr>
          <w:rFonts w:ascii="Tahoma" w:hAnsi="Tahoma" w:cs="Tahoma"/>
        </w:rPr>
        <w:t>,</w:t>
      </w:r>
    </w:p>
    <w:p w14:paraId="37531524" w14:textId="384EEE27" w:rsidR="003B0E9C" w:rsidRPr="00682490" w:rsidRDefault="00ED2B37" w:rsidP="00DC7DEF">
      <w:pPr>
        <w:pStyle w:val="Akapitzlist"/>
        <w:numPr>
          <w:ilvl w:val="0"/>
          <w:numId w:val="16"/>
        </w:numPr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>Wykonawca zapewni l</w:t>
      </w:r>
      <w:r w:rsidR="003B0E9C" w:rsidRPr="00682490">
        <w:rPr>
          <w:rFonts w:ascii="Tahoma" w:hAnsi="Tahoma" w:cs="Tahoma"/>
        </w:rPr>
        <w:t xml:space="preserve">okowanie </w:t>
      </w:r>
      <w:r w:rsidR="00FF05DD" w:rsidRPr="00682490">
        <w:rPr>
          <w:rFonts w:ascii="Tahoma" w:hAnsi="Tahoma" w:cs="Tahoma"/>
        </w:rPr>
        <w:t xml:space="preserve">w mediach </w:t>
      </w:r>
      <w:r w:rsidR="003B0E9C" w:rsidRPr="00682490">
        <w:rPr>
          <w:rFonts w:ascii="Tahoma" w:hAnsi="Tahoma" w:cs="Tahoma"/>
        </w:rPr>
        <w:t xml:space="preserve">ekspertów uczestniczących w konferencji – wywiady </w:t>
      </w:r>
      <w:proofErr w:type="spellStart"/>
      <w:r w:rsidR="003B0E9C" w:rsidRPr="00682490">
        <w:rPr>
          <w:rFonts w:ascii="Tahoma" w:hAnsi="Tahoma" w:cs="Tahoma"/>
        </w:rPr>
        <w:t>exclusive</w:t>
      </w:r>
      <w:proofErr w:type="spellEnd"/>
      <w:r w:rsidR="003B0E9C" w:rsidRPr="00682490">
        <w:rPr>
          <w:rFonts w:ascii="Tahoma" w:hAnsi="Tahoma" w:cs="Tahoma"/>
        </w:rPr>
        <w:t xml:space="preserve"> w mediach branżowych (min. 3 materiały </w:t>
      </w:r>
      <w:r w:rsidR="003D42F5" w:rsidRPr="00682490">
        <w:rPr>
          <w:rFonts w:ascii="Tahoma" w:hAnsi="Tahoma" w:cs="Tahoma"/>
        </w:rPr>
        <w:t xml:space="preserve">wywiadów </w:t>
      </w:r>
      <w:r w:rsidR="003B0E9C" w:rsidRPr="00682490">
        <w:rPr>
          <w:rFonts w:ascii="Tahoma" w:hAnsi="Tahoma" w:cs="Tahoma"/>
        </w:rPr>
        <w:t>ekspercki</w:t>
      </w:r>
      <w:r w:rsidR="001A0F12" w:rsidRPr="00682490">
        <w:rPr>
          <w:rFonts w:ascii="Tahoma" w:hAnsi="Tahoma" w:cs="Tahoma"/>
        </w:rPr>
        <w:t>ch</w:t>
      </w:r>
      <w:r w:rsidR="003B0E9C" w:rsidRPr="00682490">
        <w:rPr>
          <w:rFonts w:ascii="Tahoma" w:hAnsi="Tahoma" w:cs="Tahoma"/>
        </w:rPr>
        <w:t>)</w:t>
      </w:r>
      <w:r w:rsidR="00FF05DD" w:rsidRPr="00682490">
        <w:rPr>
          <w:rFonts w:ascii="Tahoma" w:hAnsi="Tahoma" w:cs="Tahoma"/>
        </w:rPr>
        <w:t>,</w:t>
      </w:r>
      <w:r w:rsidR="00AF02F4">
        <w:rPr>
          <w:rFonts w:ascii="Tahoma" w:hAnsi="Tahoma" w:cs="Tahoma"/>
        </w:rPr>
        <w:t xml:space="preserve"> </w:t>
      </w:r>
      <w:r w:rsidR="00AC1111" w:rsidRPr="00682490">
        <w:rPr>
          <w:rFonts w:ascii="Tahoma" w:hAnsi="Tahoma" w:cs="Tahoma"/>
        </w:rPr>
        <w:t>zgodnie z</w:t>
      </w:r>
      <w:r w:rsidR="00170F10">
        <w:rPr>
          <w:rFonts w:ascii="Tahoma" w:hAnsi="Tahoma" w:cs="Tahoma"/>
        </w:rPr>
        <w:t> </w:t>
      </w:r>
      <w:r w:rsidR="00AC1111" w:rsidRPr="00682490">
        <w:rPr>
          <w:rFonts w:ascii="Tahoma" w:hAnsi="Tahoma" w:cs="Tahoma"/>
        </w:rPr>
        <w:t>zaakceptowanym planem komunikacji</w:t>
      </w:r>
      <w:r w:rsidR="00261CC1" w:rsidRPr="00682490">
        <w:rPr>
          <w:rFonts w:ascii="Tahoma" w:hAnsi="Tahoma" w:cs="Tahoma"/>
        </w:rPr>
        <w:t>.</w:t>
      </w:r>
    </w:p>
    <w:p w14:paraId="095ED6A1" w14:textId="77777777" w:rsidR="00815B8A" w:rsidRPr="00682490" w:rsidRDefault="00ED2B37" w:rsidP="00DC7DEF">
      <w:pPr>
        <w:pStyle w:val="Akapitzlist"/>
        <w:numPr>
          <w:ilvl w:val="0"/>
          <w:numId w:val="16"/>
        </w:numPr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 xml:space="preserve">Wykonawca zapewni lokowanie </w:t>
      </w:r>
      <w:r w:rsidR="00FF05DD" w:rsidRPr="00682490">
        <w:rPr>
          <w:rFonts w:ascii="Tahoma" w:hAnsi="Tahoma" w:cs="Tahoma"/>
        </w:rPr>
        <w:t xml:space="preserve">w mediach </w:t>
      </w:r>
      <w:r w:rsidRPr="00682490">
        <w:rPr>
          <w:rFonts w:ascii="Tahoma" w:hAnsi="Tahoma" w:cs="Tahoma"/>
        </w:rPr>
        <w:t>zaproszonych gości</w:t>
      </w:r>
      <w:r w:rsidR="00616DA3" w:rsidRPr="00682490">
        <w:rPr>
          <w:rFonts w:ascii="Tahoma" w:hAnsi="Tahoma" w:cs="Tahoma"/>
        </w:rPr>
        <w:t>,</w:t>
      </w:r>
      <w:r w:rsidRPr="00682490">
        <w:rPr>
          <w:rFonts w:ascii="Tahoma" w:hAnsi="Tahoma" w:cs="Tahoma"/>
        </w:rPr>
        <w:t xml:space="preserve"> w szczególności decydentów politycznych uczestniczących w konferencji – wywiady </w:t>
      </w:r>
      <w:proofErr w:type="spellStart"/>
      <w:r w:rsidRPr="00682490">
        <w:rPr>
          <w:rFonts w:ascii="Tahoma" w:hAnsi="Tahoma" w:cs="Tahoma"/>
        </w:rPr>
        <w:t>exclusive</w:t>
      </w:r>
      <w:proofErr w:type="spellEnd"/>
      <w:r w:rsidRPr="00682490">
        <w:rPr>
          <w:rFonts w:ascii="Tahoma" w:hAnsi="Tahoma" w:cs="Tahoma"/>
        </w:rPr>
        <w:t xml:space="preserve"> w mediach branżowych (min.</w:t>
      </w:r>
      <w:r w:rsidR="00170F10">
        <w:rPr>
          <w:rFonts w:ascii="Tahoma" w:hAnsi="Tahoma" w:cs="Tahoma"/>
        </w:rPr>
        <w:t> </w:t>
      </w:r>
      <w:r w:rsidRPr="00682490">
        <w:rPr>
          <w:rFonts w:ascii="Tahoma" w:hAnsi="Tahoma" w:cs="Tahoma"/>
        </w:rPr>
        <w:t>3 materiały</w:t>
      </w:r>
      <w:r w:rsidR="003D42F5" w:rsidRPr="00682490">
        <w:rPr>
          <w:rFonts w:ascii="Tahoma" w:hAnsi="Tahoma" w:cs="Tahoma"/>
        </w:rPr>
        <w:t xml:space="preserve"> wywiadów</w:t>
      </w:r>
      <w:r w:rsidRPr="00682490">
        <w:rPr>
          <w:rFonts w:ascii="Tahoma" w:hAnsi="Tahoma" w:cs="Tahoma"/>
        </w:rPr>
        <w:t xml:space="preserve"> ekspercki</w:t>
      </w:r>
      <w:r w:rsidR="003D42F5" w:rsidRPr="00682490">
        <w:rPr>
          <w:rFonts w:ascii="Tahoma" w:hAnsi="Tahoma" w:cs="Tahoma"/>
        </w:rPr>
        <w:t>ch</w:t>
      </w:r>
      <w:r w:rsidRPr="00682490">
        <w:rPr>
          <w:rFonts w:ascii="Tahoma" w:hAnsi="Tahoma" w:cs="Tahoma"/>
        </w:rPr>
        <w:t>)</w:t>
      </w:r>
      <w:r w:rsidR="00FF05DD" w:rsidRPr="00682490">
        <w:rPr>
          <w:rFonts w:ascii="Tahoma" w:hAnsi="Tahoma" w:cs="Tahoma"/>
        </w:rPr>
        <w:t>,</w:t>
      </w:r>
      <w:r w:rsidR="00AC1111" w:rsidRPr="00682490">
        <w:rPr>
          <w:rFonts w:ascii="Tahoma" w:hAnsi="Tahoma" w:cs="Tahoma"/>
        </w:rPr>
        <w:t xml:space="preserve"> zgodnie z zaakceptowanym planem komunikacji</w:t>
      </w:r>
      <w:r w:rsidR="003D42F5" w:rsidRPr="00682490">
        <w:rPr>
          <w:rFonts w:ascii="Tahoma" w:hAnsi="Tahoma" w:cs="Tahoma"/>
        </w:rPr>
        <w:t>.</w:t>
      </w:r>
    </w:p>
    <w:p w14:paraId="165C9C15" w14:textId="77777777" w:rsidR="003B0E9C" w:rsidRPr="00682490" w:rsidRDefault="003B0E9C" w:rsidP="00DC7DEF">
      <w:pPr>
        <w:pStyle w:val="Akapitzlist"/>
        <w:spacing w:after="0" w:line="240" w:lineRule="auto"/>
        <w:ind w:left="709"/>
        <w:jc w:val="both"/>
        <w:rPr>
          <w:rFonts w:ascii="Tahoma" w:hAnsi="Tahoma" w:cs="Tahoma"/>
        </w:rPr>
      </w:pPr>
    </w:p>
    <w:p w14:paraId="79DC90F1" w14:textId="77777777" w:rsidR="005A2598" w:rsidRPr="00682490" w:rsidRDefault="005A2598" w:rsidP="00DC7DEF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rFonts w:ascii="Tahoma" w:hAnsi="Tahoma" w:cs="Tahoma"/>
          <w:b/>
          <w:bCs/>
        </w:rPr>
      </w:pPr>
      <w:r w:rsidRPr="00682490">
        <w:rPr>
          <w:rFonts w:ascii="Tahoma" w:hAnsi="Tahoma" w:cs="Tahoma"/>
          <w:b/>
          <w:bCs/>
          <w:u w:val="single"/>
        </w:rPr>
        <w:t>Usługa tłumaczenia</w:t>
      </w:r>
      <w:r w:rsidR="008D322E">
        <w:rPr>
          <w:rFonts w:ascii="Tahoma" w:hAnsi="Tahoma" w:cs="Tahoma"/>
          <w:b/>
          <w:bCs/>
          <w:u w:val="single"/>
        </w:rPr>
        <w:t>.</w:t>
      </w:r>
    </w:p>
    <w:p w14:paraId="1DB15A0D" w14:textId="341C774D" w:rsidR="00815B8A" w:rsidRPr="00682490" w:rsidRDefault="005A2598" w:rsidP="00DC7DEF">
      <w:pPr>
        <w:pStyle w:val="Akapitzlist"/>
        <w:spacing w:after="0" w:line="240" w:lineRule="auto"/>
        <w:ind w:left="426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 xml:space="preserve">Zamawiający wymaga zatrudnienia </w:t>
      </w:r>
      <w:r w:rsidR="007A79F5" w:rsidRPr="00682490">
        <w:rPr>
          <w:rFonts w:ascii="Tahoma" w:hAnsi="Tahoma" w:cs="Tahoma"/>
        </w:rPr>
        <w:t xml:space="preserve">jednego </w:t>
      </w:r>
      <w:r w:rsidRPr="00682490">
        <w:rPr>
          <w:rFonts w:ascii="Tahoma" w:hAnsi="Tahoma" w:cs="Tahoma"/>
        </w:rPr>
        <w:t xml:space="preserve">tłumacza do </w:t>
      </w:r>
      <w:r w:rsidR="00C17555" w:rsidRPr="00682490">
        <w:rPr>
          <w:rFonts w:ascii="Tahoma" w:hAnsi="Tahoma" w:cs="Tahoma"/>
        </w:rPr>
        <w:t>tłumacze</w:t>
      </w:r>
      <w:r w:rsidR="00815B8A" w:rsidRPr="00682490">
        <w:rPr>
          <w:rFonts w:ascii="Tahoma" w:hAnsi="Tahoma" w:cs="Tahoma"/>
        </w:rPr>
        <w:t>nia</w:t>
      </w:r>
      <w:r w:rsidR="004B39C1">
        <w:rPr>
          <w:rFonts w:ascii="Tahoma" w:hAnsi="Tahoma" w:cs="Tahoma"/>
        </w:rPr>
        <w:t xml:space="preserve"> </w:t>
      </w:r>
      <w:r w:rsidR="002510CF" w:rsidRPr="00682490">
        <w:rPr>
          <w:rFonts w:ascii="Tahoma" w:hAnsi="Tahoma" w:cs="Tahoma"/>
        </w:rPr>
        <w:t xml:space="preserve">konferencji </w:t>
      </w:r>
      <w:r w:rsidR="00815B8A" w:rsidRPr="00682490">
        <w:rPr>
          <w:rFonts w:ascii="Tahoma" w:hAnsi="Tahoma" w:cs="Tahoma"/>
        </w:rPr>
        <w:t>z języka polskiego na</w:t>
      </w:r>
      <w:r w:rsidR="007A79F5" w:rsidRPr="00682490">
        <w:rPr>
          <w:rFonts w:ascii="Tahoma" w:hAnsi="Tahoma" w:cs="Tahoma"/>
        </w:rPr>
        <w:t> j</w:t>
      </w:r>
      <w:r w:rsidR="00261CC1" w:rsidRPr="00682490">
        <w:rPr>
          <w:rFonts w:ascii="Tahoma" w:hAnsi="Tahoma" w:cs="Tahoma"/>
        </w:rPr>
        <w:t>ę</w:t>
      </w:r>
      <w:r w:rsidR="007A79F5" w:rsidRPr="00682490">
        <w:rPr>
          <w:rFonts w:ascii="Tahoma" w:hAnsi="Tahoma" w:cs="Tahoma"/>
        </w:rPr>
        <w:t xml:space="preserve">zyk </w:t>
      </w:r>
      <w:r w:rsidR="00815B8A" w:rsidRPr="00682490">
        <w:rPr>
          <w:rFonts w:ascii="Tahoma" w:hAnsi="Tahoma" w:cs="Tahoma"/>
        </w:rPr>
        <w:t xml:space="preserve">angielski i z </w:t>
      </w:r>
      <w:r w:rsidR="007A79F5" w:rsidRPr="00682490">
        <w:rPr>
          <w:rFonts w:ascii="Tahoma" w:hAnsi="Tahoma" w:cs="Tahoma"/>
        </w:rPr>
        <w:t xml:space="preserve">języka </w:t>
      </w:r>
      <w:r w:rsidR="00815B8A" w:rsidRPr="00682490">
        <w:rPr>
          <w:rFonts w:ascii="Tahoma" w:hAnsi="Tahoma" w:cs="Tahoma"/>
        </w:rPr>
        <w:t xml:space="preserve">angielskiego na </w:t>
      </w:r>
      <w:r w:rsidR="007A79F5" w:rsidRPr="00682490">
        <w:rPr>
          <w:rFonts w:ascii="Tahoma" w:hAnsi="Tahoma" w:cs="Tahoma"/>
        </w:rPr>
        <w:t xml:space="preserve">język </w:t>
      </w:r>
      <w:r w:rsidR="00815B8A" w:rsidRPr="00682490">
        <w:rPr>
          <w:rFonts w:ascii="Tahoma" w:hAnsi="Tahoma" w:cs="Tahoma"/>
        </w:rPr>
        <w:t>polski</w:t>
      </w:r>
      <w:r w:rsidR="00261CC1" w:rsidRPr="00682490">
        <w:rPr>
          <w:rFonts w:ascii="Tahoma" w:hAnsi="Tahoma" w:cs="Tahoma"/>
        </w:rPr>
        <w:t>,</w:t>
      </w:r>
      <w:r w:rsidR="00815B8A" w:rsidRPr="00682490">
        <w:rPr>
          <w:rFonts w:ascii="Tahoma" w:hAnsi="Tahoma" w:cs="Tahoma"/>
        </w:rPr>
        <w:t xml:space="preserve"> w formule </w:t>
      </w:r>
      <w:bookmarkStart w:id="2" w:name="_Hlk77594126"/>
      <w:r w:rsidRPr="00682490">
        <w:rPr>
          <w:rFonts w:ascii="Tahoma" w:hAnsi="Tahoma" w:cs="Tahoma"/>
        </w:rPr>
        <w:t xml:space="preserve">szeptanej oraz </w:t>
      </w:r>
      <w:r w:rsidR="00815B8A" w:rsidRPr="00682490">
        <w:rPr>
          <w:rFonts w:ascii="Tahoma" w:hAnsi="Tahoma" w:cs="Tahoma"/>
        </w:rPr>
        <w:t>konsekutywnej</w:t>
      </w:r>
      <w:bookmarkEnd w:id="2"/>
      <w:r w:rsidR="004B39C1">
        <w:rPr>
          <w:rFonts w:ascii="Tahoma" w:hAnsi="Tahoma" w:cs="Tahoma"/>
        </w:rPr>
        <w:t xml:space="preserve"> </w:t>
      </w:r>
      <w:r w:rsidRPr="00682490">
        <w:rPr>
          <w:rFonts w:ascii="Tahoma" w:hAnsi="Tahoma" w:cs="Tahoma"/>
        </w:rPr>
        <w:t>przez cały okres trwania konferencji</w:t>
      </w:r>
      <w:r w:rsidR="00815B8A" w:rsidRPr="00682490">
        <w:rPr>
          <w:rFonts w:ascii="Tahoma" w:hAnsi="Tahoma" w:cs="Tahoma"/>
        </w:rPr>
        <w:t>.</w:t>
      </w:r>
    </w:p>
    <w:p w14:paraId="37D858CC" w14:textId="77777777" w:rsidR="00532484" w:rsidRPr="00682490" w:rsidRDefault="00532484" w:rsidP="00DC7DEF">
      <w:pPr>
        <w:pStyle w:val="Akapitzlist"/>
        <w:spacing w:after="0" w:line="240" w:lineRule="auto"/>
        <w:rPr>
          <w:rFonts w:ascii="Tahoma" w:hAnsi="Tahoma" w:cs="Tahoma"/>
        </w:rPr>
      </w:pPr>
    </w:p>
    <w:p w14:paraId="01D36D2B" w14:textId="77777777" w:rsidR="00C17555" w:rsidRPr="00682490" w:rsidRDefault="00C17555" w:rsidP="00DC7DEF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rFonts w:ascii="Tahoma" w:hAnsi="Tahoma" w:cs="Tahoma"/>
          <w:b/>
          <w:bCs/>
          <w:u w:val="single"/>
        </w:rPr>
      </w:pPr>
      <w:r w:rsidRPr="00682490">
        <w:rPr>
          <w:rFonts w:ascii="Tahoma" w:hAnsi="Tahoma" w:cs="Tahoma"/>
          <w:b/>
          <w:bCs/>
          <w:u w:val="single"/>
        </w:rPr>
        <w:t>Zapewnienie tłumaczenia transmisji konferencji online na międzynarodowy język migowy</w:t>
      </w:r>
      <w:r w:rsidR="008D322E">
        <w:rPr>
          <w:rFonts w:ascii="Tahoma" w:hAnsi="Tahoma" w:cs="Tahoma"/>
          <w:b/>
          <w:bCs/>
          <w:u w:val="single"/>
        </w:rPr>
        <w:t>.</w:t>
      </w:r>
    </w:p>
    <w:p w14:paraId="270FC30B" w14:textId="77777777" w:rsidR="00473821" w:rsidRPr="00682490" w:rsidRDefault="00473821" w:rsidP="00DC7DEF">
      <w:pPr>
        <w:pStyle w:val="Akapitzlist"/>
        <w:numPr>
          <w:ilvl w:val="0"/>
          <w:numId w:val="72"/>
        </w:numPr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>Wykonawca dostosuje przekaz Konferencji pod kątem wytycznych w zakresie realizacji zasady równości szans i niedyskryminacji, w tym dostępności dla osób z niepełnosprawnością słuchową, tj.</w:t>
      </w:r>
      <w:r w:rsidR="007A79F5" w:rsidRPr="00682490">
        <w:rPr>
          <w:rFonts w:ascii="Tahoma" w:hAnsi="Tahoma" w:cs="Tahoma"/>
        </w:rPr>
        <w:t> </w:t>
      </w:r>
      <w:r w:rsidRPr="00682490">
        <w:rPr>
          <w:rFonts w:ascii="Tahoma" w:hAnsi="Tahoma" w:cs="Tahoma"/>
        </w:rPr>
        <w:t>zapewni tłumacza migowego, który widoczny będzie podczas obydwu transmisji w prawym lub</w:t>
      </w:r>
      <w:r w:rsidR="007A79F5" w:rsidRPr="00682490">
        <w:rPr>
          <w:rFonts w:ascii="Tahoma" w:hAnsi="Tahoma" w:cs="Tahoma"/>
        </w:rPr>
        <w:t> </w:t>
      </w:r>
      <w:r w:rsidRPr="00682490">
        <w:rPr>
          <w:rFonts w:ascii="Tahoma" w:hAnsi="Tahoma" w:cs="Tahoma"/>
        </w:rPr>
        <w:t>lewym dolnym rogu. Wykonawca musi zapewnić widoczność tłumacza, która umożliwi odczytanie i</w:t>
      </w:r>
      <w:r w:rsidR="007A79F5" w:rsidRPr="00682490">
        <w:rPr>
          <w:rFonts w:ascii="Tahoma" w:hAnsi="Tahoma" w:cs="Tahoma"/>
        </w:rPr>
        <w:t> </w:t>
      </w:r>
      <w:r w:rsidRPr="00682490">
        <w:rPr>
          <w:rFonts w:ascii="Tahoma" w:hAnsi="Tahoma" w:cs="Tahoma"/>
        </w:rPr>
        <w:t>zrozumienie przekazu, a jednocześnie nie zakłóci/nie zasłoni obrazu z</w:t>
      </w:r>
      <w:r w:rsidR="00D45EDF" w:rsidRPr="00682490">
        <w:rPr>
          <w:rFonts w:ascii="Tahoma" w:hAnsi="Tahoma" w:cs="Tahoma"/>
        </w:rPr>
        <w:t> </w:t>
      </w:r>
      <w:r w:rsidRPr="00682490">
        <w:rPr>
          <w:rFonts w:ascii="Tahoma" w:hAnsi="Tahoma" w:cs="Tahoma"/>
        </w:rPr>
        <w:t>Konferencji.</w:t>
      </w:r>
    </w:p>
    <w:p w14:paraId="22BA4E39" w14:textId="77777777" w:rsidR="00ED2B37" w:rsidRPr="00682490" w:rsidRDefault="00473821" w:rsidP="00DC7DEF">
      <w:pPr>
        <w:pStyle w:val="Akapitzlist"/>
        <w:numPr>
          <w:ilvl w:val="0"/>
          <w:numId w:val="72"/>
        </w:numPr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>Tłumaczenie wykonane musi być przez osob</w:t>
      </w:r>
      <w:r w:rsidR="003F492B" w:rsidRPr="00682490">
        <w:rPr>
          <w:rFonts w:ascii="Tahoma" w:hAnsi="Tahoma" w:cs="Tahoma"/>
        </w:rPr>
        <w:t xml:space="preserve">ę </w:t>
      </w:r>
      <w:r w:rsidRPr="00682490">
        <w:rPr>
          <w:rFonts w:ascii="Tahoma" w:hAnsi="Tahoma" w:cs="Tahoma"/>
        </w:rPr>
        <w:t>z biegłą znajomością</w:t>
      </w:r>
      <w:r w:rsidR="003F492B" w:rsidRPr="00682490">
        <w:rPr>
          <w:rFonts w:ascii="Tahoma" w:hAnsi="Tahoma" w:cs="Tahoma"/>
        </w:rPr>
        <w:t xml:space="preserve"> j</w:t>
      </w:r>
      <w:r w:rsidR="007A79F5" w:rsidRPr="00682490">
        <w:rPr>
          <w:rFonts w:ascii="Tahoma" w:hAnsi="Tahoma" w:cs="Tahoma"/>
        </w:rPr>
        <w:t>ęzyka</w:t>
      </w:r>
      <w:r w:rsidR="003F492B" w:rsidRPr="00682490">
        <w:rPr>
          <w:rFonts w:ascii="Tahoma" w:hAnsi="Tahoma" w:cs="Tahoma"/>
        </w:rPr>
        <w:t xml:space="preserve"> angielskiego </w:t>
      </w:r>
      <w:r w:rsidR="00D619C7" w:rsidRPr="00682490">
        <w:rPr>
          <w:rFonts w:ascii="Tahoma" w:hAnsi="Tahoma" w:cs="Tahoma"/>
        </w:rPr>
        <w:t>i</w:t>
      </w:r>
      <w:r w:rsidR="007A79F5" w:rsidRPr="00682490">
        <w:rPr>
          <w:rFonts w:ascii="Tahoma" w:hAnsi="Tahoma" w:cs="Tahoma"/>
        </w:rPr>
        <w:t> </w:t>
      </w:r>
      <w:r w:rsidR="00ED2B37" w:rsidRPr="00682490">
        <w:rPr>
          <w:rFonts w:ascii="Tahoma" w:hAnsi="Tahoma" w:cs="Tahoma"/>
        </w:rPr>
        <w:t>tłumaczenia konferencji z j</w:t>
      </w:r>
      <w:r w:rsidR="007A79F5" w:rsidRPr="00682490">
        <w:rPr>
          <w:rFonts w:ascii="Tahoma" w:hAnsi="Tahoma" w:cs="Tahoma"/>
        </w:rPr>
        <w:t>ęzyka</w:t>
      </w:r>
      <w:r w:rsidR="00ED2B37" w:rsidRPr="00682490">
        <w:rPr>
          <w:rFonts w:ascii="Tahoma" w:hAnsi="Tahoma" w:cs="Tahoma"/>
        </w:rPr>
        <w:t xml:space="preserve"> angielskiego na międzynarodowy j</w:t>
      </w:r>
      <w:r w:rsidR="007A79F5" w:rsidRPr="00682490">
        <w:rPr>
          <w:rFonts w:ascii="Tahoma" w:hAnsi="Tahoma" w:cs="Tahoma"/>
        </w:rPr>
        <w:t>ęzyk</w:t>
      </w:r>
      <w:r w:rsidR="00ED2B37" w:rsidRPr="00682490">
        <w:rPr>
          <w:rFonts w:ascii="Tahoma" w:hAnsi="Tahoma" w:cs="Tahoma"/>
        </w:rPr>
        <w:t xml:space="preserve"> migowy</w:t>
      </w:r>
      <w:r w:rsidR="00F863F8" w:rsidRPr="00682490">
        <w:rPr>
          <w:rFonts w:ascii="Tahoma" w:hAnsi="Tahoma" w:cs="Tahoma"/>
        </w:rPr>
        <w:t xml:space="preserve"> „GESTUNO”</w:t>
      </w:r>
      <w:r w:rsidR="00ED2B37" w:rsidRPr="00682490">
        <w:rPr>
          <w:rFonts w:ascii="Tahoma" w:hAnsi="Tahoma" w:cs="Tahoma"/>
        </w:rPr>
        <w:t xml:space="preserve">. </w:t>
      </w:r>
      <w:r w:rsidR="00D619C7" w:rsidRPr="00682490">
        <w:rPr>
          <w:rFonts w:ascii="Tahoma" w:hAnsi="Tahoma" w:cs="Tahoma"/>
        </w:rPr>
        <w:t>Strój tłumacza musi być dostosowany do rangi i charakteru spotkania (np. stosowny strój bez</w:t>
      </w:r>
      <w:r w:rsidR="00170F10">
        <w:rPr>
          <w:rFonts w:ascii="Tahoma" w:hAnsi="Tahoma" w:cs="Tahoma"/>
        </w:rPr>
        <w:t> </w:t>
      </w:r>
      <w:r w:rsidR="00D619C7" w:rsidRPr="00682490">
        <w:rPr>
          <w:rFonts w:ascii="Tahoma" w:hAnsi="Tahoma" w:cs="Tahoma"/>
        </w:rPr>
        <w:t>znaków firmowych</w:t>
      </w:r>
      <w:r w:rsidR="007A79F5" w:rsidRPr="00682490">
        <w:rPr>
          <w:rFonts w:ascii="Tahoma" w:hAnsi="Tahoma" w:cs="Tahoma"/>
        </w:rPr>
        <w:t>, znaków lokujących produkty,</w:t>
      </w:r>
      <w:r w:rsidR="00D619C7" w:rsidRPr="00682490">
        <w:rPr>
          <w:rFonts w:ascii="Tahoma" w:hAnsi="Tahoma" w:cs="Tahoma"/>
        </w:rPr>
        <w:t xml:space="preserve"> itp.).</w:t>
      </w:r>
    </w:p>
    <w:p w14:paraId="6057A74A" w14:textId="77777777" w:rsidR="00ED2B37" w:rsidRPr="00682490" w:rsidRDefault="00ED2B37" w:rsidP="00DC7DEF">
      <w:pPr>
        <w:pStyle w:val="Akapitzlist"/>
        <w:spacing w:after="0" w:line="240" w:lineRule="auto"/>
        <w:jc w:val="both"/>
        <w:rPr>
          <w:rFonts w:ascii="Tahoma" w:hAnsi="Tahoma" w:cs="Tahoma"/>
        </w:rPr>
      </w:pPr>
    </w:p>
    <w:p w14:paraId="1DB99FC5" w14:textId="77777777" w:rsidR="007F4A70" w:rsidRPr="00682490" w:rsidRDefault="007F4A70" w:rsidP="00DC7DEF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rFonts w:ascii="Tahoma" w:hAnsi="Tahoma" w:cs="Tahoma"/>
          <w:b/>
          <w:bCs/>
          <w:u w:val="single"/>
        </w:rPr>
      </w:pPr>
      <w:r w:rsidRPr="00682490">
        <w:rPr>
          <w:rFonts w:ascii="Tahoma" w:hAnsi="Tahoma" w:cs="Tahoma"/>
          <w:b/>
          <w:bCs/>
          <w:u w:val="single"/>
        </w:rPr>
        <w:t>Zapewnienie zabezpieczenia medycznego oraz ochrony</w:t>
      </w:r>
      <w:r w:rsidR="007A79F5" w:rsidRPr="00682490">
        <w:rPr>
          <w:rFonts w:ascii="Tahoma" w:hAnsi="Tahoma" w:cs="Tahoma"/>
          <w:b/>
          <w:bCs/>
          <w:u w:val="single"/>
        </w:rPr>
        <w:t>.</w:t>
      </w:r>
    </w:p>
    <w:p w14:paraId="753312E4" w14:textId="77777777" w:rsidR="00703A67" w:rsidRPr="00682490" w:rsidRDefault="00703A67" w:rsidP="00DC7DEF">
      <w:pPr>
        <w:pStyle w:val="Akapitzlist"/>
        <w:numPr>
          <w:ilvl w:val="0"/>
          <w:numId w:val="73"/>
        </w:numPr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 xml:space="preserve">Zamawiający wymaga, aby Wykonawca zadbał o zapewnienie bezpieczeństwa uczestników konferencji i wskazał osobę (lub osoby) kompetentną w kwestii stosowania procedur w sytuacji zagrożenia zdrowia i życia uczestników konferencji, która pokieruje ewentualną akcją ewakuacyjną oraz poinformuje przedstawiciela Zamawiającego o tych procedurach przed rozpoczęciem </w:t>
      </w:r>
      <w:r w:rsidR="007A79F5" w:rsidRPr="00682490">
        <w:rPr>
          <w:rFonts w:ascii="Tahoma" w:hAnsi="Tahoma" w:cs="Tahoma"/>
        </w:rPr>
        <w:t>wydarzenia/</w:t>
      </w:r>
      <w:r w:rsidRPr="00682490">
        <w:rPr>
          <w:rFonts w:ascii="Tahoma" w:hAnsi="Tahoma" w:cs="Tahoma"/>
        </w:rPr>
        <w:t>konferencji.</w:t>
      </w:r>
    </w:p>
    <w:p w14:paraId="4368BC39" w14:textId="77777777" w:rsidR="007F4A70" w:rsidRPr="00682490" w:rsidRDefault="007F4A70" w:rsidP="00DC7DEF">
      <w:pPr>
        <w:pStyle w:val="Akapitzlist"/>
        <w:numPr>
          <w:ilvl w:val="0"/>
          <w:numId w:val="73"/>
        </w:numPr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>Wykonawca zapewni w czasie trwania wydarzenia</w:t>
      </w:r>
      <w:r w:rsidR="007F17E5" w:rsidRPr="00682490">
        <w:rPr>
          <w:rFonts w:ascii="Tahoma" w:hAnsi="Tahoma" w:cs="Tahoma"/>
        </w:rPr>
        <w:t>/konferencji</w:t>
      </w:r>
      <w:r w:rsidRPr="00682490">
        <w:rPr>
          <w:rFonts w:ascii="Tahoma" w:hAnsi="Tahoma" w:cs="Tahoma"/>
        </w:rPr>
        <w:t xml:space="preserve"> zabezpieczenie w postaci ochrony</w:t>
      </w:r>
      <w:r w:rsidR="007F17E5" w:rsidRPr="00682490">
        <w:rPr>
          <w:rFonts w:ascii="Tahoma" w:hAnsi="Tahoma" w:cs="Tahoma"/>
        </w:rPr>
        <w:t xml:space="preserve">- </w:t>
      </w:r>
      <w:r w:rsidR="00F863F8" w:rsidRPr="00682490">
        <w:rPr>
          <w:rFonts w:ascii="Tahoma" w:hAnsi="Tahoma" w:cs="Tahoma"/>
        </w:rPr>
        <w:t>osób pilnujących porządku oraz zabezpieczających wejście na teren obiektu</w:t>
      </w:r>
      <w:r w:rsidR="00532484" w:rsidRPr="00682490">
        <w:rPr>
          <w:rFonts w:ascii="Tahoma" w:hAnsi="Tahoma" w:cs="Tahoma"/>
        </w:rPr>
        <w:t>, w</w:t>
      </w:r>
      <w:r w:rsidR="00D45EDF" w:rsidRPr="00682490">
        <w:rPr>
          <w:rFonts w:ascii="Tahoma" w:hAnsi="Tahoma" w:cs="Tahoma"/>
        </w:rPr>
        <w:t> </w:t>
      </w:r>
      <w:r w:rsidR="00532484" w:rsidRPr="00682490">
        <w:rPr>
          <w:rFonts w:ascii="Tahoma" w:hAnsi="Tahoma" w:cs="Tahoma"/>
        </w:rPr>
        <w:t xml:space="preserve">którym realizowana będzie </w:t>
      </w:r>
      <w:r w:rsidR="007F17E5" w:rsidRPr="00682490">
        <w:rPr>
          <w:rFonts w:ascii="Tahoma" w:hAnsi="Tahoma" w:cs="Tahoma"/>
        </w:rPr>
        <w:t>K</w:t>
      </w:r>
      <w:r w:rsidR="00532484" w:rsidRPr="00682490">
        <w:rPr>
          <w:rFonts w:ascii="Tahoma" w:hAnsi="Tahoma" w:cs="Tahoma"/>
        </w:rPr>
        <w:t>onferencja</w:t>
      </w:r>
      <w:r w:rsidRPr="00682490">
        <w:rPr>
          <w:rFonts w:ascii="Tahoma" w:hAnsi="Tahoma" w:cs="Tahoma"/>
        </w:rPr>
        <w:t xml:space="preserve">. </w:t>
      </w:r>
    </w:p>
    <w:p w14:paraId="2409B93D" w14:textId="77777777" w:rsidR="007F4A70" w:rsidRPr="00682490" w:rsidRDefault="007F4A70" w:rsidP="00DC7DEF">
      <w:pPr>
        <w:pStyle w:val="Akapitzlist"/>
        <w:numPr>
          <w:ilvl w:val="0"/>
          <w:numId w:val="73"/>
        </w:numPr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 xml:space="preserve">Zamawiający zastrzega, że w przypadku gości, którzy posiadają status osób ochranianych, Wykonawca dołoży wszelkich starań oraz podejmie bezpośrednią współpracę ze służbami mundurowymi odpowiadającymi za zabezpieczenia personalne osób przez nie ochranianych. </w:t>
      </w:r>
    </w:p>
    <w:p w14:paraId="24142D88" w14:textId="77777777" w:rsidR="00B52E36" w:rsidRPr="00682490" w:rsidRDefault="00B52E36" w:rsidP="00DC7DEF">
      <w:pPr>
        <w:spacing w:after="0" w:line="240" w:lineRule="auto"/>
        <w:rPr>
          <w:rFonts w:ascii="Tahoma" w:hAnsi="Tahoma" w:cs="Tahoma"/>
        </w:rPr>
      </w:pPr>
    </w:p>
    <w:p w14:paraId="3523821D" w14:textId="4319A51B" w:rsidR="0096542C" w:rsidRPr="00682490" w:rsidRDefault="00CA40FA" w:rsidP="00DC7DEF">
      <w:pPr>
        <w:pStyle w:val="Bezodstpw"/>
        <w:numPr>
          <w:ilvl w:val="0"/>
          <w:numId w:val="4"/>
        </w:numPr>
        <w:ind w:left="426" w:hanging="426"/>
        <w:rPr>
          <w:rFonts w:ascii="Tahoma" w:hAnsi="Tahoma" w:cs="Tahoma"/>
          <w:b/>
          <w:u w:val="single"/>
        </w:rPr>
      </w:pPr>
      <w:r w:rsidRPr="00682490">
        <w:rPr>
          <w:rFonts w:ascii="Tahoma" w:hAnsi="Tahoma" w:cs="Tahoma"/>
          <w:b/>
          <w:u w:val="single"/>
        </w:rPr>
        <w:t>Warunki r</w:t>
      </w:r>
      <w:r w:rsidR="0096542C" w:rsidRPr="00682490">
        <w:rPr>
          <w:rFonts w:ascii="Tahoma" w:hAnsi="Tahoma" w:cs="Tahoma"/>
          <w:b/>
          <w:u w:val="single"/>
        </w:rPr>
        <w:t>ealizacj</w:t>
      </w:r>
      <w:r w:rsidR="006B5600" w:rsidRPr="00682490">
        <w:rPr>
          <w:rFonts w:ascii="Tahoma" w:hAnsi="Tahoma" w:cs="Tahoma"/>
          <w:b/>
          <w:u w:val="single"/>
        </w:rPr>
        <w:t>i</w:t>
      </w:r>
      <w:r w:rsidR="004B39C1">
        <w:rPr>
          <w:rFonts w:ascii="Tahoma" w:hAnsi="Tahoma" w:cs="Tahoma"/>
          <w:b/>
          <w:u w:val="single"/>
        </w:rPr>
        <w:t xml:space="preserve"> </w:t>
      </w:r>
      <w:r w:rsidR="00AA4B21" w:rsidRPr="00682490">
        <w:rPr>
          <w:rFonts w:ascii="Tahoma" w:hAnsi="Tahoma" w:cs="Tahoma"/>
          <w:b/>
          <w:u w:val="single"/>
        </w:rPr>
        <w:t>wydarzenia</w:t>
      </w:r>
      <w:r w:rsidR="003F0378" w:rsidRPr="00682490">
        <w:rPr>
          <w:rFonts w:ascii="Tahoma" w:hAnsi="Tahoma" w:cs="Tahoma"/>
          <w:b/>
          <w:u w:val="single"/>
        </w:rPr>
        <w:t>/</w:t>
      </w:r>
      <w:r w:rsidR="0096542C" w:rsidRPr="00682490">
        <w:rPr>
          <w:rFonts w:ascii="Tahoma" w:hAnsi="Tahoma" w:cs="Tahoma"/>
          <w:b/>
          <w:u w:val="single"/>
        </w:rPr>
        <w:t xml:space="preserve">konferencji w </w:t>
      </w:r>
      <w:r w:rsidR="003F0378" w:rsidRPr="00682490">
        <w:rPr>
          <w:rFonts w:ascii="Tahoma" w:hAnsi="Tahoma" w:cs="Tahoma"/>
          <w:b/>
          <w:u w:val="single"/>
        </w:rPr>
        <w:t>formie</w:t>
      </w:r>
      <w:r w:rsidR="0096542C" w:rsidRPr="00682490">
        <w:rPr>
          <w:rFonts w:ascii="Tahoma" w:hAnsi="Tahoma" w:cs="Tahoma"/>
          <w:b/>
          <w:u w:val="single"/>
        </w:rPr>
        <w:t xml:space="preserve"> online</w:t>
      </w:r>
      <w:r w:rsidR="001726ED" w:rsidRPr="00682490">
        <w:rPr>
          <w:rFonts w:ascii="Tahoma" w:hAnsi="Tahoma" w:cs="Tahoma"/>
          <w:b/>
          <w:u w:val="single"/>
        </w:rPr>
        <w:t>.</w:t>
      </w:r>
    </w:p>
    <w:p w14:paraId="3CCD952E" w14:textId="77777777" w:rsidR="00885504" w:rsidRDefault="00E6646F" w:rsidP="00DC7DEF">
      <w:pPr>
        <w:pStyle w:val="Bezodstpw"/>
        <w:numPr>
          <w:ilvl w:val="0"/>
          <w:numId w:val="80"/>
        </w:numPr>
        <w:ind w:left="709" w:hanging="425"/>
        <w:rPr>
          <w:rFonts w:ascii="Tahoma" w:hAnsi="Tahoma" w:cs="Tahoma"/>
        </w:rPr>
      </w:pPr>
      <w:r w:rsidRPr="00885504">
        <w:rPr>
          <w:rFonts w:ascii="Tahoma" w:hAnsi="Tahoma" w:cs="Tahoma"/>
          <w:u w:val="single"/>
        </w:rPr>
        <w:lastRenderedPageBreak/>
        <w:t>W przypadku</w:t>
      </w:r>
      <w:r w:rsidR="00EA0DBE" w:rsidRPr="00885504">
        <w:rPr>
          <w:rFonts w:ascii="Tahoma" w:hAnsi="Tahoma" w:cs="Tahoma"/>
          <w:u w:val="single"/>
        </w:rPr>
        <w:t xml:space="preserve">, gdy w trakcie realizacji zamówienia </w:t>
      </w:r>
      <w:r w:rsidRPr="00885504">
        <w:rPr>
          <w:rFonts w:ascii="Tahoma" w:hAnsi="Tahoma" w:cs="Tahoma"/>
          <w:u w:val="single"/>
        </w:rPr>
        <w:t>wprowadz</w:t>
      </w:r>
      <w:r w:rsidR="00EA0DBE" w:rsidRPr="00885504">
        <w:rPr>
          <w:rFonts w:ascii="Tahoma" w:hAnsi="Tahoma" w:cs="Tahoma"/>
          <w:u w:val="single"/>
        </w:rPr>
        <w:t>one zostaną</w:t>
      </w:r>
      <w:r w:rsidR="004B39C1" w:rsidRPr="00885504">
        <w:rPr>
          <w:rFonts w:ascii="Tahoma" w:hAnsi="Tahoma" w:cs="Tahoma"/>
          <w:u w:val="single"/>
        </w:rPr>
        <w:t xml:space="preserve"> </w:t>
      </w:r>
      <w:r w:rsidR="008D322E" w:rsidRPr="00885504">
        <w:rPr>
          <w:rFonts w:ascii="Tahoma" w:hAnsi="Tahoma" w:cs="Tahoma"/>
          <w:u w:val="single"/>
        </w:rPr>
        <w:t>przepis</w:t>
      </w:r>
      <w:r w:rsidR="00EA0DBE" w:rsidRPr="00885504">
        <w:rPr>
          <w:rFonts w:ascii="Tahoma" w:hAnsi="Tahoma" w:cs="Tahoma"/>
          <w:u w:val="single"/>
        </w:rPr>
        <w:t xml:space="preserve">y </w:t>
      </w:r>
      <w:r w:rsidR="008D322E" w:rsidRPr="00885504">
        <w:rPr>
          <w:rFonts w:ascii="Tahoma" w:hAnsi="Tahoma" w:cs="Tahoma"/>
          <w:u w:val="single"/>
        </w:rPr>
        <w:t>prawa dotycząc</w:t>
      </w:r>
      <w:r w:rsidR="00EA0DBE" w:rsidRPr="00885504">
        <w:rPr>
          <w:rFonts w:ascii="Tahoma" w:hAnsi="Tahoma" w:cs="Tahoma"/>
          <w:u w:val="single"/>
        </w:rPr>
        <w:t>e</w:t>
      </w:r>
      <w:r w:rsidR="004B39C1" w:rsidRPr="00885504">
        <w:rPr>
          <w:rFonts w:ascii="Tahoma" w:hAnsi="Tahoma" w:cs="Tahoma"/>
          <w:u w:val="single"/>
        </w:rPr>
        <w:t xml:space="preserve"> </w:t>
      </w:r>
      <w:r w:rsidRPr="00885504">
        <w:rPr>
          <w:rFonts w:ascii="Tahoma" w:hAnsi="Tahoma" w:cs="Tahoma"/>
          <w:u w:val="single"/>
        </w:rPr>
        <w:t>obostrzeń sanitarn</w:t>
      </w:r>
      <w:r w:rsidR="00170F10" w:rsidRPr="00885504">
        <w:rPr>
          <w:rFonts w:ascii="Tahoma" w:hAnsi="Tahoma" w:cs="Tahoma"/>
          <w:u w:val="single"/>
        </w:rPr>
        <w:t>ych</w:t>
      </w:r>
      <w:r w:rsidRPr="00885504">
        <w:rPr>
          <w:rFonts w:ascii="Tahoma" w:hAnsi="Tahoma" w:cs="Tahoma"/>
          <w:u w:val="single"/>
        </w:rPr>
        <w:t xml:space="preserve"> wynikających z pandemii </w:t>
      </w:r>
      <w:r w:rsidRPr="00885504">
        <w:rPr>
          <w:rFonts w:ascii="Tahoma" w:hAnsi="Tahoma" w:cs="Tahoma"/>
          <w:b/>
          <w:bCs/>
          <w:u w:val="single"/>
        </w:rPr>
        <w:t>Sars-CoV-2 i chorobą Covid-19</w:t>
      </w:r>
      <w:r w:rsidR="008D322E" w:rsidRPr="00885504">
        <w:rPr>
          <w:rFonts w:ascii="Tahoma" w:hAnsi="Tahoma" w:cs="Tahoma"/>
          <w:b/>
          <w:bCs/>
          <w:u w:val="single"/>
        </w:rPr>
        <w:t>,</w:t>
      </w:r>
      <w:r w:rsidR="00885504" w:rsidRPr="00885504">
        <w:rPr>
          <w:rFonts w:ascii="Tahoma" w:hAnsi="Tahoma" w:cs="Tahoma"/>
          <w:b/>
          <w:bCs/>
          <w:u w:val="single"/>
        </w:rPr>
        <w:t xml:space="preserve"> </w:t>
      </w:r>
      <w:r w:rsidR="008D322E" w:rsidRPr="00885504">
        <w:rPr>
          <w:rFonts w:ascii="Tahoma" w:hAnsi="Tahoma" w:cs="Tahoma"/>
          <w:u w:val="single"/>
        </w:rPr>
        <w:t>które będą uniemożliwiały przeprowadzenie konferencji w sposób określony w ust. 1-16,</w:t>
      </w:r>
      <w:r w:rsidR="008D322E">
        <w:rPr>
          <w:rFonts w:ascii="Tahoma" w:hAnsi="Tahoma" w:cs="Tahoma"/>
        </w:rPr>
        <w:t xml:space="preserve"> </w:t>
      </w:r>
      <w:r w:rsidRPr="00885504">
        <w:rPr>
          <w:rFonts w:ascii="Tahoma" w:hAnsi="Tahoma" w:cs="Tahoma"/>
          <w:u w:val="single"/>
        </w:rPr>
        <w:t>Zamawiający jest uprawniony do zmiany formy konferencji na tryb online</w:t>
      </w:r>
      <w:r w:rsidR="004B39C1" w:rsidRPr="00885504">
        <w:rPr>
          <w:rFonts w:ascii="Tahoma" w:hAnsi="Tahoma" w:cs="Tahoma"/>
          <w:u w:val="single"/>
        </w:rPr>
        <w:t xml:space="preserve"> </w:t>
      </w:r>
      <w:r w:rsidR="00170F10" w:rsidRPr="00885504">
        <w:rPr>
          <w:rFonts w:ascii="Tahoma" w:hAnsi="Tahoma" w:cs="Tahoma"/>
          <w:u w:val="single"/>
        </w:rPr>
        <w:t xml:space="preserve">najpóźniej </w:t>
      </w:r>
      <w:r w:rsidRPr="00885504">
        <w:rPr>
          <w:rFonts w:ascii="Tahoma" w:hAnsi="Tahoma" w:cs="Tahoma"/>
          <w:u w:val="single"/>
        </w:rPr>
        <w:t>w</w:t>
      </w:r>
      <w:r w:rsidR="00885504" w:rsidRPr="00885504">
        <w:rPr>
          <w:rFonts w:ascii="Tahoma" w:hAnsi="Tahoma" w:cs="Tahoma"/>
          <w:u w:val="single"/>
        </w:rPr>
        <w:t> </w:t>
      </w:r>
      <w:r w:rsidRPr="00885504">
        <w:rPr>
          <w:rFonts w:ascii="Tahoma" w:hAnsi="Tahoma" w:cs="Tahoma"/>
          <w:u w:val="single"/>
        </w:rPr>
        <w:t xml:space="preserve">terminie </w:t>
      </w:r>
      <w:r w:rsidR="00273100" w:rsidRPr="00885504">
        <w:rPr>
          <w:rFonts w:ascii="Tahoma" w:hAnsi="Tahoma" w:cs="Tahoma"/>
          <w:u w:val="single"/>
        </w:rPr>
        <w:t>3 dni kalendarzowych</w:t>
      </w:r>
      <w:r w:rsidRPr="00885504">
        <w:rPr>
          <w:rFonts w:ascii="Tahoma" w:hAnsi="Tahoma" w:cs="Tahoma"/>
          <w:u w:val="single"/>
        </w:rPr>
        <w:t xml:space="preserve"> przed rozpoczęciem konferencji</w:t>
      </w:r>
      <w:r w:rsidR="00685662" w:rsidRPr="00885504">
        <w:rPr>
          <w:rFonts w:ascii="Tahoma" w:hAnsi="Tahoma" w:cs="Tahoma"/>
          <w:u w:val="single"/>
        </w:rPr>
        <w:t>.</w:t>
      </w:r>
      <w:r w:rsidR="004B39C1">
        <w:rPr>
          <w:rFonts w:ascii="Tahoma" w:hAnsi="Tahoma" w:cs="Tahoma"/>
        </w:rPr>
        <w:t xml:space="preserve"> </w:t>
      </w:r>
    </w:p>
    <w:p w14:paraId="2E4365DB" w14:textId="28ED9082" w:rsidR="005B3346" w:rsidRPr="00682490" w:rsidRDefault="00685662" w:rsidP="00885504">
      <w:pPr>
        <w:pStyle w:val="Bezodstpw"/>
        <w:ind w:left="709"/>
        <w:rPr>
          <w:rFonts w:ascii="Tahoma" w:hAnsi="Tahoma" w:cs="Tahoma"/>
        </w:rPr>
      </w:pPr>
      <w:r>
        <w:rPr>
          <w:rFonts w:ascii="Tahoma" w:hAnsi="Tahoma" w:cs="Tahoma"/>
        </w:rPr>
        <w:t>W</w:t>
      </w:r>
      <w:r w:rsidR="00E6646F" w:rsidRPr="00682490">
        <w:rPr>
          <w:rFonts w:ascii="Tahoma" w:hAnsi="Tahoma" w:cs="Tahoma"/>
        </w:rPr>
        <w:t>ówczas</w:t>
      </w:r>
      <w:r w:rsidR="005B3346" w:rsidRPr="00682490">
        <w:rPr>
          <w:rFonts w:ascii="Tahoma" w:hAnsi="Tahoma" w:cs="Tahoma"/>
        </w:rPr>
        <w:t xml:space="preserve"> Wykonawca zrealizuje zamówienie </w:t>
      </w:r>
      <w:r>
        <w:rPr>
          <w:rFonts w:ascii="Tahoma" w:hAnsi="Tahoma" w:cs="Tahoma"/>
        </w:rPr>
        <w:t xml:space="preserve">z uwzględnieniem </w:t>
      </w:r>
      <w:r w:rsidR="00170F10">
        <w:rPr>
          <w:rFonts w:ascii="Tahoma" w:hAnsi="Tahoma" w:cs="Tahoma"/>
        </w:rPr>
        <w:t xml:space="preserve">zapisów </w:t>
      </w:r>
      <w:r>
        <w:rPr>
          <w:rFonts w:ascii="Tahoma" w:hAnsi="Tahoma" w:cs="Tahoma"/>
        </w:rPr>
        <w:t xml:space="preserve">pkt 2-12 </w:t>
      </w:r>
      <w:r w:rsidR="005B3346" w:rsidRPr="00682490">
        <w:rPr>
          <w:rFonts w:ascii="Tahoma" w:hAnsi="Tahoma" w:cs="Tahoma"/>
        </w:rPr>
        <w:t>w zakresie</w:t>
      </w:r>
      <w:r>
        <w:rPr>
          <w:rFonts w:ascii="Tahoma" w:hAnsi="Tahoma" w:cs="Tahoma"/>
        </w:rPr>
        <w:t xml:space="preserve"> niżej wymienionych usług</w:t>
      </w:r>
      <w:r w:rsidR="005B3346" w:rsidRPr="00682490">
        <w:rPr>
          <w:rFonts w:ascii="Tahoma" w:hAnsi="Tahoma" w:cs="Tahoma"/>
        </w:rPr>
        <w:t>:</w:t>
      </w:r>
    </w:p>
    <w:p w14:paraId="6AA75BCC" w14:textId="23F28C42" w:rsidR="00490D43" w:rsidRPr="00725AB5" w:rsidRDefault="00685662" w:rsidP="00DC7DEF">
      <w:pPr>
        <w:pStyle w:val="Akapitzlist"/>
        <w:numPr>
          <w:ilvl w:val="0"/>
          <w:numId w:val="76"/>
        </w:numPr>
        <w:spacing w:after="0" w:line="240" w:lineRule="auto"/>
        <w:ind w:left="1135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usługi </w:t>
      </w:r>
      <w:r w:rsidR="005B3346" w:rsidRPr="00682490">
        <w:rPr>
          <w:rFonts w:ascii="Tahoma" w:hAnsi="Tahoma" w:cs="Tahoma"/>
        </w:rPr>
        <w:t>wynajęci</w:t>
      </w:r>
      <w:r w:rsidR="00584A64" w:rsidRPr="00682490">
        <w:rPr>
          <w:rFonts w:ascii="Tahoma" w:hAnsi="Tahoma" w:cs="Tahoma"/>
        </w:rPr>
        <w:t>a</w:t>
      </w:r>
      <w:r w:rsidR="005B3346" w:rsidRPr="00682490">
        <w:rPr>
          <w:rFonts w:ascii="Tahoma" w:hAnsi="Tahoma" w:cs="Tahoma"/>
        </w:rPr>
        <w:t xml:space="preserve"> i aranżacj</w:t>
      </w:r>
      <w:r w:rsidR="00584A64" w:rsidRPr="00682490">
        <w:rPr>
          <w:rFonts w:ascii="Tahoma" w:hAnsi="Tahoma" w:cs="Tahoma"/>
        </w:rPr>
        <w:t>i</w:t>
      </w:r>
      <w:r w:rsidR="005B3346" w:rsidRPr="00682490">
        <w:rPr>
          <w:rFonts w:ascii="Tahoma" w:hAnsi="Tahoma" w:cs="Tahoma"/>
        </w:rPr>
        <w:t xml:space="preserve"> studia nagrań </w:t>
      </w:r>
      <w:r w:rsidR="00584A64" w:rsidRPr="00682490">
        <w:rPr>
          <w:rFonts w:ascii="Tahoma" w:hAnsi="Tahoma" w:cs="Tahoma"/>
        </w:rPr>
        <w:t xml:space="preserve">oraz </w:t>
      </w:r>
      <w:r w:rsidR="005B3346" w:rsidRPr="00682490">
        <w:rPr>
          <w:rFonts w:ascii="Tahoma" w:hAnsi="Tahoma" w:cs="Tahoma"/>
        </w:rPr>
        <w:t>przygotowani</w:t>
      </w:r>
      <w:r w:rsidR="00170F10">
        <w:rPr>
          <w:rFonts w:ascii="Tahoma" w:hAnsi="Tahoma" w:cs="Tahoma"/>
        </w:rPr>
        <w:t>a</w:t>
      </w:r>
      <w:r w:rsidR="005B3346" w:rsidRPr="00682490">
        <w:rPr>
          <w:rFonts w:ascii="Tahoma" w:hAnsi="Tahoma" w:cs="Tahoma"/>
        </w:rPr>
        <w:t>, realizacj</w:t>
      </w:r>
      <w:r w:rsidR="00170F10">
        <w:rPr>
          <w:rFonts w:ascii="Tahoma" w:hAnsi="Tahoma" w:cs="Tahoma"/>
        </w:rPr>
        <w:t>i</w:t>
      </w:r>
      <w:r w:rsidR="005B3346" w:rsidRPr="00682490">
        <w:rPr>
          <w:rFonts w:ascii="Tahoma" w:hAnsi="Tahoma" w:cs="Tahoma"/>
        </w:rPr>
        <w:t xml:space="preserve"> i rejestracj</w:t>
      </w:r>
      <w:r w:rsidR="00170F10">
        <w:rPr>
          <w:rFonts w:ascii="Tahoma" w:hAnsi="Tahoma" w:cs="Tahoma"/>
        </w:rPr>
        <w:t>i</w:t>
      </w:r>
      <w:r w:rsidR="004B39C1">
        <w:rPr>
          <w:rFonts w:ascii="Tahoma" w:hAnsi="Tahoma" w:cs="Tahoma"/>
        </w:rPr>
        <w:t xml:space="preserve"> </w:t>
      </w:r>
      <w:r w:rsidR="005B3346" w:rsidRPr="00725AB5">
        <w:rPr>
          <w:rFonts w:ascii="Tahoma" w:hAnsi="Tahoma" w:cs="Tahoma"/>
        </w:rPr>
        <w:t>transmisji</w:t>
      </w:r>
      <w:r w:rsidR="00D62060" w:rsidRPr="00725AB5">
        <w:rPr>
          <w:rFonts w:ascii="Tahoma" w:hAnsi="Tahoma" w:cs="Tahoma"/>
        </w:rPr>
        <w:t xml:space="preserve"> i</w:t>
      </w:r>
      <w:r w:rsidR="005B3346" w:rsidRPr="00725AB5">
        <w:rPr>
          <w:rFonts w:ascii="Tahoma" w:hAnsi="Tahoma" w:cs="Tahoma"/>
        </w:rPr>
        <w:t xml:space="preserve"> materiałów audiowizualnych</w:t>
      </w:r>
      <w:r w:rsidR="00D62060" w:rsidRPr="00725AB5">
        <w:rPr>
          <w:rFonts w:ascii="Tahoma" w:hAnsi="Tahoma" w:cs="Tahoma"/>
        </w:rPr>
        <w:t>,</w:t>
      </w:r>
    </w:p>
    <w:p w14:paraId="317987C3" w14:textId="77777777" w:rsidR="008D322E" w:rsidRPr="00725AB5" w:rsidRDefault="008D322E" w:rsidP="008D322E">
      <w:pPr>
        <w:pStyle w:val="Akapitzlist"/>
        <w:numPr>
          <w:ilvl w:val="0"/>
          <w:numId w:val="76"/>
        </w:numPr>
        <w:spacing w:after="0" w:line="240" w:lineRule="auto"/>
        <w:ind w:left="1135" w:hanging="284"/>
        <w:jc w:val="both"/>
        <w:rPr>
          <w:rFonts w:ascii="Tahoma" w:hAnsi="Tahoma" w:cs="Tahoma"/>
        </w:rPr>
      </w:pPr>
      <w:r w:rsidRPr="00725AB5">
        <w:rPr>
          <w:rFonts w:ascii="Tahoma" w:hAnsi="Tahoma" w:cs="Tahoma"/>
        </w:rPr>
        <w:t>usługi przeprowadzenie briefingu prasowego ze wskazanymi przez Zamawiającego osobami w dniu Konferencji,</w:t>
      </w:r>
    </w:p>
    <w:p w14:paraId="1E5A17D6" w14:textId="77777777" w:rsidR="008D322E" w:rsidRPr="00725AB5" w:rsidRDefault="008D322E" w:rsidP="008D322E">
      <w:pPr>
        <w:pStyle w:val="Akapitzlist"/>
        <w:numPr>
          <w:ilvl w:val="0"/>
          <w:numId w:val="76"/>
        </w:numPr>
        <w:spacing w:after="0" w:line="240" w:lineRule="auto"/>
        <w:ind w:left="1135" w:hanging="284"/>
        <w:jc w:val="both"/>
        <w:rPr>
          <w:rFonts w:ascii="Tahoma" w:hAnsi="Tahoma" w:cs="Tahoma"/>
        </w:rPr>
      </w:pPr>
      <w:r w:rsidRPr="00725AB5">
        <w:rPr>
          <w:rFonts w:ascii="Tahoma" w:hAnsi="Tahoma" w:cs="Tahoma"/>
        </w:rPr>
        <w:t xml:space="preserve">usługi </w:t>
      </w:r>
      <w:r w:rsidR="00EA0DBE" w:rsidRPr="00725AB5">
        <w:rPr>
          <w:rFonts w:ascii="Tahoma" w:hAnsi="Tahoma" w:cs="Tahoma"/>
        </w:rPr>
        <w:t>gastronomicznej</w:t>
      </w:r>
      <w:r w:rsidR="00685662" w:rsidRPr="00725AB5">
        <w:rPr>
          <w:rFonts w:ascii="Tahoma" w:hAnsi="Tahoma" w:cs="Tahoma"/>
        </w:rPr>
        <w:t xml:space="preserve"> dla</w:t>
      </w:r>
      <w:r w:rsidR="00F8613A" w:rsidRPr="00725AB5">
        <w:rPr>
          <w:rFonts w:ascii="Tahoma" w:hAnsi="Tahoma" w:cs="Tahoma"/>
        </w:rPr>
        <w:t xml:space="preserve"> 10 osób</w:t>
      </w:r>
      <w:r w:rsidRPr="00725AB5">
        <w:rPr>
          <w:rFonts w:ascii="Tahoma" w:hAnsi="Tahoma" w:cs="Tahoma"/>
        </w:rPr>
        <w:t>,</w:t>
      </w:r>
    </w:p>
    <w:p w14:paraId="015137F9" w14:textId="77777777" w:rsidR="00685662" w:rsidRDefault="00685662" w:rsidP="008D322E">
      <w:pPr>
        <w:pStyle w:val="Akapitzlist"/>
        <w:numPr>
          <w:ilvl w:val="0"/>
          <w:numId w:val="76"/>
        </w:numPr>
        <w:spacing w:after="0" w:line="240" w:lineRule="auto"/>
        <w:ind w:left="1135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zapewnienie bezpłatnych miejsc parkingowych, </w:t>
      </w:r>
    </w:p>
    <w:p w14:paraId="23DD0D05" w14:textId="77777777" w:rsidR="008D322E" w:rsidRPr="008D322E" w:rsidRDefault="008D322E" w:rsidP="008D322E">
      <w:pPr>
        <w:pStyle w:val="Akapitzlist"/>
        <w:numPr>
          <w:ilvl w:val="0"/>
          <w:numId w:val="76"/>
        </w:numPr>
        <w:spacing w:after="0" w:line="240" w:lineRule="auto"/>
        <w:ind w:left="1135" w:hanging="284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 xml:space="preserve">usługi konferansjerskiej w języku polskim oraz w języku angielskim, </w:t>
      </w:r>
    </w:p>
    <w:p w14:paraId="7249502E" w14:textId="77777777" w:rsidR="008B5763" w:rsidRPr="00682490" w:rsidRDefault="008B5763" w:rsidP="00DC7DEF">
      <w:pPr>
        <w:pStyle w:val="Akapitzlist"/>
        <w:numPr>
          <w:ilvl w:val="0"/>
          <w:numId w:val="76"/>
        </w:numPr>
        <w:spacing w:after="0" w:line="240" w:lineRule="auto"/>
        <w:ind w:left="1135" w:hanging="284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>obsług</w:t>
      </w:r>
      <w:r w:rsidR="00584A64" w:rsidRPr="00682490">
        <w:rPr>
          <w:rFonts w:ascii="Tahoma" w:hAnsi="Tahoma" w:cs="Tahoma"/>
        </w:rPr>
        <w:t>i</w:t>
      </w:r>
      <w:r w:rsidRPr="00682490">
        <w:rPr>
          <w:rFonts w:ascii="Tahoma" w:hAnsi="Tahoma" w:cs="Tahoma"/>
        </w:rPr>
        <w:t xml:space="preserve"> multimedialn</w:t>
      </w:r>
      <w:r w:rsidR="00584A64" w:rsidRPr="00682490">
        <w:rPr>
          <w:rFonts w:ascii="Tahoma" w:hAnsi="Tahoma" w:cs="Tahoma"/>
        </w:rPr>
        <w:t>ej</w:t>
      </w:r>
      <w:r w:rsidRPr="00682490">
        <w:rPr>
          <w:rFonts w:ascii="Tahoma" w:hAnsi="Tahoma" w:cs="Tahoma"/>
        </w:rPr>
        <w:t xml:space="preserve"> wraz z niezbędnym sprzętem online,</w:t>
      </w:r>
    </w:p>
    <w:p w14:paraId="0195F87A" w14:textId="77777777" w:rsidR="005B3346" w:rsidRPr="00682490" w:rsidRDefault="005B3346" w:rsidP="00DC7DEF">
      <w:pPr>
        <w:pStyle w:val="Akapitzlist"/>
        <w:numPr>
          <w:ilvl w:val="0"/>
          <w:numId w:val="76"/>
        </w:numPr>
        <w:spacing w:after="0" w:line="240" w:lineRule="auto"/>
        <w:ind w:left="1135" w:hanging="284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>usług</w:t>
      </w:r>
      <w:r w:rsidR="00584A64" w:rsidRPr="00682490">
        <w:rPr>
          <w:rFonts w:ascii="Tahoma" w:hAnsi="Tahoma" w:cs="Tahoma"/>
        </w:rPr>
        <w:t>i</w:t>
      </w:r>
      <w:r w:rsidRPr="00682490">
        <w:rPr>
          <w:rFonts w:ascii="Tahoma" w:hAnsi="Tahoma" w:cs="Tahoma"/>
        </w:rPr>
        <w:t xml:space="preserve"> graficzn</w:t>
      </w:r>
      <w:r w:rsidR="00F8423F" w:rsidRPr="00682490">
        <w:rPr>
          <w:rFonts w:ascii="Tahoma" w:hAnsi="Tahoma" w:cs="Tahoma"/>
        </w:rPr>
        <w:t>ej</w:t>
      </w:r>
      <w:r w:rsidRPr="00682490">
        <w:rPr>
          <w:rFonts w:ascii="Tahoma" w:hAnsi="Tahoma" w:cs="Tahoma"/>
        </w:rPr>
        <w:t xml:space="preserve"> wraz z wydrukiem</w:t>
      </w:r>
      <w:r w:rsidR="00685662">
        <w:rPr>
          <w:rFonts w:ascii="Tahoma" w:hAnsi="Tahoma" w:cs="Tahoma"/>
        </w:rPr>
        <w:t>,</w:t>
      </w:r>
    </w:p>
    <w:p w14:paraId="716A10A5" w14:textId="77777777" w:rsidR="005B3346" w:rsidRPr="00682490" w:rsidRDefault="005B3346" w:rsidP="00DC7DEF">
      <w:pPr>
        <w:pStyle w:val="Akapitzlist"/>
        <w:numPr>
          <w:ilvl w:val="0"/>
          <w:numId w:val="76"/>
        </w:numPr>
        <w:spacing w:after="0" w:line="240" w:lineRule="auto"/>
        <w:ind w:left="1135" w:hanging="284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>zapewnieni</w:t>
      </w:r>
      <w:r w:rsidR="00584A64" w:rsidRPr="00682490">
        <w:rPr>
          <w:rFonts w:ascii="Tahoma" w:hAnsi="Tahoma" w:cs="Tahoma"/>
        </w:rPr>
        <w:t>a</w:t>
      </w:r>
      <w:r w:rsidRPr="00682490">
        <w:rPr>
          <w:rFonts w:ascii="Tahoma" w:hAnsi="Tahoma" w:cs="Tahoma"/>
        </w:rPr>
        <w:t xml:space="preserve"> elektronicznego systemu rejestracji uczestników konferencji wraz z</w:t>
      </w:r>
      <w:r w:rsidR="00D45EDF" w:rsidRPr="00682490">
        <w:rPr>
          <w:rFonts w:ascii="Tahoma" w:hAnsi="Tahoma" w:cs="Tahoma"/>
        </w:rPr>
        <w:t> </w:t>
      </w:r>
      <w:r w:rsidRPr="00682490">
        <w:rPr>
          <w:rFonts w:ascii="Tahoma" w:hAnsi="Tahoma" w:cs="Tahoma"/>
        </w:rPr>
        <w:t>aktualizacją w chmurze,</w:t>
      </w:r>
    </w:p>
    <w:p w14:paraId="0D0D9038" w14:textId="77777777" w:rsidR="005B3346" w:rsidRPr="00682490" w:rsidRDefault="00584A64" w:rsidP="00DC7DEF">
      <w:pPr>
        <w:pStyle w:val="Akapitzlist"/>
        <w:numPr>
          <w:ilvl w:val="0"/>
          <w:numId w:val="76"/>
        </w:numPr>
        <w:spacing w:after="0" w:line="240" w:lineRule="auto"/>
        <w:ind w:left="1135" w:hanging="284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 xml:space="preserve">usługi </w:t>
      </w:r>
      <w:r w:rsidR="005B3346" w:rsidRPr="00682490">
        <w:rPr>
          <w:rFonts w:ascii="Tahoma" w:hAnsi="Tahoma" w:cs="Tahoma"/>
        </w:rPr>
        <w:t>produkcj</w:t>
      </w:r>
      <w:r w:rsidRPr="00682490">
        <w:rPr>
          <w:rFonts w:ascii="Tahoma" w:hAnsi="Tahoma" w:cs="Tahoma"/>
        </w:rPr>
        <w:t>i</w:t>
      </w:r>
      <w:r w:rsidR="005B3346" w:rsidRPr="00682490">
        <w:rPr>
          <w:rFonts w:ascii="Tahoma" w:hAnsi="Tahoma" w:cs="Tahoma"/>
        </w:rPr>
        <w:t xml:space="preserve"> filmu wideo oraz fotoreportażu z konferencji online,</w:t>
      </w:r>
    </w:p>
    <w:p w14:paraId="5C62602D" w14:textId="77777777" w:rsidR="005B3346" w:rsidRPr="00682490" w:rsidRDefault="00584A64" w:rsidP="00DC7DEF">
      <w:pPr>
        <w:pStyle w:val="Akapitzlist"/>
        <w:numPr>
          <w:ilvl w:val="0"/>
          <w:numId w:val="76"/>
        </w:numPr>
        <w:spacing w:after="0" w:line="240" w:lineRule="auto"/>
        <w:ind w:left="1135" w:hanging="284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 xml:space="preserve">usługi </w:t>
      </w:r>
      <w:r w:rsidR="005B3346" w:rsidRPr="00682490">
        <w:rPr>
          <w:rFonts w:ascii="Tahoma" w:hAnsi="Tahoma" w:cs="Tahoma"/>
        </w:rPr>
        <w:t>przygotowani</w:t>
      </w:r>
      <w:r w:rsidRPr="00682490">
        <w:rPr>
          <w:rFonts w:ascii="Tahoma" w:hAnsi="Tahoma" w:cs="Tahoma"/>
        </w:rPr>
        <w:t>a</w:t>
      </w:r>
      <w:r w:rsidR="005B3346" w:rsidRPr="00682490">
        <w:rPr>
          <w:rFonts w:ascii="Tahoma" w:hAnsi="Tahoma" w:cs="Tahoma"/>
        </w:rPr>
        <w:t xml:space="preserve"> materiałów promocyjnych</w:t>
      </w:r>
      <w:r w:rsidR="008D322E">
        <w:rPr>
          <w:rFonts w:ascii="Tahoma" w:hAnsi="Tahoma" w:cs="Tahoma"/>
        </w:rPr>
        <w:t>,</w:t>
      </w:r>
    </w:p>
    <w:p w14:paraId="45108227" w14:textId="2AFB782D" w:rsidR="005B3346" w:rsidRPr="00682490" w:rsidRDefault="005B3346" w:rsidP="00DC7DEF">
      <w:pPr>
        <w:pStyle w:val="Akapitzlist"/>
        <w:numPr>
          <w:ilvl w:val="0"/>
          <w:numId w:val="76"/>
        </w:numPr>
        <w:spacing w:after="0" w:line="240" w:lineRule="auto"/>
        <w:ind w:left="1135" w:hanging="284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>usług</w:t>
      </w:r>
      <w:r w:rsidR="00584A64" w:rsidRPr="00682490">
        <w:rPr>
          <w:rFonts w:ascii="Tahoma" w:hAnsi="Tahoma" w:cs="Tahoma"/>
        </w:rPr>
        <w:t>i</w:t>
      </w:r>
      <w:r w:rsidRPr="00682490">
        <w:rPr>
          <w:rFonts w:ascii="Tahoma" w:hAnsi="Tahoma" w:cs="Tahoma"/>
        </w:rPr>
        <w:t xml:space="preserve"> transmisji konferencji online, poprzez stronę</w:t>
      </w:r>
      <w:r w:rsidR="00F8423F" w:rsidRPr="00682490">
        <w:rPr>
          <w:rFonts w:ascii="Tahoma" w:hAnsi="Tahoma" w:cs="Tahoma"/>
        </w:rPr>
        <w:t xml:space="preserve"> internetową</w:t>
      </w:r>
      <w:r w:rsidR="004B39C1">
        <w:rPr>
          <w:rFonts w:ascii="Tahoma" w:hAnsi="Tahoma" w:cs="Tahoma"/>
        </w:rPr>
        <w:t xml:space="preserve"> </w:t>
      </w:r>
      <w:r w:rsidRPr="00682490">
        <w:rPr>
          <w:rFonts w:ascii="Tahoma" w:hAnsi="Tahoma" w:cs="Tahoma"/>
        </w:rPr>
        <w:t xml:space="preserve">oraz media społecznościowe wskazane przez </w:t>
      </w:r>
      <w:r w:rsidR="00685662">
        <w:rPr>
          <w:rFonts w:ascii="Tahoma" w:hAnsi="Tahoma" w:cs="Tahoma"/>
        </w:rPr>
        <w:t>Z</w:t>
      </w:r>
      <w:r w:rsidRPr="00682490">
        <w:rPr>
          <w:rFonts w:ascii="Tahoma" w:hAnsi="Tahoma" w:cs="Tahoma"/>
        </w:rPr>
        <w:t>amawiającego,</w:t>
      </w:r>
    </w:p>
    <w:p w14:paraId="255DE9E9" w14:textId="77777777" w:rsidR="005B3346" w:rsidRPr="00682490" w:rsidRDefault="005B3346" w:rsidP="00DC7DEF">
      <w:pPr>
        <w:pStyle w:val="Akapitzlist"/>
        <w:numPr>
          <w:ilvl w:val="0"/>
          <w:numId w:val="76"/>
        </w:numPr>
        <w:spacing w:after="0" w:line="240" w:lineRule="auto"/>
        <w:ind w:left="1135" w:hanging="284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>usługi związane</w:t>
      </w:r>
      <w:r w:rsidR="00584A64" w:rsidRPr="00682490">
        <w:rPr>
          <w:rFonts w:ascii="Tahoma" w:hAnsi="Tahoma" w:cs="Tahoma"/>
        </w:rPr>
        <w:t>j</w:t>
      </w:r>
      <w:r w:rsidRPr="00682490">
        <w:rPr>
          <w:rFonts w:ascii="Tahoma" w:hAnsi="Tahoma" w:cs="Tahoma"/>
        </w:rPr>
        <w:t xml:space="preserve"> z obsługą medialną konferencji oraz współpracą z mediami,</w:t>
      </w:r>
    </w:p>
    <w:p w14:paraId="1EE35E06" w14:textId="77777777" w:rsidR="005B3346" w:rsidRPr="00682490" w:rsidRDefault="005B3346" w:rsidP="00DC7DEF">
      <w:pPr>
        <w:pStyle w:val="Akapitzlist"/>
        <w:numPr>
          <w:ilvl w:val="0"/>
          <w:numId w:val="76"/>
        </w:numPr>
        <w:spacing w:after="0" w:line="240" w:lineRule="auto"/>
        <w:ind w:left="1135" w:hanging="284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>usługi tłumacza z j</w:t>
      </w:r>
      <w:r w:rsidR="008B5763" w:rsidRPr="00682490">
        <w:rPr>
          <w:rFonts w:ascii="Tahoma" w:hAnsi="Tahoma" w:cs="Tahoma"/>
        </w:rPr>
        <w:t>ęzyka</w:t>
      </w:r>
      <w:r w:rsidRPr="00682490">
        <w:rPr>
          <w:rFonts w:ascii="Tahoma" w:hAnsi="Tahoma" w:cs="Tahoma"/>
        </w:rPr>
        <w:t xml:space="preserve"> polskiego na </w:t>
      </w:r>
      <w:r w:rsidR="008B5763" w:rsidRPr="00682490">
        <w:rPr>
          <w:rFonts w:ascii="Tahoma" w:hAnsi="Tahoma" w:cs="Tahoma"/>
        </w:rPr>
        <w:t xml:space="preserve">język </w:t>
      </w:r>
      <w:r w:rsidRPr="00682490">
        <w:rPr>
          <w:rFonts w:ascii="Tahoma" w:hAnsi="Tahoma" w:cs="Tahoma"/>
        </w:rPr>
        <w:t xml:space="preserve">angielski i odwrotnie, </w:t>
      </w:r>
    </w:p>
    <w:p w14:paraId="139ABF82" w14:textId="77777777" w:rsidR="008C6155" w:rsidRDefault="005B3346" w:rsidP="00DC7DEF">
      <w:pPr>
        <w:pStyle w:val="Akapitzlist"/>
        <w:numPr>
          <w:ilvl w:val="0"/>
          <w:numId w:val="76"/>
        </w:numPr>
        <w:spacing w:after="0" w:line="240" w:lineRule="auto"/>
        <w:ind w:left="1135" w:hanging="284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>usług</w:t>
      </w:r>
      <w:r w:rsidR="00584A64" w:rsidRPr="00682490">
        <w:rPr>
          <w:rFonts w:ascii="Tahoma" w:hAnsi="Tahoma" w:cs="Tahoma"/>
        </w:rPr>
        <w:t>i</w:t>
      </w:r>
      <w:r w:rsidRPr="00682490">
        <w:rPr>
          <w:rFonts w:ascii="Tahoma" w:hAnsi="Tahoma" w:cs="Tahoma"/>
        </w:rPr>
        <w:t xml:space="preserve"> tłumaczenia transmisji konferencji online na międzynarodowy język migowy</w:t>
      </w:r>
      <w:r w:rsidR="008C6155">
        <w:rPr>
          <w:rFonts w:ascii="Tahoma" w:hAnsi="Tahoma" w:cs="Tahoma"/>
        </w:rPr>
        <w:t>,</w:t>
      </w:r>
    </w:p>
    <w:p w14:paraId="32B1A1F6" w14:textId="77777777" w:rsidR="008C6155" w:rsidRPr="00534161" w:rsidRDefault="008C6155" w:rsidP="004B3EF2">
      <w:pPr>
        <w:pStyle w:val="Akapitzlist"/>
        <w:numPr>
          <w:ilvl w:val="0"/>
          <w:numId w:val="76"/>
        </w:numPr>
        <w:spacing w:after="0" w:line="240" w:lineRule="auto"/>
        <w:ind w:left="1135" w:hanging="284"/>
        <w:jc w:val="both"/>
        <w:rPr>
          <w:rFonts w:ascii="Tahoma" w:hAnsi="Tahoma" w:cs="Tahoma"/>
        </w:rPr>
      </w:pPr>
      <w:r w:rsidRPr="00534161">
        <w:rPr>
          <w:rFonts w:ascii="Tahoma" w:hAnsi="Tahoma" w:cs="Tahoma"/>
        </w:rPr>
        <w:t>zapewnieni</w:t>
      </w:r>
      <w:r w:rsidR="00C20984">
        <w:rPr>
          <w:rFonts w:ascii="Tahoma" w:hAnsi="Tahoma" w:cs="Tahoma"/>
        </w:rPr>
        <w:t>a</w:t>
      </w:r>
      <w:r w:rsidRPr="00534161">
        <w:rPr>
          <w:rFonts w:ascii="Tahoma" w:hAnsi="Tahoma" w:cs="Tahoma"/>
        </w:rPr>
        <w:t xml:space="preserve"> zabezpieczenia medycznego oraz ochrony związanej z zabezpieczeniem wejścia na teren konferencji wyłącznie dla uczestników konferencji, oraz osób wskazanych przez Zamawiającego,</w:t>
      </w:r>
    </w:p>
    <w:p w14:paraId="639F3BFF" w14:textId="77777777" w:rsidR="00685662" w:rsidRPr="004B3EF2" w:rsidRDefault="008C6155" w:rsidP="00C20984">
      <w:pPr>
        <w:pStyle w:val="Akapitzlist"/>
        <w:numPr>
          <w:ilvl w:val="0"/>
          <w:numId w:val="76"/>
        </w:numPr>
        <w:spacing w:after="0" w:line="240" w:lineRule="auto"/>
        <w:ind w:left="1135" w:hanging="284"/>
        <w:jc w:val="both"/>
        <w:rPr>
          <w:rFonts w:ascii="Tahoma" w:hAnsi="Tahoma" w:cs="Tahoma"/>
        </w:rPr>
      </w:pPr>
      <w:r w:rsidRPr="00534161">
        <w:rPr>
          <w:rFonts w:ascii="Tahoma" w:hAnsi="Tahoma" w:cs="Tahoma"/>
        </w:rPr>
        <w:t>zapewnieni</w:t>
      </w:r>
      <w:r w:rsidR="00C20984">
        <w:rPr>
          <w:rFonts w:ascii="Tahoma" w:hAnsi="Tahoma" w:cs="Tahoma"/>
        </w:rPr>
        <w:t>a</w:t>
      </w:r>
      <w:r w:rsidRPr="00534161">
        <w:rPr>
          <w:rFonts w:ascii="Tahoma" w:hAnsi="Tahoma" w:cs="Tahoma"/>
        </w:rPr>
        <w:t xml:space="preserve"> gościom konferencji bezpłatnego dostępu do szatni</w:t>
      </w:r>
      <w:r w:rsidR="00B73B46" w:rsidRPr="004B3EF2">
        <w:rPr>
          <w:rFonts w:ascii="Tahoma" w:hAnsi="Tahoma" w:cs="Tahoma"/>
        </w:rPr>
        <w:t>.</w:t>
      </w:r>
    </w:p>
    <w:p w14:paraId="6ECD9979" w14:textId="10880367" w:rsidR="004151F6" w:rsidRPr="00682490" w:rsidRDefault="008B5763" w:rsidP="00DC7DEF">
      <w:pPr>
        <w:pStyle w:val="Bezodstpw"/>
        <w:numPr>
          <w:ilvl w:val="0"/>
          <w:numId w:val="80"/>
        </w:numPr>
        <w:ind w:left="709" w:hanging="425"/>
        <w:rPr>
          <w:rFonts w:ascii="Tahoma" w:hAnsi="Tahoma" w:cs="Tahoma"/>
        </w:rPr>
      </w:pPr>
      <w:r w:rsidRPr="00682490">
        <w:rPr>
          <w:rFonts w:ascii="Tahoma" w:hAnsi="Tahoma" w:cs="Tahoma"/>
        </w:rPr>
        <w:t>U</w:t>
      </w:r>
      <w:r w:rsidR="005B3346" w:rsidRPr="00682490">
        <w:rPr>
          <w:rFonts w:ascii="Tahoma" w:hAnsi="Tahoma" w:cs="Tahoma"/>
        </w:rPr>
        <w:t>sytuowanie pomieszczeń, o których mowa w pkt 1</w:t>
      </w:r>
      <w:r w:rsidRPr="00682490">
        <w:rPr>
          <w:rFonts w:ascii="Tahoma" w:hAnsi="Tahoma" w:cs="Tahoma"/>
        </w:rPr>
        <w:t xml:space="preserve"> lit. </w:t>
      </w:r>
      <w:r w:rsidR="00584A64" w:rsidRPr="00682490">
        <w:rPr>
          <w:rFonts w:ascii="Tahoma" w:hAnsi="Tahoma" w:cs="Tahoma"/>
        </w:rPr>
        <w:t xml:space="preserve">a </w:t>
      </w:r>
      <w:r w:rsidR="00885504">
        <w:rPr>
          <w:rFonts w:ascii="Tahoma" w:hAnsi="Tahoma" w:cs="Tahoma"/>
        </w:rPr>
        <w:t>-</w:t>
      </w:r>
      <w:r w:rsidR="00584A64" w:rsidRPr="00682490">
        <w:rPr>
          <w:rFonts w:ascii="Tahoma" w:hAnsi="Tahoma" w:cs="Tahoma"/>
        </w:rPr>
        <w:t xml:space="preserve"> c</w:t>
      </w:r>
      <w:r w:rsidR="004B39C1">
        <w:rPr>
          <w:rFonts w:ascii="Tahoma" w:hAnsi="Tahoma" w:cs="Tahoma"/>
        </w:rPr>
        <w:t xml:space="preserve"> </w:t>
      </w:r>
      <w:r w:rsidR="00584A64" w:rsidRPr="00682490">
        <w:rPr>
          <w:rFonts w:ascii="Tahoma" w:hAnsi="Tahoma" w:cs="Tahoma"/>
        </w:rPr>
        <w:t xml:space="preserve">powinno być </w:t>
      </w:r>
      <w:r w:rsidR="005B3346" w:rsidRPr="00682490">
        <w:rPr>
          <w:rFonts w:ascii="Tahoma" w:hAnsi="Tahoma" w:cs="Tahoma"/>
        </w:rPr>
        <w:t>w obiekcie, który</w:t>
      </w:r>
      <w:r w:rsidR="00C20984">
        <w:rPr>
          <w:rFonts w:ascii="Tahoma" w:hAnsi="Tahoma" w:cs="Tahoma"/>
        </w:rPr>
        <w:t> </w:t>
      </w:r>
      <w:r w:rsidR="005B3346" w:rsidRPr="00682490">
        <w:rPr>
          <w:rFonts w:ascii="Tahoma" w:hAnsi="Tahoma" w:cs="Tahoma"/>
        </w:rPr>
        <w:t>spełnia przynajmniej minimalne wymagania określone w art. 6 pkt 1 ustawy z dnia 19</w:t>
      </w:r>
      <w:r w:rsidR="00C20984">
        <w:rPr>
          <w:rFonts w:ascii="Tahoma" w:hAnsi="Tahoma" w:cs="Tahoma"/>
        </w:rPr>
        <w:t> </w:t>
      </w:r>
      <w:r w:rsidR="005B3346" w:rsidRPr="00682490">
        <w:rPr>
          <w:rFonts w:ascii="Tahoma" w:hAnsi="Tahoma" w:cs="Tahoma"/>
        </w:rPr>
        <w:t>lipca</w:t>
      </w:r>
      <w:r w:rsidR="00C20984">
        <w:rPr>
          <w:rFonts w:ascii="Tahoma" w:hAnsi="Tahoma" w:cs="Tahoma"/>
        </w:rPr>
        <w:t> </w:t>
      </w:r>
      <w:r w:rsidR="005B3346" w:rsidRPr="00682490">
        <w:rPr>
          <w:rFonts w:ascii="Tahoma" w:hAnsi="Tahoma" w:cs="Tahoma"/>
        </w:rPr>
        <w:t>2019 r. o zapewnianiu dostępności osobom ze szczególnymi potrzebami (</w:t>
      </w:r>
      <w:r w:rsidR="00584A64" w:rsidRPr="00682490">
        <w:rPr>
          <w:rFonts w:ascii="Tahoma" w:hAnsi="Tahoma" w:cs="Tahoma"/>
        </w:rPr>
        <w:t xml:space="preserve">tekst jednolity </w:t>
      </w:r>
      <w:r w:rsidR="005B3346" w:rsidRPr="00682490">
        <w:rPr>
          <w:rFonts w:ascii="Tahoma" w:hAnsi="Tahoma" w:cs="Tahoma"/>
        </w:rPr>
        <w:t>Dz. U.</w:t>
      </w:r>
      <w:r w:rsidR="00584A64" w:rsidRPr="00682490">
        <w:rPr>
          <w:rFonts w:ascii="Tahoma" w:hAnsi="Tahoma" w:cs="Tahoma"/>
        </w:rPr>
        <w:t xml:space="preserve"> z </w:t>
      </w:r>
      <w:r w:rsidR="005B3346" w:rsidRPr="00682490">
        <w:rPr>
          <w:rFonts w:ascii="Tahoma" w:hAnsi="Tahoma" w:cs="Tahoma"/>
        </w:rPr>
        <w:t xml:space="preserve">2020 </w:t>
      </w:r>
      <w:r w:rsidR="00584A64" w:rsidRPr="00682490">
        <w:rPr>
          <w:rFonts w:ascii="Tahoma" w:hAnsi="Tahoma" w:cs="Tahoma"/>
        </w:rPr>
        <w:t xml:space="preserve">r., </w:t>
      </w:r>
      <w:r w:rsidR="005B3346" w:rsidRPr="00682490">
        <w:rPr>
          <w:rFonts w:ascii="Tahoma" w:hAnsi="Tahoma" w:cs="Tahoma"/>
        </w:rPr>
        <w:t>poz. 1062</w:t>
      </w:r>
      <w:r w:rsidR="00584A64" w:rsidRPr="00682490">
        <w:rPr>
          <w:rFonts w:ascii="Tahoma" w:hAnsi="Tahoma" w:cs="Tahoma"/>
        </w:rPr>
        <w:t xml:space="preserve"> z </w:t>
      </w:r>
      <w:proofErr w:type="spellStart"/>
      <w:r w:rsidR="00584A64" w:rsidRPr="00682490">
        <w:rPr>
          <w:rFonts w:ascii="Tahoma" w:hAnsi="Tahoma" w:cs="Tahoma"/>
        </w:rPr>
        <w:t>późn</w:t>
      </w:r>
      <w:proofErr w:type="spellEnd"/>
      <w:r w:rsidR="00584A64" w:rsidRPr="00682490">
        <w:rPr>
          <w:rFonts w:ascii="Tahoma" w:hAnsi="Tahoma" w:cs="Tahoma"/>
        </w:rPr>
        <w:t>. zm.</w:t>
      </w:r>
      <w:r w:rsidR="005B3346" w:rsidRPr="00682490">
        <w:rPr>
          <w:rFonts w:ascii="Tahoma" w:hAnsi="Tahoma" w:cs="Tahoma"/>
        </w:rPr>
        <w:t>)</w:t>
      </w:r>
      <w:r w:rsidR="00A03F39" w:rsidRPr="00682490">
        <w:rPr>
          <w:rFonts w:ascii="Tahoma" w:hAnsi="Tahoma" w:cs="Tahoma"/>
        </w:rPr>
        <w:t>.</w:t>
      </w:r>
    </w:p>
    <w:p w14:paraId="6085B01D" w14:textId="445EE610" w:rsidR="004151F6" w:rsidRPr="00682490" w:rsidRDefault="004151F6" w:rsidP="00DC7DEF">
      <w:pPr>
        <w:pStyle w:val="Bezodstpw"/>
        <w:numPr>
          <w:ilvl w:val="0"/>
          <w:numId w:val="80"/>
        </w:numPr>
        <w:ind w:left="709" w:hanging="425"/>
        <w:rPr>
          <w:rFonts w:ascii="Tahoma" w:hAnsi="Tahoma" w:cs="Tahoma"/>
          <w:bCs/>
        </w:rPr>
      </w:pPr>
      <w:r w:rsidRPr="00682490">
        <w:rPr>
          <w:rFonts w:ascii="Tahoma" w:hAnsi="Tahoma" w:cs="Tahoma"/>
          <w:bCs/>
        </w:rPr>
        <w:t xml:space="preserve">W </w:t>
      </w:r>
      <w:r w:rsidRPr="00682490">
        <w:rPr>
          <w:rFonts w:ascii="Tahoma" w:hAnsi="Tahoma" w:cs="Tahoma"/>
        </w:rPr>
        <w:t xml:space="preserve">zakresie studia nagrań, zamawiający </w:t>
      </w:r>
      <w:r w:rsidR="000E52CF" w:rsidRPr="00682490">
        <w:rPr>
          <w:rFonts w:ascii="Tahoma" w:hAnsi="Tahoma" w:cs="Tahoma"/>
        </w:rPr>
        <w:t>wymaga,</w:t>
      </w:r>
      <w:r w:rsidRPr="00682490">
        <w:rPr>
          <w:rFonts w:ascii="Tahoma" w:hAnsi="Tahoma" w:cs="Tahoma"/>
        </w:rPr>
        <w:t xml:space="preserve"> aby studio zlokalizowane było na terenie miasta Wrocław wraz z </w:t>
      </w:r>
      <w:r w:rsidR="00F81CC3" w:rsidRPr="00682490">
        <w:rPr>
          <w:rFonts w:ascii="Tahoma" w:hAnsi="Tahoma" w:cs="Tahoma"/>
        </w:rPr>
        <w:t xml:space="preserve">bezpłatnym </w:t>
      </w:r>
      <w:r w:rsidRPr="00682490">
        <w:rPr>
          <w:rFonts w:ascii="Tahoma" w:hAnsi="Tahoma" w:cs="Tahoma"/>
        </w:rPr>
        <w:t>dostępem do parkingu</w:t>
      </w:r>
      <w:r w:rsidR="00F81CC3" w:rsidRPr="00682490">
        <w:rPr>
          <w:rFonts w:ascii="Tahoma" w:hAnsi="Tahoma" w:cs="Tahoma"/>
        </w:rPr>
        <w:t xml:space="preserve"> (</w:t>
      </w:r>
      <w:r w:rsidRPr="00682490">
        <w:rPr>
          <w:rFonts w:ascii="Tahoma" w:hAnsi="Tahoma" w:cs="Tahoma"/>
        </w:rPr>
        <w:t>co najmniej 6 miejsc parkingowych</w:t>
      </w:r>
      <w:r w:rsidR="000E52CF" w:rsidRPr="00682490">
        <w:rPr>
          <w:rFonts w:ascii="Tahoma" w:hAnsi="Tahoma" w:cs="Tahoma"/>
        </w:rPr>
        <w:t>). Zamawiający</w:t>
      </w:r>
      <w:r w:rsidR="004B39C1">
        <w:rPr>
          <w:rFonts w:ascii="Tahoma" w:hAnsi="Tahoma" w:cs="Tahoma"/>
        </w:rPr>
        <w:t xml:space="preserve"> </w:t>
      </w:r>
      <w:r w:rsidR="000E52CF" w:rsidRPr="00682490">
        <w:rPr>
          <w:rFonts w:ascii="Tahoma" w:hAnsi="Tahoma" w:cs="Tahoma"/>
        </w:rPr>
        <w:t>wymaga,</w:t>
      </w:r>
      <w:r w:rsidRPr="00682490">
        <w:rPr>
          <w:rFonts w:ascii="Tahoma" w:hAnsi="Tahoma" w:cs="Tahoma"/>
        </w:rPr>
        <w:t xml:space="preserve"> aby Wykonawca zapewnił studio o powierzchni adekwatnej do</w:t>
      </w:r>
      <w:r w:rsidR="00C20984">
        <w:rPr>
          <w:rFonts w:ascii="Tahoma" w:hAnsi="Tahoma" w:cs="Tahoma"/>
        </w:rPr>
        <w:t> </w:t>
      </w:r>
      <w:r w:rsidRPr="00682490">
        <w:rPr>
          <w:rFonts w:ascii="Tahoma" w:hAnsi="Tahoma" w:cs="Tahoma"/>
        </w:rPr>
        <w:t>wszystkich elementów znajdujących się w nim (m.in.: sceny, mebli, sprzętu komputerowego</w:t>
      </w:r>
      <w:r w:rsidRPr="00682490">
        <w:rPr>
          <w:rFonts w:ascii="Tahoma" w:hAnsi="Tahoma" w:cs="Tahoma"/>
          <w:bCs/>
        </w:rPr>
        <w:t>, sprzętu audiowizualnego, itp.), przy jednoczesnym zapewnieniu komfortu uczestnikom Konferencji oraz dostosowaniu do panujących wymogów sanitarnych.</w:t>
      </w:r>
    </w:p>
    <w:p w14:paraId="03C23DCD" w14:textId="77777777" w:rsidR="004151F6" w:rsidRPr="00682490" w:rsidRDefault="004151F6" w:rsidP="00DC7DEF">
      <w:pPr>
        <w:pStyle w:val="Bezodstpw"/>
        <w:ind w:left="709"/>
        <w:rPr>
          <w:rFonts w:ascii="Tahoma" w:hAnsi="Tahoma" w:cs="Tahoma"/>
        </w:rPr>
      </w:pPr>
      <w:r w:rsidRPr="00682490">
        <w:rPr>
          <w:rFonts w:ascii="Tahoma" w:hAnsi="Tahoma" w:cs="Tahoma"/>
          <w:bCs/>
        </w:rPr>
        <w:t xml:space="preserve">Wymogi Zamawiającego dla studia nagrań i jego wyposażenia: </w:t>
      </w:r>
    </w:p>
    <w:p w14:paraId="4DC99F37" w14:textId="77777777" w:rsidR="004151F6" w:rsidRPr="00682490" w:rsidRDefault="004151F6" w:rsidP="00DC7DEF">
      <w:pPr>
        <w:pStyle w:val="Bezodstpw"/>
        <w:numPr>
          <w:ilvl w:val="0"/>
          <w:numId w:val="87"/>
        </w:numPr>
        <w:ind w:left="1135" w:hanging="284"/>
        <w:rPr>
          <w:rFonts w:ascii="Tahoma" w:hAnsi="Tahoma" w:cs="Tahoma"/>
          <w:bCs/>
        </w:rPr>
      </w:pPr>
      <w:r w:rsidRPr="00682490">
        <w:rPr>
          <w:rFonts w:ascii="Tahoma" w:hAnsi="Tahoma" w:cs="Tahoma"/>
          <w:bCs/>
        </w:rPr>
        <w:t>centralnym miejscem studia musi być scena, mieszcząca w jednym czasie maksymalnie 10 uczestników i prowadzącego/konferansjera, wraz ze scenografią oraz monitorem wielkoformatowym, proporcjonalnym rozmiarami</w:t>
      </w:r>
      <w:r w:rsidR="00F81CC3" w:rsidRPr="00682490">
        <w:rPr>
          <w:rFonts w:ascii="Tahoma" w:hAnsi="Tahoma" w:cs="Tahoma"/>
          <w:bCs/>
        </w:rPr>
        <w:t xml:space="preserve"> (wielko</w:t>
      </w:r>
      <w:r w:rsidR="005A4485" w:rsidRPr="00682490">
        <w:rPr>
          <w:rFonts w:ascii="Tahoma" w:hAnsi="Tahoma" w:cs="Tahoma"/>
          <w:bCs/>
        </w:rPr>
        <w:t>ś</w:t>
      </w:r>
      <w:r w:rsidR="00F81CC3" w:rsidRPr="00682490">
        <w:rPr>
          <w:rFonts w:ascii="Tahoma" w:hAnsi="Tahoma" w:cs="Tahoma"/>
          <w:bCs/>
        </w:rPr>
        <w:t>cią)</w:t>
      </w:r>
      <w:r w:rsidRPr="00682490">
        <w:rPr>
          <w:rFonts w:ascii="Tahoma" w:hAnsi="Tahoma" w:cs="Tahoma"/>
          <w:bCs/>
        </w:rPr>
        <w:t xml:space="preserve"> do sceny i scenografii,</w:t>
      </w:r>
    </w:p>
    <w:p w14:paraId="4AEDCE3B" w14:textId="77777777" w:rsidR="004151F6" w:rsidRPr="00682490" w:rsidRDefault="004151F6" w:rsidP="00DC7DEF">
      <w:pPr>
        <w:pStyle w:val="Bezodstpw"/>
        <w:numPr>
          <w:ilvl w:val="0"/>
          <w:numId w:val="87"/>
        </w:numPr>
        <w:ind w:left="1135" w:hanging="284"/>
        <w:rPr>
          <w:rFonts w:ascii="Tahoma" w:hAnsi="Tahoma" w:cs="Tahoma"/>
          <w:bCs/>
        </w:rPr>
      </w:pPr>
      <w:r w:rsidRPr="00682490">
        <w:rPr>
          <w:rFonts w:ascii="Tahoma" w:hAnsi="Tahoma" w:cs="Tahoma"/>
          <w:bCs/>
        </w:rPr>
        <w:t>scenografia powinna być atrakcyjna i wykonana w sposób estetyczny, z wysokiej jakości materiałów, musi bezpośrednio nawiązywać do charakteru wydarzenia</w:t>
      </w:r>
      <w:r w:rsidR="00F81CC3" w:rsidRPr="00682490">
        <w:rPr>
          <w:rFonts w:ascii="Tahoma" w:hAnsi="Tahoma" w:cs="Tahoma"/>
          <w:bCs/>
        </w:rPr>
        <w:t>,</w:t>
      </w:r>
    </w:p>
    <w:p w14:paraId="200D91B1" w14:textId="77777777" w:rsidR="004151F6" w:rsidRPr="00682490" w:rsidRDefault="004151F6" w:rsidP="00DC7DEF">
      <w:pPr>
        <w:pStyle w:val="Bezodstpw"/>
        <w:numPr>
          <w:ilvl w:val="0"/>
          <w:numId w:val="87"/>
        </w:numPr>
        <w:ind w:left="1135" w:hanging="284"/>
        <w:rPr>
          <w:rFonts w:ascii="Tahoma" w:hAnsi="Tahoma" w:cs="Tahoma"/>
          <w:bCs/>
        </w:rPr>
      </w:pPr>
      <w:r w:rsidRPr="00682490">
        <w:rPr>
          <w:rFonts w:ascii="Tahoma" w:hAnsi="Tahoma" w:cs="Tahoma"/>
          <w:bCs/>
        </w:rPr>
        <w:t>w przestrzeni studia musi się znaleźć co najmniej 1 ścianka wolnostojąca oraz ma</w:t>
      </w:r>
      <w:r w:rsidR="00C20984">
        <w:rPr>
          <w:rFonts w:ascii="Tahoma" w:hAnsi="Tahoma" w:cs="Tahoma"/>
          <w:bCs/>
        </w:rPr>
        <w:t>ksymalnie</w:t>
      </w:r>
      <w:r w:rsidRPr="00682490">
        <w:rPr>
          <w:rFonts w:ascii="Tahoma" w:hAnsi="Tahoma" w:cs="Tahoma"/>
          <w:bCs/>
        </w:rPr>
        <w:t xml:space="preserve"> 3 </w:t>
      </w:r>
      <w:proofErr w:type="spellStart"/>
      <w:r w:rsidRPr="00682490">
        <w:rPr>
          <w:rFonts w:ascii="Tahoma" w:hAnsi="Tahoma" w:cs="Tahoma"/>
          <w:bCs/>
        </w:rPr>
        <w:t>roll</w:t>
      </w:r>
      <w:r w:rsidR="006361C9" w:rsidRPr="00682490">
        <w:rPr>
          <w:rFonts w:ascii="Tahoma" w:hAnsi="Tahoma" w:cs="Tahoma"/>
          <w:bCs/>
        </w:rPr>
        <w:t>-</w:t>
      </w:r>
      <w:r w:rsidRPr="00682490">
        <w:rPr>
          <w:rFonts w:ascii="Tahoma" w:hAnsi="Tahoma" w:cs="Tahoma"/>
          <w:bCs/>
        </w:rPr>
        <w:t>up</w:t>
      </w:r>
      <w:r w:rsidR="00D45EDF" w:rsidRPr="00682490">
        <w:rPr>
          <w:rFonts w:ascii="Tahoma" w:hAnsi="Tahoma" w:cs="Tahoma"/>
          <w:bCs/>
        </w:rPr>
        <w:t>y</w:t>
      </w:r>
      <w:proofErr w:type="spellEnd"/>
      <w:r w:rsidRPr="00682490">
        <w:rPr>
          <w:rFonts w:ascii="Tahoma" w:hAnsi="Tahoma" w:cs="Tahoma"/>
          <w:bCs/>
        </w:rPr>
        <w:t xml:space="preserve"> Zamawiającego, </w:t>
      </w:r>
    </w:p>
    <w:p w14:paraId="439AE820" w14:textId="77777777" w:rsidR="004151F6" w:rsidRPr="00682490" w:rsidRDefault="004151F6" w:rsidP="00DC7DEF">
      <w:pPr>
        <w:pStyle w:val="Bezodstpw"/>
        <w:numPr>
          <w:ilvl w:val="0"/>
          <w:numId w:val="87"/>
        </w:numPr>
        <w:ind w:left="1135" w:hanging="284"/>
        <w:rPr>
          <w:rFonts w:ascii="Tahoma" w:hAnsi="Tahoma" w:cs="Tahoma"/>
          <w:bCs/>
        </w:rPr>
      </w:pPr>
      <w:r w:rsidRPr="00682490">
        <w:rPr>
          <w:rFonts w:ascii="Tahoma" w:hAnsi="Tahoma" w:cs="Tahoma"/>
          <w:bCs/>
        </w:rPr>
        <w:t>studio powinno zawierać odpowiednie wyposażenie meblowe, którego skład</w:t>
      </w:r>
      <w:r w:rsidR="00F81CC3" w:rsidRPr="00682490">
        <w:rPr>
          <w:rFonts w:ascii="Tahoma" w:hAnsi="Tahoma" w:cs="Tahoma"/>
          <w:bCs/>
        </w:rPr>
        <w:t xml:space="preserve"> i układ</w:t>
      </w:r>
      <w:r w:rsidRPr="00682490">
        <w:rPr>
          <w:rFonts w:ascii="Tahoma" w:hAnsi="Tahoma" w:cs="Tahoma"/>
          <w:bCs/>
        </w:rPr>
        <w:t xml:space="preserve"> będzie przekazany Zamawiającemu do wcześniejszej akceptacji (Wykonawca zobowiązany jest przesłać zdjęcia proponowanych mebli na ustalony z </w:t>
      </w:r>
      <w:r w:rsidR="00F81CC3" w:rsidRPr="00682490">
        <w:rPr>
          <w:rFonts w:ascii="Tahoma" w:hAnsi="Tahoma" w:cs="Tahoma"/>
          <w:bCs/>
        </w:rPr>
        <w:t>Z</w:t>
      </w:r>
      <w:r w:rsidRPr="00682490">
        <w:rPr>
          <w:rFonts w:ascii="Tahoma" w:hAnsi="Tahoma" w:cs="Tahoma"/>
          <w:bCs/>
        </w:rPr>
        <w:t xml:space="preserve">amawiającym adres e-mail), </w:t>
      </w:r>
    </w:p>
    <w:p w14:paraId="28C7EFA4" w14:textId="77777777" w:rsidR="004151F6" w:rsidRPr="00682490" w:rsidRDefault="004151F6" w:rsidP="00DC7DEF">
      <w:pPr>
        <w:pStyle w:val="Bezodstpw"/>
        <w:numPr>
          <w:ilvl w:val="0"/>
          <w:numId w:val="87"/>
        </w:numPr>
        <w:ind w:left="1135" w:hanging="284"/>
        <w:rPr>
          <w:rFonts w:ascii="Tahoma" w:hAnsi="Tahoma" w:cs="Tahoma"/>
          <w:bCs/>
        </w:rPr>
      </w:pPr>
      <w:r w:rsidRPr="00682490">
        <w:rPr>
          <w:rFonts w:ascii="Tahoma" w:hAnsi="Tahoma" w:cs="Tahoma"/>
          <w:bCs/>
        </w:rPr>
        <w:t xml:space="preserve">meble nie mogą nosić widocznych śladów użytkowania, tj. być zabrudzone lub uszkodzone i muszą być spójne z zaproponowaną scenografią, </w:t>
      </w:r>
    </w:p>
    <w:p w14:paraId="19411C28" w14:textId="77777777" w:rsidR="004151F6" w:rsidRPr="00682490" w:rsidRDefault="004151F6" w:rsidP="00DC7DEF">
      <w:pPr>
        <w:pStyle w:val="Bezodstpw"/>
        <w:numPr>
          <w:ilvl w:val="0"/>
          <w:numId w:val="87"/>
        </w:numPr>
        <w:ind w:left="1135" w:hanging="284"/>
        <w:rPr>
          <w:rFonts w:ascii="Tahoma" w:hAnsi="Tahoma" w:cs="Tahoma"/>
          <w:bCs/>
        </w:rPr>
      </w:pPr>
      <w:r w:rsidRPr="00682490">
        <w:rPr>
          <w:rFonts w:ascii="Tahoma" w:hAnsi="Tahoma" w:cs="Tahoma"/>
          <w:bCs/>
        </w:rPr>
        <w:lastRenderedPageBreak/>
        <w:t>studio powinno zawierać elementy umożliwiające zorganizowanie Konferencji, tj.</w:t>
      </w:r>
      <w:r w:rsidR="00D45EDF" w:rsidRPr="00682490">
        <w:rPr>
          <w:rFonts w:ascii="Tahoma" w:hAnsi="Tahoma" w:cs="Tahoma"/>
          <w:bCs/>
        </w:rPr>
        <w:t> </w:t>
      </w:r>
      <w:r w:rsidRPr="00682490">
        <w:rPr>
          <w:rFonts w:ascii="Tahoma" w:hAnsi="Tahoma" w:cs="Tahoma"/>
          <w:bCs/>
        </w:rPr>
        <w:t xml:space="preserve">oświetlenie, nagłośnienie, kamery, ekrany podglądowe, sprzęt do streamingu, łącze internetowe gwarantujące ciągłość i wysoką jakość transmisji, a także potrzebne okablowanie, które zostanie zamontowane w sposób estetyczny i nie utrudniający realizacji oraz korzystania z zajmowanej przestrzeni, np. w najazdach kablowych,  </w:t>
      </w:r>
    </w:p>
    <w:p w14:paraId="71E1D922" w14:textId="77777777" w:rsidR="004151F6" w:rsidRPr="00682490" w:rsidRDefault="004151F6" w:rsidP="00DC7DEF">
      <w:pPr>
        <w:pStyle w:val="Bezodstpw"/>
        <w:numPr>
          <w:ilvl w:val="0"/>
          <w:numId w:val="87"/>
        </w:numPr>
        <w:ind w:left="1135" w:hanging="284"/>
        <w:rPr>
          <w:rFonts w:ascii="Tahoma" w:hAnsi="Tahoma" w:cs="Tahoma"/>
          <w:bCs/>
        </w:rPr>
      </w:pPr>
      <w:r w:rsidRPr="00682490">
        <w:rPr>
          <w:rFonts w:ascii="Tahoma" w:hAnsi="Tahoma" w:cs="Tahoma"/>
          <w:bCs/>
        </w:rPr>
        <w:t>oświetlenie i nagłośnienie powinno być adekwatne do wielkości pomieszczenia oraz wymagań transmisji online, celem zapewnienia wysokiej jakości obrazu oraz dźwięku,</w:t>
      </w:r>
    </w:p>
    <w:p w14:paraId="0053ECCF" w14:textId="77777777" w:rsidR="004151F6" w:rsidRPr="00682490" w:rsidRDefault="004151F6" w:rsidP="00DC7DEF">
      <w:pPr>
        <w:pStyle w:val="Bezodstpw"/>
        <w:numPr>
          <w:ilvl w:val="0"/>
          <w:numId w:val="87"/>
        </w:numPr>
        <w:ind w:left="1135" w:hanging="284"/>
        <w:rPr>
          <w:rFonts w:ascii="Tahoma" w:hAnsi="Tahoma" w:cs="Tahoma"/>
          <w:bCs/>
        </w:rPr>
      </w:pPr>
      <w:r w:rsidRPr="00682490">
        <w:rPr>
          <w:rFonts w:ascii="Tahoma" w:hAnsi="Tahoma" w:cs="Tahoma"/>
          <w:bCs/>
        </w:rPr>
        <w:t xml:space="preserve">oświetlenie powinno być tak umieszczone w </w:t>
      </w:r>
      <w:r w:rsidR="000E52CF" w:rsidRPr="00682490">
        <w:rPr>
          <w:rFonts w:ascii="Tahoma" w:hAnsi="Tahoma" w:cs="Tahoma"/>
          <w:bCs/>
        </w:rPr>
        <w:t>studiu,</w:t>
      </w:r>
      <w:r w:rsidRPr="00682490">
        <w:rPr>
          <w:rFonts w:ascii="Tahoma" w:hAnsi="Tahoma" w:cs="Tahoma"/>
          <w:bCs/>
        </w:rPr>
        <w:t xml:space="preserve"> aby wszyscy uczestnicy konferencji byli odpowiednio doświetleni, przy jednoczesnym uniknięciu efektu rażenia ich światłem, oświetlenie powinno obejmować zarówno osoby obecne na scenie, jak też scenę i tzw. oświetlenie klimatyczne,  </w:t>
      </w:r>
    </w:p>
    <w:p w14:paraId="2EB073A1" w14:textId="77777777" w:rsidR="00F81CC3" w:rsidRPr="00682490" w:rsidRDefault="004151F6" w:rsidP="00DC7DEF">
      <w:pPr>
        <w:pStyle w:val="Bezodstpw"/>
        <w:numPr>
          <w:ilvl w:val="0"/>
          <w:numId w:val="87"/>
        </w:numPr>
        <w:ind w:left="1135" w:hanging="284"/>
        <w:rPr>
          <w:rFonts w:ascii="Tahoma" w:hAnsi="Tahoma" w:cs="Tahoma"/>
          <w:bCs/>
        </w:rPr>
      </w:pPr>
      <w:r w:rsidRPr="00682490">
        <w:rPr>
          <w:rFonts w:ascii="Tahoma" w:hAnsi="Tahoma" w:cs="Tahoma"/>
          <w:bCs/>
        </w:rPr>
        <w:t>w studiu powinna się znajdować odpowiednia liczba mikrofonów bezprzewodowych i/lub krawatowych oraz mikrofon nagłowny plus tzw. ucho dla prowadzącego</w:t>
      </w:r>
      <w:r w:rsidR="00F81CC3" w:rsidRPr="00682490">
        <w:rPr>
          <w:rFonts w:ascii="Tahoma" w:hAnsi="Tahoma" w:cs="Tahoma"/>
          <w:bCs/>
        </w:rPr>
        <w:t>;</w:t>
      </w:r>
      <w:r w:rsidRPr="00682490">
        <w:rPr>
          <w:rFonts w:ascii="Tahoma" w:hAnsi="Tahoma" w:cs="Tahoma"/>
          <w:bCs/>
        </w:rPr>
        <w:t xml:space="preserve"> nie dopuszcza się sytuacji, w której słyszalne będą zakłócenia dźwięku, szumy, </w:t>
      </w:r>
      <w:proofErr w:type="spellStart"/>
      <w:r w:rsidRPr="00682490">
        <w:rPr>
          <w:rFonts w:ascii="Tahoma" w:hAnsi="Tahoma" w:cs="Tahoma"/>
          <w:bCs/>
        </w:rPr>
        <w:t>przester</w:t>
      </w:r>
      <w:proofErr w:type="spellEnd"/>
      <w:r w:rsidRPr="00682490">
        <w:rPr>
          <w:rFonts w:ascii="Tahoma" w:hAnsi="Tahoma" w:cs="Tahoma"/>
          <w:bCs/>
        </w:rPr>
        <w:t>,</w:t>
      </w:r>
    </w:p>
    <w:p w14:paraId="4250A455" w14:textId="77777777" w:rsidR="004151F6" w:rsidRPr="00682490" w:rsidRDefault="004151F6" w:rsidP="00DC7DEF">
      <w:pPr>
        <w:pStyle w:val="Bezodstpw"/>
        <w:numPr>
          <w:ilvl w:val="0"/>
          <w:numId w:val="87"/>
        </w:numPr>
        <w:ind w:left="1135" w:hanging="284"/>
        <w:rPr>
          <w:rFonts w:ascii="Tahoma" w:hAnsi="Tahoma" w:cs="Tahoma"/>
          <w:bCs/>
        </w:rPr>
      </w:pPr>
      <w:r w:rsidRPr="00682490">
        <w:rPr>
          <w:rFonts w:ascii="Tahoma" w:hAnsi="Tahoma" w:cs="Tahoma"/>
          <w:bCs/>
        </w:rPr>
        <w:t>studio powinno zawierać ekrany podglądowe o rozmiarach umożliwiających komfortowe śledzenie transmisji.</w:t>
      </w:r>
    </w:p>
    <w:p w14:paraId="2ABD25A0" w14:textId="77777777" w:rsidR="00F81CC3" w:rsidRPr="00682490" w:rsidRDefault="00B73B46" w:rsidP="00DC7DEF">
      <w:pPr>
        <w:pStyle w:val="Bezodstpw"/>
        <w:numPr>
          <w:ilvl w:val="0"/>
          <w:numId w:val="80"/>
        </w:numPr>
        <w:ind w:left="709" w:hanging="425"/>
        <w:rPr>
          <w:rFonts w:ascii="Tahoma" w:hAnsi="Tahoma" w:cs="Tahoma"/>
        </w:rPr>
      </w:pPr>
      <w:r w:rsidRPr="00682490">
        <w:rPr>
          <w:rFonts w:ascii="Tahoma" w:hAnsi="Tahoma" w:cs="Tahoma"/>
        </w:rPr>
        <w:t>Zamawiający wymaga z</w:t>
      </w:r>
      <w:r w:rsidR="00D42896" w:rsidRPr="00682490">
        <w:rPr>
          <w:rFonts w:ascii="Tahoma" w:hAnsi="Tahoma" w:cs="Tahoma"/>
        </w:rPr>
        <w:t>apewnieni</w:t>
      </w:r>
      <w:r w:rsidRPr="00682490">
        <w:rPr>
          <w:rFonts w:ascii="Tahoma" w:hAnsi="Tahoma" w:cs="Tahoma"/>
        </w:rPr>
        <w:t>a</w:t>
      </w:r>
      <w:r w:rsidR="00D42896" w:rsidRPr="00682490">
        <w:rPr>
          <w:rFonts w:ascii="Tahoma" w:hAnsi="Tahoma" w:cs="Tahoma"/>
        </w:rPr>
        <w:t xml:space="preserve"> platformy online wraz z licencją do realizacji </w:t>
      </w:r>
      <w:r w:rsidRPr="00682490">
        <w:rPr>
          <w:rFonts w:ascii="Tahoma" w:hAnsi="Tahoma" w:cs="Tahoma"/>
        </w:rPr>
        <w:t>K</w:t>
      </w:r>
      <w:r w:rsidR="00D42896" w:rsidRPr="00682490">
        <w:rPr>
          <w:rFonts w:ascii="Tahoma" w:hAnsi="Tahoma" w:cs="Tahoma"/>
        </w:rPr>
        <w:t>onferencji w</w:t>
      </w:r>
      <w:r w:rsidR="00F764F3" w:rsidRPr="00682490">
        <w:rPr>
          <w:rFonts w:ascii="Tahoma" w:hAnsi="Tahoma" w:cs="Tahoma"/>
        </w:rPr>
        <w:t> </w:t>
      </w:r>
      <w:r w:rsidR="006361C9" w:rsidRPr="00682490">
        <w:rPr>
          <w:rFonts w:ascii="Tahoma" w:hAnsi="Tahoma" w:cs="Tahoma"/>
        </w:rPr>
        <w:t>t</w:t>
      </w:r>
      <w:r w:rsidR="00D42896" w:rsidRPr="00682490">
        <w:rPr>
          <w:rFonts w:ascii="Tahoma" w:hAnsi="Tahoma" w:cs="Tahoma"/>
        </w:rPr>
        <w:t>rybie zdalnym d</w:t>
      </w:r>
      <w:r w:rsidRPr="00682490">
        <w:rPr>
          <w:rFonts w:ascii="Tahoma" w:hAnsi="Tahoma" w:cs="Tahoma"/>
        </w:rPr>
        <w:t>la</w:t>
      </w:r>
      <w:r w:rsidR="00D42896" w:rsidRPr="00682490">
        <w:rPr>
          <w:rFonts w:ascii="Tahoma" w:hAnsi="Tahoma" w:cs="Tahoma"/>
        </w:rPr>
        <w:t xml:space="preserve"> maksymalnie 300 osób. </w:t>
      </w:r>
    </w:p>
    <w:p w14:paraId="35592F50" w14:textId="77777777" w:rsidR="0096542C" w:rsidRPr="00682490" w:rsidRDefault="00D42896" w:rsidP="00DC7DEF">
      <w:pPr>
        <w:pStyle w:val="Bezodstpw"/>
        <w:ind w:left="284" w:firstLine="424"/>
        <w:rPr>
          <w:rFonts w:ascii="Tahoma" w:hAnsi="Tahoma" w:cs="Tahoma"/>
        </w:rPr>
      </w:pPr>
      <w:r w:rsidRPr="00682490">
        <w:rPr>
          <w:rFonts w:ascii="Tahoma" w:hAnsi="Tahoma" w:cs="Tahoma"/>
        </w:rPr>
        <w:t xml:space="preserve">Platforma </w:t>
      </w:r>
      <w:r w:rsidR="00B73B46" w:rsidRPr="00682490">
        <w:rPr>
          <w:rFonts w:ascii="Tahoma" w:hAnsi="Tahoma" w:cs="Tahoma"/>
        </w:rPr>
        <w:t xml:space="preserve">online </w:t>
      </w:r>
      <w:r w:rsidRPr="00682490">
        <w:rPr>
          <w:rFonts w:ascii="Tahoma" w:hAnsi="Tahoma" w:cs="Tahoma"/>
        </w:rPr>
        <w:t xml:space="preserve">powinna posiadać następujące funkcjonalności: </w:t>
      </w:r>
    </w:p>
    <w:p w14:paraId="3978CEC7" w14:textId="77777777" w:rsidR="003310D5" w:rsidRPr="00682490" w:rsidRDefault="003310D5" w:rsidP="00DC7DEF">
      <w:pPr>
        <w:pStyle w:val="Akapitzlist"/>
        <w:numPr>
          <w:ilvl w:val="0"/>
          <w:numId w:val="54"/>
        </w:numPr>
        <w:spacing w:after="0" w:line="240" w:lineRule="auto"/>
        <w:ind w:left="1135" w:hanging="284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>możliwość realizacji i transmisji konferencji do 6 godzin</w:t>
      </w:r>
      <w:r w:rsidR="00B73B46" w:rsidRPr="00682490">
        <w:rPr>
          <w:rFonts w:ascii="Tahoma" w:hAnsi="Tahoma" w:cs="Tahoma"/>
        </w:rPr>
        <w:t>,</w:t>
      </w:r>
    </w:p>
    <w:p w14:paraId="6AA18367" w14:textId="77777777" w:rsidR="003310D5" w:rsidRPr="00682490" w:rsidRDefault="0096542C" w:rsidP="00DC7DEF">
      <w:pPr>
        <w:pStyle w:val="Akapitzlist"/>
        <w:numPr>
          <w:ilvl w:val="0"/>
          <w:numId w:val="54"/>
        </w:numPr>
        <w:spacing w:after="0" w:line="240" w:lineRule="auto"/>
        <w:ind w:left="1134" w:hanging="283"/>
        <w:jc w:val="both"/>
        <w:rPr>
          <w:rFonts w:ascii="Tahoma" w:hAnsi="Tahoma" w:cs="Tahoma"/>
          <w:bCs/>
        </w:rPr>
      </w:pPr>
      <w:r w:rsidRPr="00682490">
        <w:rPr>
          <w:rFonts w:ascii="Tahoma" w:hAnsi="Tahoma" w:cs="Tahoma"/>
          <w:bCs/>
        </w:rPr>
        <w:t>możliwość aktywnego udziału uczestników w systemie video i audio, w tym możliwość zarządzania systemem audio i video uczestników (np. włączenia i wyłączenia kamerki i</w:t>
      </w:r>
      <w:r w:rsidR="00F764F3" w:rsidRPr="00682490">
        <w:rPr>
          <w:rFonts w:ascii="Tahoma" w:hAnsi="Tahoma" w:cs="Tahoma"/>
          <w:bCs/>
        </w:rPr>
        <w:t> </w:t>
      </w:r>
      <w:r w:rsidRPr="00682490">
        <w:rPr>
          <w:rFonts w:ascii="Tahoma" w:hAnsi="Tahoma" w:cs="Tahoma"/>
          <w:bCs/>
        </w:rPr>
        <w:t>mikrofonu uczestnikom spotkania)</w:t>
      </w:r>
      <w:r w:rsidR="00B73B46" w:rsidRPr="00682490">
        <w:rPr>
          <w:rFonts w:ascii="Tahoma" w:hAnsi="Tahoma" w:cs="Tahoma"/>
          <w:bCs/>
        </w:rPr>
        <w:t>,</w:t>
      </w:r>
    </w:p>
    <w:p w14:paraId="513B01D3" w14:textId="77777777" w:rsidR="00FA2AD4" w:rsidRPr="00682490" w:rsidRDefault="00B73B46" w:rsidP="00DC7DEF">
      <w:pPr>
        <w:pStyle w:val="Akapitzlist"/>
        <w:numPr>
          <w:ilvl w:val="0"/>
          <w:numId w:val="54"/>
        </w:numPr>
        <w:spacing w:after="0" w:line="240" w:lineRule="auto"/>
        <w:ind w:left="1134" w:hanging="283"/>
        <w:jc w:val="both"/>
        <w:rPr>
          <w:rFonts w:ascii="Tahoma" w:hAnsi="Tahoma" w:cs="Tahoma"/>
          <w:bCs/>
        </w:rPr>
      </w:pPr>
      <w:r w:rsidRPr="00682490">
        <w:rPr>
          <w:rFonts w:ascii="Tahoma" w:hAnsi="Tahoma" w:cs="Tahoma"/>
          <w:bCs/>
        </w:rPr>
        <w:t>m</w:t>
      </w:r>
      <w:r w:rsidR="00FA2AD4" w:rsidRPr="00682490">
        <w:rPr>
          <w:rFonts w:ascii="Tahoma" w:hAnsi="Tahoma" w:cs="Tahoma"/>
          <w:bCs/>
        </w:rPr>
        <w:t>ożliwość dzielenia ekranu na moduły, np. widok prelegenta + widok wyświetlanej prezentacji</w:t>
      </w:r>
      <w:r w:rsidRPr="00682490">
        <w:rPr>
          <w:rFonts w:ascii="Tahoma" w:hAnsi="Tahoma" w:cs="Tahoma"/>
          <w:bCs/>
        </w:rPr>
        <w:t>,</w:t>
      </w:r>
    </w:p>
    <w:p w14:paraId="5FC1DBB5" w14:textId="77777777" w:rsidR="0096542C" w:rsidRPr="00682490" w:rsidRDefault="0096542C" w:rsidP="00DC7DEF">
      <w:pPr>
        <w:pStyle w:val="Akapitzlist"/>
        <w:numPr>
          <w:ilvl w:val="0"/>
          <w:numId w:val="54"/>
        </w:numPr>
        <w:spacing w:after="0" w:line="240" w:lineRule="auto"/>
        <w:ind w:left="1134" w:hanging="283"/>
        <w:jc w:val="both"/>
        <w:rPr>
          <w:rFonts w:ascii="Tahoma" w:hAnsi="Tahoma" w:cs="Tahoma"/>
          <w:bCs/>
        </w:rPr>
      </w:pPr>
      <w:r w:rsidRPr="00682490">
        <w:rPr>
          <w:rFonts w:ascii="Tahoma" w:hAnsi="Tahoma" w:cs="Tahoma"/>
          <w:bCs/>
        </w:rPr>
        <w:t>oprogramowanie niezbędne do uczestnictwa w spotkaniu musi być kompatybilne z</w:t>
      </w:r>
      <w:r w:rsidR="00F764F3" w:rsidRPr="00682490">
        <w:rPr>
          <w:rFonts w:ascii="Tahoma" w:hAnsi="Tahoma" w:cs="Tahoma"/>
          <w:bCs/>
        </w:rPr>
        <w:t> </w:t>
      </w:r>
      <w:r w:rsidRPr="00682490">
        <w:rPr>
          <w:rFonts w:ascii="Tahoma" w:hAnsi="Tahoma" w:cs="Tahoma"/>
          <w:bCs/>
        </w:rPr>
        <w:t>powszechnie używanymi systemami operacyjnymi: Windows, iOS, Android, Mac OSX.</w:t>
      </w:r>
    </w:p>
    <w:p w14:paraId="2B16A9B6" w14:textId="77777777" w:rsidR="0096542C" w:rsidRPr="00682490" w:rsidRDefault="0096542C" w:rsidP="00DC7DEF">
      <w:pPr>
        <w:pStyle w:val="Akapitzlist"/>
        <w:numPr>
          <w:ilvl w:val="0"/>
          <w:numId w:val="80"/>
        </w:numPr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 xml:space="preserve">Wykonawca, na 2 dni przed </w:t>
      </w:r>
      <w:r w:rsidR="00B73B46" w:rsidRPr="00682490">
        <w:rPr>
          <w:rFonts w:ascii="Tahoma" w:hAnsi="Tahoma" w:cs="Tahoma"/>
        </w:rPr>
        <w:t>K</w:t>
      </w:r>
      <w:r w:rsidRPr="00682490">
        <w:rPr>
          <w:rFonts w:ascii="Tahoma" w:hAnsi="Tahoma" w:cs="Tahoma"/>
        </w:rPr>
        <w:t xml:space="preserve">onferencją, zobowiązany </w:t>
      </w:r>
      <w:r w:rsidR="00B73B46" w:rsidRPr="00682490">
        <w:rPr>
          <w:rFonts w:ascii="Tahoma" w:hAnsi="Tahoma" w:cs="Tahoma"/>
        </w:rPr>
        <w:t>jest</w:t>
      </w:r>
      <w:r w:rsidRPr="00682490">
        <w:rPr>
          <w:rFonts w:ascii="Tahoma" w:hAnsi="Tahoma" w:cs="Tahoma"/>
        </w:rPr>
        <w:t xml:space="preserve"> do przesłania uczestnikom linku i</w:t>
      </w:r>
      <w:r w:rsidR="00F764F3" w:rsidRPr="00682490">
        <w:rPr>
          <w:rFonts w:ascii="Tahoma" w:hAnsi="Tahoma" w:cs="Tahoma"/>
        </w:rPr>
        <w:t> </w:t>
      </w:r>
      <w:r w:rsidRPr="00682490">
        <w:rPr>
          <w:rFonts w:ascii="Tahoma" w:hAnsi="Tahoma" w:cs="Tahoma"/>
        </w:rPr>
        <w:t>hasła</w:t>
      </w:r>
      <w:r w:rsidR="00B73B46" w:rsidRPr="00682490">
        <w:rPr>
          <w:rFonts w:ascii="Tahoma" w:hAnsi="Tahoma" w:cs="Tahoma"/>
        </w:rPr>
        <w:t>,</w:t>
      </w:r>
      <w:r w:rsidRPr="00682490">
        <w:rPr>
          <w:rFonts w:ascii="Tahoma" w:hAnsi="Tahoma" w:cs="Tahoma"/>
        </w:rPr>
        <w:t xml:space="preserve"> umożliwiającego zalogowanie się do platformy online</w:t>
      </w:r>
      <w:r w:rsidR="00B73B46" w:rsidRPr="00682490">
        <w:rPr>
          <w:rFonts w:ascii="Tahoma" w:hAnsi="Tahoma" w:cs="Tahoma"/>
        </w:rPr>
        <w:t>,</w:t>
      </w:r>
      <w:r w:rsidRPr="00682490">
        <w:rPr>
          <w:rFonts w:ascii="Tahoma" w:hAnsi="Tahoma" w:cs="Tahoma"/>
        </w:rPr>
        <w:t xml:space="preserve"> wraz z krótkim materiałem informacyjnym na temat funkcjonalności platformy, celem zapewnienia ich pełnej partycypacji w wydarzeniu.</w:t>
      </w:r>
    </w:p>
    <w:p w14:paraId="1F7987BB" w14:textId="77777777" w:rsidR="0096542C" w:rsidRPr="00682490" w:rsidRDefault="00B73B46" w:rsidP="00DC7DEF">
      <w:pPr>
        <w:pStyle w:val="Akapitzlist"/>
        <w:numPr>
          <w:ilvl w:val="0"/>
          <w:numId w:val="80"/>
        </w:numPr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682490">
        <w:rPr>
          <w:rFonts w:ascii="Tahoma" w:hAnsi="Tahoma" w:cs="Tahoma"/>
        </w:rPr>
        <w:t>Zamawiający wymaga z</w:t>
      </w:r>
      <w:r w:rsidR="0096542C" w:rsidRPr="00682490">
        <w:rPr>
          <w:rFonts w:ascii="Tahoma" w:hAnsi="Tahoma" w:cs="Tahoma"/>
        </w:rPr>
        <w:t>apewnieni</w:t>
      </w:r>
      <w:r w:rsidRPr="00682490">
        <w:rPr>
          <w:rFonts w:ascii="Tahoma" w:hAnsi="Tahoma" w:cs="Tahoma"/>
        </w:rPr>
        <w:t>a</w:t>
      </w:r>
      <w:r w:rsidR="0096542C" w:rsidRPr="00682490">
        <w:rPr>
          <w:rFonts w:ascii="Tahoma" w:hAnsi="Tahoma" w:cs="Tahoma"/>
        </w:rPr>
        <w:t xml:space="preserve"> profesjonalnego sprzętu niezbędnego do realizacji transmisji online, m.in.:</w:t>
      </w:r>
    </w:p>
    <w:p w14:paraId="1458D7E5" w14:textId="2BCEE933" w:rsidR="0096542C" w:rsidRPr="0042739F" w:rsidRDefault="0096542C" w:rsidP="0042739F">
      <w:pPr>
        <w:pStyle w:val="Akapitzlist"/>
        <w:numPr>
          <w:ilvl w:val="0"/>
          <w:numId w:val="108"/>
        </w:numPr>
        <w:spacing w:after="0" w:line="240" w:lineRule="auto"/>
        <w:ind w:left="1135" w:hanging="284"/>
        <w:jc w:val="both"/>
        <w:rPr>
          <w:rFonts w:ascii="Tahoma" w:hAnsi="Tahoma" w:cs="Tahoma"/>
        </w:rPr>
      </w:pPr>
      <w:r w:rsidRPr="0042739F">
        <w:rPr>
          <w:rFonts w:ascii="Tahoma" w:hAnsi="Tahoma" w:cs="Tahoma"/>
        </w:rPr>
        <w:t xml:space="preserve">2 kamery </w:t>
      </w:r>
      <w:proofErr w:type="spellStart"/>
      <w:r w:rsidRPr="0042739F">
        <w:rPr>
          <w:rFonts w:ascii="Tahoma" w:hAnsi="Tahoma" w:cs="Tahoma"/>
        </w:rPr>
        <w:t>broadcastowe</w:t>
      </w:r>
      <w:proofErr w:type="spellEnd"/>
      <w:r w:rsidRPr="0042739F">
        <w:rPr>
          <w:rFonts w:ascii="Tahoma" w:hAnsi="Tahoma" w:cs="Tahoma"/>
        </w:rPr>
        <w:t xml:space="preserve"> (jakość video </w:t>
      </w:r>
      <w:r w:rsidR="00B73B46" w:rsidRPr="0042739F">
        <w:rPr>
          <w:rFonts w:ascii="Tahoma" w:hAnsi="Tahoma" w:cs="Tahoma"/>
        </w:rPr>
        <w:t>F</w:t>
      </w:r>
      <w:r w:rsidRPr="0042739F">
        <w:rPr>
          <w:rFonts w:ascii="Tahoma" w:hAnsi="Tahoma" w:cs="Tahoma"/>
        </w:rPr>
        <w:t>ull HD - 1920x1080)</w:t>
      </w:r>
      <w:r w:rsidR="00B73B46" w:rsidRPr="0042739F">
        <w:rPr>
          <w:rFonts w:ascii="Tahoma" w:hAnsi="Tahoma" w:cs="Tahoma"/>
        </w:rPr>
        <w:t>,</w:t>
      </w:r>
      <w:r w:rsidR="004E6956">
        <w:rPr>
          <w:rFonts w:ascii="Tahoma" w:hAnsi="Tahoma" w:cs="Tahoma"/>
        </w:rPr>
        <w:t xml:space="preserve">  </w:t>
      </w:r>
      <w:r w:rsidR="00B73B46" w:rsidRPr="0042739F">
        <w:rPr>
          <w:rFonts w:ascii="Tahoma" w:hAnsi="Tahoma" w:cs="Tahoma"/>
        </w:rPr>
        <w:t>gdzie j</w:t>
      </w:r>
      <w:r w:rsidRPr="0042739F">
        <w:rPr>
          <w:rFonts w:ascii="Tahoma" w:hAnsi="Tahoma" w:cs="Tahoma"/>
        </w:rPr>
        <w:t xml:space="preserve">edna z kamer będzie skierowana na stół prezydialny, a druga będzie skierowana na tłumacza języka migowego, który będzie dostępny w przypadku zarejestrowania się na </w:t>
      </w:r>
      <w:r w:rsidR="00B73B46" w:rsidRPr="0042739F">
        <w:rPr>
          <w:rFonts w:ascii="Tahoma" w:hAnsi="Tahoma" w:cs="Tahoma"/>
        </w:rPr>
        <w:t>K</w:t>
      </w:r>
      <w:r w:rsidRPr="0042739F">
        <w:rPr>
          <w:rFonts w:ascii="Tahoma" w:hAnsi="Tahoma" w:cs="Tahoma"/>
        </w:rPr>
        <w:t>onferencję przez osoby niesłyszące</w:t>
      </w:r>
      <w:r w:rsidR="00B73B46" w:rsidRPr="0042739F">
        <w:rPr>
          <w:rFonts w:ascii="Tahoma" w:hAnsi="Tahoma" w:cs="Tahoma"/>
        </w:rPr>
        <w:t>,</w:t>
      </w:r>
    </w:p>
    <w:p w14:paraId="2F5F2031" w14:textId="77777777" w:rsidR="0096542C" w:rsidRPr="0042739F" w:rsidRDefault="0096542C" w:rsidP="0042739F">
      <w:pPr>
        <w:pStyle w:val="Akapitzlist"/>
        <w:numPr>
          <w:ilvl w:val="0"/>
          <w:numId w:val="108"/>
        </w:numPr>
        <w:spacing w:after="0" w:line="240" w:lineRule="auto"/>
        <w:ind w:left="1135" w:hanging="284"/>
        <w:jc w:val="both"/>
        <w:rPr>
          <w:rFonts w:ascii="Tahoma" w:hAnsi="Tahoma" w:cs="Tahoma"/>
        </w:rPr>
      </w:pPr>
      <w:r w:rsidRPr="0042739F">
        <w:rPr>
          <w:rFonts w:ascii="Tahoma" w:hAnsi="Tahoma" w:cs="Tahoma"/>
        </w:rPr>
        <w:t>min. 4 mikrofony dla prelegentów</w:t>
      </w:r>
      <w:r w:rsidR="00B73B46" w:rsidRPr="0042739F">
        <w:rPr>
          <w:rFonts w:ascii="Tahoma" w:hAnsi="Tahoma" w:cs="Tahoma"/>
        </w:rPr>
        <w:t>,</w:t>
      </w:r>
    </w:p>
    <w:p w14:paraId="6F62D3E3" w14:textId="77777777" w:rsidR="0096542C" w:rsidRPr="0042739F" w:rsidRDefault="0096542C" w:rsidP="0042739F">
      <w:pPr>
        <w:pStyle w:val="Akapitzlist"/>
        <w:numPr>
          <w:ilvl w:val="0"/>
          <w:numId w:val="108"/>
        </w:numPr>
        <w:spacing w:after="0" w:line="240" w:lineRule="auto"/>
        <w:ind w:left="1135" w:hanging="284"/>
        <w:jc w:val="both"/>
        <w:rPr>
          <w:rFonts w:ascii="Tahoma" w:hAnsi="Tahoma" w:cs="Tahoma"/>
        </w:rPr>
      </w:pPr>
      <w:r w:rsidRPr="0042739F">
        <w:rPr>
          <w:rFonts w:ascii="Tahoma" w:hAnsi="Tahoma" w:cs="Tahoma"/>
        </w:rPr>
        <w:t>oświetlenie studyjne (3 lampy LED)</w:t>
      </w:r>
      <w:r w:rsidR="00B73B46" w:rsidRPr="0042739F">
        <w:rPr>
          <w:rFonts w:ascii="Tahoma" w:hAnsi="Tahoma" w:cs="Tahoma"/>
        </w:rPr>
        <w:t>,</w:t>
      </w:r>
    </w:p>
    <w:p w14:paraId="3D678E5F" w14:textId="77777777" w:rsidR="0096542C" w:rsidRPr="0042739F" w:rsidRDefault="0096542C" w:rsidP="0042739F">
      <w:pPr>
        <w:pStyle w:val="Akapitzlist"/>
        <w:numPr>
          <w:ilvl w:val="0"/>
          <w:numId w:val="108"/>
        </w:numPr>
        <w:spacing w:after="0" w:line="240" w:lineRule="auto"/>
        <w:ind w:left="1135" w:hanging="284"/>
        <w:jc w:val="both"/>
        <w:rPr>
          <w:rFonts w:ascii="Tahoma" w:hAnsi="Tahoma" w:cs="Tahoma"/>
        </w:rPr>
      </w:pPr>
      <w:r w:rsidRPr="0042739F">
        <w:rPr>
          <w:rFonts w:ascii="Tahoma" w:hAnsi="Tahoma" w:cs="Tahoma"/>
        </w:rPr>
        <w:t>mikser audio-video</w:t>
      </w:r>
      <w:r w:rsidR="00B73B46" w:rsidRPr="0042739F">
        <w:rPr>
          <w:rFonts w:ascii="Tahoma" w:hAnsi="Tahoma" w:cs="Tahoma"/>
        </w:rPr>
        <w:t>,</w:t>
      </w:r>
    </w:p>
    <w:p w14:paraId="48CDA35C" w14:textId="77777777" w:rsidR="009B571F" w:rsidRPr="0042739F" w:rsidRDefault="009B571F" w:rsidP="0042739F">
      <w:pPr>
        <w:pStyle w:val="Akapitzlist"/>
        <w:numPr>
          <w:ilvl w:val="0"/>
          <w:numId w:val="108"/>
        </w:numPr>
        <w:spacing w:after="0" w:line="240" w:lineRule="auto"/>
        <w:ind w:left="1135" w:hanging="284"/>
        <w:jc w:val="both"/>
        <w:rPr>
          <w:rFonts w:ascii="Tahoma" w:hAnsi="Tahoma" w:cs="Tahoma"/>
        </w:rPr>
      </w:pPr>
      <w:r w:rsidRPr="0042739F">
        <w:rPr>
          <w:rFonts w:ascii="Tahoma" w:hAnsi="Tahoma" w:cs="Tahoma"/>
        </w:rPr>
        <w:t xml:space="preserve">inny niezbędny sprzęt do </w:t>
      </w:r>
      <w:r w:rsidR="00353A11" w:rsidRPr="0042739F">
        <w:rPr>
          <w:rFonts w:ascii="Tahoma" w:hAnsi="Tahoma" w:cs="Tahoma"/>
        </w:rPr>
        <w:t xml:space="preserve">prawidłowej </w:t>
      </w:r>
      <w:r w:rsidRPr="0042739F">
        <w:rPr>
          <w:rFonts w:ascii="Tahoma" w:hAnsi="Tahoma" w:cs="Tahoma"/>
        </w:rPr>
        <w:t>re</w:t>
      </w:r>
      <w:r w:rsidR="00353A11" w:rsidRPr="0042739F">
        <w:rPr>
          <w:rFonts w:ascii="Tahoma" w:hAnsi="Tahoma" w:cs="Tahoma"/>
        </w:rPr>
        <w:t>alizacji konferencji online.</w:t>
      </w:r>
    </w:p>
    <w:p w14:paraId="1400D9E4" w14:textId="77777777" w:rsidR="0096542C" w:rsidRPr="00682490" w:rsidRDefault="0096542C" w:rsidP="00DC7DEF">
      <w:pPr>
        <w:pStyle w:val="Bezodstpw"/>
        <w:numPr>
          <w:ilvl w:val="0"/>
          <w:numId w:val="80"/>
        </w:numPr>
        <w:ind w:left="709" w:hanging="425"/>
        <w:rPr>
          <w:rFonts w:ascii="Tahoma" w:hAnsi="Tahoma" w:cs="Tahoma"/>
          <w:bCs/>
        </w:rPr>
      </w:pPr>
      <w:r w:rsidRPr="00682490">
        <w:rPr>
          <w:rFonts w:ascii="Tahoma" w:hAnsi="Tahoma" w:cs="Tahoma"/>
          <w:bCs/>
        </w:rPr>
        <w:t>Przeprowadzenie i transmisja wydarzenia online:</w:t>
      </w:r>
    </w:p>
    <w:p w14:paraId="7FB3AEA8" w14:textId="07ACD9A5" w:rsidR="0096542C" w:rsidRPr="00682490" w:rsidRDefault="00302F66" w:rsidP="00DC7DEF">
      <w:pPr>
        <w:pStyle w:val="Bezodstpw"/>
        <w:numPr>
          <w:ilvl w:val="0"/>
          <w:numId w:val="83"/>
        </w:numPr>
        <w:ind w:left="1135" w:hanging="284"/>
        <w:rPr>
          <w:rFonts w:ascii="Tahoma" w:hAnsi="Tahoma" w:cs="Tahoma"/>
          <w:bCs/>
        </w:rPr>
      </w:pPr>
      <w:r w:rsidRPr="00682490">
        <w:rPr>
          <w:rFonts w:ascii="Tahoma" w:hAnsi="Tahoma" w:cs="Tahoma"/>
          <w:bCs/>
        </w:rPr>
        <w:t xml:space="preserve">Wykonawca </w:t>
      </w:r>
      <w:r w:rsidR="0096542C" w:rsidRPr="00682490">
        <w:rPr>
          <w:rFonts w:ascii="Tahoma" w:hAnsi="Tahoma" w:cs="Tahoma"/>
          <w:bCs/>
        </w:rPr>
        <w:t>przedstawi Zamawiającemu</w:t>
      </w:r>
      <w:r w:rsidRPr="00682490">
        <w:rPr>
          <w:rFonts w:ascii="Tahoma" w:hAnsi="Tahoma" w:cs="Tahoma"/>
          <w:bCs/>
        </w:rPr>
        <w:t>,</w:t>
      </w:r>
      <w:r w:rsidR="004B39C1">
        <w:rPr>
          <w:rFonts w:ascii="Tahoma" w:hAnsi="Tahoma" w:cs="Tahoma"/>
          <w:bCs/>
        </w:rPr>
        <w:t xml:space="preserve"> </w:t>
      </w:r>
      <w:r w:rsidR="00353A11" w:rsidRPr="00682490">
        <w:rPr>
          <w:rFonts w:ascii="Tahoma" w:hAnsi="Tahoma" w:cs="Tahoma"/>
          <w:bCs/>
        </w:rPr>
        <w:t xml:space="preserve">na 7 dni kalendarzowych przed terminem </w:t>
      </w:r>
      <w:r w:rsidRPr="00682490">
        <w:rPr>
          <w:rFonts w:ascii="Tahoma" w:hAnsi="Tahoma" w:cs="Tahoma"/>
          <w:bCs/>
        </w:rPr>
        <w:t>K</w:t>
      </w:r>
      <w:r w:rsidR="00353A11" w:rsidRPr="00682490">
        <w:rPr>
          <w:rFonts w:ascii="Tahoma" w:hAnsi="Tahoma" w:cs="Tahoma"/>
          <w:bCs/>
        </w:rPr>
        <w:t>onferencji</w:t>
      </w:r>
      <w:r w:rsidRPr="00682490">
        <w:rPr>
          <w:rFonts w:ascii="Tahoma" w:hAnsi="Tahoma" w:cs="Tahoma"/>
          <w:bCs/>
        </w:rPr>
        <w:t xml:space="preserve">, </w:t>
      </w:r>
      <w:r w:rsidR="0096542C" w:rsidRPr="00682490">
        <w:rPr>
          <w:rFonts w:ascii="Tahoma" w:hAnsi="Tahoma" w:cs="Tahoma"/>
          <w:bCs/>
        </w:rPr>
        <w:t>funkcjonalności programu</w:t>
      </w:r>
      <w:r w:rsidR="00580D28" w:rsidRPr="00682490">
        <w:rPr>
          <w:rFonts w:ascii="Tahoma" w:hAnsi="Tahoma" w:cs="Tahoma"/>
          <w:bCs/>
        </w:rPr>
        <w:t xml:space="preserve"> do transmisji online</w:t>
      </w:r>
      <w:r w:rsidR="0096542C" w:rsidRPr="00682490">
        <w:rPr>
          <w:rFonts w:ascii="Tahoma" w:hAnsi="Tahoma" w:cs="Tahoma"/>
          <w:bCs/>
        </w:rPr>
        <w:t xml:space="preserve"> ze szczególnym ukierunkowaniem na te wykorzystywane podczas wydarzenia online;</w:t>
      </w:r>
    </w:p>
    <w:p w14:paraId="2B405107" w14:textId="0D263CA7" w:rsidR="00302F66" w:rsidRPr="00682490" w:rsidRDefault="00302F66" w:rsidP="00DC7DEF">
      <w:pPr>
        <w:pStyle w:val="Bezodstpw"/>
        <w:numPr>
          <w:ilvl w:val="0"/>
          <w:numId w:val="83"/>
        </w:numPr>
        <w:ind w:left="1135" w:hanging="284"/>
        <w:rPr>
          <w:rFonts w:ascii="Tahoma" w:hAnsi="Tahoma" w:cs="Tahoma"/>
          <w:bCs/>
        </w:rPr>
      </w:pPr>
      <w:r w:rsidRPr="00682490">
        <w:rPr>
          <w:rFonts w:ascii="Tahoma" w:hAnsi="Tahoma" w:cs="Tahoma"/>
          <w:bCs/>
        </w:rPr>
        <w:t xml:space="preserve">Wykonawca zapewni </w:t>
      </w:r>
      <w:r w:rsidR="0096542C" w:rsidRPr="00682490">
        <w:rPr>
          <w:rFonts w:ascii="Tahoma" w:hAnsi="Tahoma" w:cs="Tahoma"/>
          <w:bCs/>
        </w:rPr>
        <w:t>obsług</w:t>
      </w:r>
      <w:r w:rsidRPr="00682490">
        <w:rPr>
          <w:rFonts w:ascii="Tahoma" w:hAnsi="Tahoma" w:cs="Tahoma"/>
          <w:bCs/>
        </w:rPr>
        <w:t>ę</w:t>
      </w:r>
      <w:r w:rsidR="004B39C1">
        <w:rPr>
          <w:rFonts w:ascii="Tahoma" w:hAnsi="Tahoma" w:cs="Tahoma"/>
          <w:bCs/>
        </w:rPr>
        <w:t xml:space="preserve"> </w:t>
      </w:r>
      <w:r w:rsidR="000E52CF" w:rsidRPr="00682490">
        <w:rPr>
          <w:rFonts w:ascii="Tahoma" w:hAnsi="Tahoma" w:cs="Tahoma"/>
          <w:bCs/>
        </w:rPr>
        <w:t>techniczną dla</w:t>
      </w:r>
      <w:r w:rsidR="00A71E91" w:rsidRPr="00682490">
        <w:rPr>
          <w:rFonts w:ascii="Tahoma" w:hAnsi="Tahoma" w:cs="Tahoma"/>
          <w:bCs/>
        </w:rPr>
        <w:t xml:space="preserve"> transmisji online</w:t>
      </w:r>
      <w:r w:rsidR="0096542C" w:rsidRPr="00682490">
        <w:rPr>
          <w:rFonts w:ascii="Tahoma" w:hAnsi="Tahoma" w:cs="Tahoma"/>
          <w:bCs/>
        </w:rPr>
        <w:t xml:space="preserve">, w tym: </w:t>
      </w:r>
    </w:p>
    <w:p w14:paraId="5D7145E5" w14:textId="0EF17E81" w:rsidR="00302F66" w:rsidRPr="00682490" w:rsidRDefault="0096542C" w:rsidP="00DC7DEF">
      <w:pPr>
        <w:pStyle w:val="Bezodstpw"/>
        <w:numPr>
          <w:ilvl w:val="0"/>
          <w:numId w:val="84"/>
        </w:numPr>
        <w:rPr>
          <w:rFonts w:ascii="Tahoma" w:hAnsi="Tahoma" w:cs="Tahoma"/>
          <w:bCs/>
        </w:rPr>
      </w:pPr>
      <w:r w:rsidRPr="00682490">
        <w:rPr>
          <w:rFonts w:ascii="Tahoma" w:hAnsi="Tahoma" w:cs="Tahoma"/>
          <w:bCs/>
        </w:rPr>
        <w:t xml:space="preserve">akceptacja </w:t>
      </w:r>
      <w:r w:rsidR="00580D28" w:rsidRPr="00682490">
        <w:rPr>
          <w:rFonts w:ascii="Tahoma" w:hAnsi="Tahoma" w:cs="Tahoma"/>
          <w:bCs/>
        </w:rPr>
        <w:t>uczestnictwa</w:t>
      </w:r>
      <w:r w:rsidR="004B39C1">
        <w:rPr>
          <w:rFonts w:ascii="Tahoma" w:hAnsi="Tahoma" w:cs="Tahoma"/>
          <w:bCs/>
        </w:rPr>
        <w:t xml:space="preserve"> </w:t>
      </w:r>
      <w:r w:rsidR="00580D28" w:rsidRPr="00682490">
        <w:rPr>
          <w:rFonts w:ascii="Tahoma" w:hAnsi="Tahoma" w:cs="Tahoma"/>
          <w:bCs/>
        </w:rPr>
        <w:t>na k</w:t>
      </w:r>
      <w:r w:rsidRPr="00682490">
        <w:rPr>
          <w:rFonts w:ascii="Tahoma" w:hAnsi="Tahoma" w:cs="Tahoma"/>
          <w:bCs/>
        </w:rPr>
        <w:t xml:space="preserve">onferencji, </w:t>
      </w:r>
    </w:p>
    <w:p w14:paraId="5D933F8D" w14:textId="77777777" w:rsidR="00302F66" w:rsidRPr="00682490" w:rsidRDefault="0096542C" w:rsidP="00DC7DEF">
      <w:pPr>
        <w:pStyle w:val="Bezodstpw"/>
        <w:numPr>
          <w:ilvl w:val="0"/>
          <w:numId w:val="84"/>
        </w:numPr>
        <w:rPr>
          <w:rFonts w:ascii="Tahoma" w:hAnsi="Tahoma" w:cs="Tahoma"/>
          <w:bCs/>
        </w:rPr>
      </w:pPr>
      <w:r w:rsidRPr="00682490">
        <w:rPr>
          <w:rFonts w:ascii="Tahoma" w:hAnsi="Tahoma" w:cs="Tahoma"/>
          <w:bCs/>
        </w:rPr>
        <w:t xml:space="preserve">wyświetlanie prezentacji i innych multimediów </w:t>
      </w:r>
      <w:r w:rsidR="00A71E91" w:rsidRPr="00682490">
        <w:rPr>
          <w:rFonts w:ascii="Tahoma" w:hAnsi="Tahoma" w:cs="Tahoma"/>
          <w:bCs/>
        </w:rPr>
        <w:t>(</w:t>
      </w:r>
      <w:r w:rsidRPr="00682490">
        <w:rPr>
          <w:rFonts w:ascii="Tahoma" w:hAnsi="Tahoma" w:cs="Tahoma"/>
          <w:bCs/>
        </w:rPr>
        <w:t>jeśli będą miały zastosowanie</w:t>
      </w:r>
      <w:r w:rsidR="00A71E91" w:rsidRPr="00682490">
        <w:rPr>
          <w:rFonts w:ascii="Tahoma" w:hAnsi="Tahoma" w:cs="Tahoma"/>
          <w:bCs/>
        </w:rPr>
        <w:t>)</w:t>
      </w:r>
      <w:r w:rsidRPr="00682490">
        <w:rPr>
          <w:rFonts w:ascii="Tahoma" w:hAnsi="Tahoma" w:cs="Tahoma"/>
          <w:bCs/>
        </w:rPr>
        <w:t xml:space="preserve">, </w:t>
      </w:r>
    </w:p>
    <w:p w14:paraId="74F9EA7F" w14:textId="77777777" w:rsidR="00302F66" w:rsidRPr="00682490" w:rsidRDefault="0096542C" w:rsidP="00DC7DEF">
      <w:pPr>
        <w:pStyle w:val="Bezodstpw"/>
        <w:numPr>
          <w:ilvl w:val="0"/>
          <w:numId w:val="84"/>
        </w:numPr>
        <w:rPr>
          <w:rFonts w:ascii="Tahoma" w:hAnsi="Tahoma" w:cs="Tahoma"/>
          <w:bCs/>
        </w:rPr>
      </w:pPr>
      <w:r w:rsidRPr="00682490">
        <w:rPr>
          <w:rFonts w:ascii="Tahoma" w:hAnsi="Tahoma" w:cs="Tahoma"/>
          <w:bCs/>
        </w:rPr>
        <w:t xml:space="preserve">zapewnienie i monitorowanie biernego i aktywnego udziału osób w </w:t>
      </w:r>
      <w:r w:rsidR="00A71E91" w:rsidRPr="00682490">
        <w:rPr>
          <w:rFonts w:ascii="Tahoma" w:hAnsi="Tahoma" w:cs="Tahoma"/>
          <w:bCs/>
        </w:rPr>
        <w:t>K</w:t>
      </w:r>
      <w:r w:rsidRPr="00682490">
        <w:rPr>
          <w:rFonts w:ascii="Tahoma" w:hAnsi="Tahoma" w:cs="Tahoma"/>
          <w:bCs/>
        </w:rPr>
        <w:t xml:space="preserve">onferencji, </w:t>
      </w:r>
    </w:p>
    <w:p w14:paraId="32A60804" w14:textId="77777777" w:rsidR="0096542C" w:rsidRPr="00682490" w:rsidRDefault="0096542C" w:rsidP="00DC7DEF">
      <w:pPr>
        <w:pStyle w:val="Bezodstpw"/>
        <w:numPr>
          <w:ilvl w:val="0"/>
          <w:numId w:val="84"/>
        </w:numPr>
        <w:rPr>
          <w:rFonts w:ascii="Tahoma" w:hAnsi="Tahoma" w:cs="Tahoma"/>
          <w:bCs/>
        </w:rPr>
      </w:pPr>
      <w:r w:rsidRPr="00682490">
        <w:rPr>
          <w:rFonts w:ascii="Tahoma" w:hAnsi="Tahoma" w:cs="Tahoma"/>
          <w:bCs/>
        </w:rPr>
        <w:t>zarządzanie udzielaniem mikrofonu i kamerki (włączanie, wyłączanie);</w:t>
      </w:r>
    </w:p>
    <w:p w14:paraId="268E614A" w14:textId="77777777" w:rsidR="0096542C" w:rsidRPr="00682490" w:rsidRDefault="00A71E91" w:rsidP="00DC7DEF">
      <w:pPr>
        <w:pStyle w:val="Bezodstpw"/>
        <w:numPr>
          <w:ilvl w:val="0"/>
          <w:numId w:val="83"/>
        </w:numPr>
        <w:ind w:left="1135" w:hanging="284"/>
        <w:rPr>
          <w:rFonts w:ascii="Tahoma" w:hAnsi="Tahoma" w:cs="Tahoma"/>
          <w:bCs/>
        </w:rPr>
      </w:pPr>
      <w:r w:rsidRPr="00682490">
        <w:rPr>
          <w:rFonts w:ascii="Tahoma" w:hAnsi="Tahoma" w:cs="Tahoma"/>
          <w:bCs/>
        </w:rPr>
        <w:t xml:space="preserve">Wykonawca, </w:t>
      </w:r>
      <w:r w:rsidR="0096542C" w:rsidRPr="00682490">
        <w:rPr>
          <w:rFonts w:ascii="Tahoma" w:hAnsi="Tahoma" w:cs="Tahoma"/>
          <w:bCs/>
        </w:rPr>
        <w:t xml:space="preserve">najpóźniej na 2 dni przed planowanym terminem </w:t>
      </w:r>
      <w:r w:rsidRPr="00682490">
        <w:rPr>
          <w:rFonts w:ascii="Tahoma" w:hAnsi="Tahoma" w:cs="Tahoma"/>
          <w:bCs/>
        </w:rPr>
        <w:t>K</w:t>
      </w:r>
      <w:r w:rsidR="0096542C" w:rsidRPr="00682490">
        <w:rPr>
          <w:rFonts w:ascii="Tahoma" w:hAnsi="Tahoma" w:cs="Tahoma"/>
          <w:bCs/>
        </w:rPr>
        <w:t>onferencji, prze</w:t>
      </w:r>
      <w:r w:rsidRPr="00682490">
        <w:rPr>
          <w:rFonts w:ascii="Tahoma" w:hAnsi="Tahoma" w:cs="Tahoma"/>
          <w:bCs/>
        </w:rPr>
        <w:t>śle</w:t>
      </w:r>
      <w:r w:rsidR="0096542C" w:rsidRPr="00682490">
        <w:rPr>
          <w:rFonts w:ascii="Tahoma" w:hAnsi="Tahoma" w:cs="Tahoma"/>
          <w:bCs/>
        </w:rPr>
        <w:t xml:space="preserve"> do</w:t>
      </w:r>
      <w:r w:rsidR="00F764F3" w:rsidRPr="00682490">
        <w:rPr>
          <w:rFonts w:ascii="Tahoma" w:hAnsi="Tahoma" w:cs="Tahoma"/>
          <w:bCs/>
        </w:rPr>
        <w:t> </w:t>
      </w:r>
      <w:r w:rsidR="0096542C" w:rsidRPr="00682490">
        <w:rPr>
          <w:rFonts w:ascii="Tahoma" w:hAnsi="Tahoma" w:cs="Tahoma"/>
          <w:bCs/>
        </w:rPr>
        <w:t>Zamawiającego kod EMBED z transmisją online, w celu umożliwienia streamingu konferencji na stronie internetowej;</w:t>
      </w:r>
    </w:p>
    <w:p w14:paraId="3F371392" w14:textId="77777777" w:rsidR="00A71E91" w:rsidRPr="00682490" w:rsidRDefault="00A71E91" w:rsidP="00DC7DEF">
      <w:pPr>
        <w:pStyle w:val="Bezodstpw"/>
        <w:numPr>
          <w:ilvl w:val="0"/>
          <w:numId w:val="83"/>
        </w:numPr>
        <w:ind w:left="1135" w:hanging="284"/>
        <w:rPr>
          <w:rFonts w:ascii="Tahoma" w:hAnsi="Tahoma" w:cs="Tahoma"/>
          <w:bCs/>
        </w:rPr>
      </w:pPr>
      <w:r w:rsidRPr="00682490">
        <w:rPr>
          <w:rFonts w:ascii="Tahoma" w:hAnsi="Tahoma" w:cs="Tahoma"/>
          <w:bCs/>
        </w:rPr>
        <w:lastRenderedPageBreak/>
        <w:t xml:space="preserve">Wykonawca </w:t>
      </w:r>
      <w:r w:rsidR="0096542C" w:rsidRPr="00682490">
        <w:rPr>
          <w:rFonts w:ascii="Tahoma" w:hAnsi="Tahoma" w:cs="Tahoma"/>
          <w:bCs/>
        </w:rPr>
        <w:t>zapewni personel (w niezbędnej liczbie osób) zapewniając</w:t>
      </w:r>
      <w:r w:rsidRPr="00682490">
        <w:rPr>
          <w:rFonts w:ascii="Tahoma" w:hAnsi="Tahoma" w:cs="Tahoma"/>
          <w:bCs/>
        </w:rPr>
        <w:t xml:space="preserve">y </w:t>
      </w:r>
      <w:r w:rsidR="0096542C" w:rsidRPr="00682490">
        <w:rPr>
          <w:rFonts w:ascii="Tahoma" w:hAnsi="Tahoma" w:cs="Tahoma"/>
          <w:bCs/>
        </w:rPr>
        <w:t>obsługę techniczną m.in.</w:t>
      </w:r>
      <w:r w:rsidRPr="00682490">
        <w:rPr>
          <w:rFonts w:ascii="Tahoma" w:hAnsi="Tahoma" w:cs="Tahoma"/>
          <w:bCs/>
        </w:rPr>
        <w:t>:</w:t>
      </w:r>
    </w:p>
    <w:p w14:paraId="3EF6B104" w14:textId="77777777" w:rsidR="00A71E91" w:rsidRPr="00682490" w:rsidRDefault="0096542C" w:rsidP="00DC7DEF">
      <w:pPr>
        <w:pStyle w:val="Bezodstpw"/>
        <w:numPr>
          <w:ilvl w:val="0"/>
          <w:numId w:val="85"/>
        </w:numPr>
        <w:rPr>
          <w:rFonts w:ascii="Tahoma" w:hAnsi="Tahoma" w:cs="Tahoma"/>
          <w:bCs/>
        </w:rPr>
      </w:pPr>
      <w:r w:rsidRPr="00682490">
        <w:rPr>
          <w:rFonts w:ascii="Tahoma" w:hAnsi="Tahoma" w:cs="Tahoma"/>
          <w:bCs/>
        </w:rPr>
        <w:t>obsług</w:t>
      </w:r>
      <w:r w:rsidR="00A71E91" w:rsidRPr="00682490">
        <w:rPr>
          <w:rFonts w:ascii="Tahoma" w:hAnsi="Tahoma" w:cs="Tahoma"/>
          <w:bCs/>
        </w:rPr>
        <w:t>a</w:t>
      </w:r>
      <w:r w:rsidRPr="00682490">
        <w:rPr>
          <w:rFonts w:ascii="Tahoma" w:hAnsi="Tahoma" w:cs="Tahoma"/>
          <w:bCs/>
        </w:rPr>
        <w:t xml:space="preserve"> komputera i projektora multimedialnego, </w:t>
      </w:r>
    </w:p>
    <w:p w14:paraId="18F1AC4A" w14:textId="618ED84E" w:rsidR="00A71E91" w:rsidRPr="00682490" w:rsidRDefault="00FA63E0" w:rsidP="00DC7DEF">
      <w:pPr>
        <w:pStyle w:val="Bezodstpw"/>
        <w:numPr>
          <w:ilvl w:val="0"/>
          <w:numId w:val="85"/>
        </w:num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z</w:t>
      </w:r>
      <w:r w:rsidR="00A71E91" w:rsidRPr="00682490">
        <w:rPr>
          <w:rFonts w:ascii="Tahoma" w:hAnsi="Tahoma" w:cs="Tahoma"/>
          <w:bCs/>
        </w:rPr>
        <w:t xml:space="preserve">apewnienie i monitorowanie </w:t>
      </w:r>
      <w:r w:rsidR="0096542C" w:rsidRPr="00682490">
        <w:rPr>
          <w:rFonts w:ascii="Tahoma" w:hAnsi="Tahoma" w:cs="Tahoma"/>
          <w:bCs/>
        </w:rPr>
        <w:t>poprawnoś</w:t>
      </w:r>
      <w:r w:rsidR="00A71E91" w:rsidRPr="00682490">
        <w:rPr>
          <w:rFonts w:ascii="Tahoma" w:hAnsi="Tahoma" w:cs="Tahoma"/>
          <w:bCs/>
        </w:rPr>
        <w:t>ci</w:t>
      </w:r>
      <w:r w:rsidR="0096542C" w:rsidRPr="00682490">
        <w:rPr>
          <w:rFonts w:ascii="Tahoma" w:hAnsi="Tahoma" w:cs="Tahoma"/>
          <w:bCs/>
        </w:rPr>
        <w:t xml:space="preserve"> i ciągłoś</w:t>
      </w:r>
      <w:r w:rsidR="00A71E91" w:rsidRPr="00682490">
        <w:rPr>
          <w:rFonts w:ascii="Tahoma" w:hAnsi="Tahoma" w:cs="Tahoma"/>
          <w:bCs/>
        </w:rPr>
        <w:t>ci</w:t>
      </w:r>
      <w:r w:rsidR="0096542C" w:rsidRPr="00682490">
        <w:rPr>
          <w:rFonts w:ascii="Tahoma" w:hAnsi="Tahoma" w:cs="Tahoma"/>
          <w:bCs/>
        </w:rPr>
        <w:t xml:space="preserve"> transmisji online oraz możliwoś</w:t>
      </w:r>
      <w:r w:rsidR="00A71E91" w:rsidRPr="00682490">
        <w:rPr>
          <w:rFonts w:ascii="Tahoma" w:hAnsi="Tahoma" w:cs="Tahoma"/>
          <w:bCs/>
        </w:rPr>
        <w:t>ci</w:t>
      </w:r>
      <w:r w:rsidR="0096542C" w:rsidRPr="00682490">
        <w:rPr>
          <w:rFonts w:ascii="Tahoma" w:hAnsi="Tahoma" w:cs="Tahoma"/>
          <w:bCs/>
        </w:rPr>
        <w:t xml:space="preserve"> skutecznej interakcji z</w:t>
      </w:r>
      <w:r w:rsidR="004B39C1">
        <w:rPr>
          <w:rFonts w:ascii="Tahoma" w:hAnsi="Tahoma" w:cs="Tahoma"/>
          <w:bCs/>
        </w:rPr>
        <w:t xml:space="preserve"> </w:t>
      </w:r>
      <w:r w:rsidR="0096542C" w:rsidRPr="00682490">
        <w:rPr>
          <w:rFonts w:ascii="Tahoma" w:hAnsi="Tahoma" w:cs="Tahoma"/>
          <w:bCs/>
        </w:rPr>
        <w:t xml:space="preserve">uczestnikami konferencji, </w:t>
      </w:r>
    </w:p>
    <w:p w14:paraId="0A6B5174" w14:textId="77777777" w:rsidR="00A71E91" w:rsidRPr="00682490" w:rsidRDefault="00A71E91" w:rsidP="00DC7DEF">
      <w:pPr>
        <w:pStyle w:val="Bezodstpw"/>
        <w:numPr>
          <w:ilvl w:val="0"/>
          <w:numId w:val="85"/>
        </w:numPr>
        <w:rPr>
          <w:rFonts w:ascii="Tahoma" w:hAnsi="Tahoma" w:cs="Tahoma"/>
          <w:bCs/>
        </w:rPr>
      </w:pPr>
      <w:r w:rsidRPr="00682490">
        <w:rPr>
          <w:rFonts w:ascii="Tahoma" w:hAnsi="Tahoma" w:cs="Tahoma"/>
          <w:bCs/>
        </w:rPr>
        <w:t xml:space="preserve">zapewnienie i monitorowanie </w:t>
      </w:r>
      <w:r w:rsidR="0096542C" w:rsidRPr="00682490">
        <w:rPr>
          <w:rFonts w:ascii="Tahoma" w:hAnsi="Tahoma" w:cs="Tahoma"/>
          <w:bCs/>
        </w:rPr>
        <w:t>ciągłoś</w:t>
      </w:r>
      <w:r w:rsidRPr="00682490">
        <w:rPr>
          <w:rFonts w:ascii="Tahoma" w:hAnsi="Tahoma" w:cs="Tahoma"/>
          <w:bCs/>
        </w:rPr>
        <w:t>ci</w:t>
      </w:r>
      <w:r w:rsidR="0096542C" w:rsidRPr="00682490">
        <w:rPr>
          <w:rFonts w:ascii="Tahoma" w:hAnsi="Tahoma" w:cs="Tahoma"/>
          <w:bCs/>
        </w:rPr>
        <w:t xml:space="preserve"> działania i sprawnoś</w:t>
      </w:r>
      <w:r w:rsidRPr="00682490">
        <w:rPr>
          <w:rFonts w:ascii="Tahoma" w:hAnsi="Tahoma" w:cs="Tahoma"/>
          <w:bCs/>
        </w:rPr>
        <w:t>ci</w:t>
      </w:r>
      <w:r w:rsidR="0096542C" w:rsidRPr="00682490">
        <w:rPr>
          <w:rFonts w:ascii="Tahoma" w:hAnsi="Tahoma" w:cs="Tahoma"/>
          <w:bCs/>
        </w:rPr>
        <w:t xml:space="preserve"> wszystkich elementów wyposażenia technicznego, w tym</w:t>
      </w:r>
      <w:r w:rsidRPr="00682490">
        <w:rPr>
          <w:rFonts w:ascii="Tahoma" w:hAnsi="Tahoma" w:cs="Tahoma"/>
          <w:bCs/>
        </w:rPr>
        <w:t>:</w:t>
      </w:r>
      <w:r w:rsidR="0096542C" w:rsidRPr="00682490">
        <w:rPr>
          <w:rFonts w:ascii="Tahoma" w:hAnsi="Tahoma" w:cs="Tahoma"/>
          <w:bCs/>
        </w:rPr>
        <w:t xml:space="preserve"> usuwanie ewentualnych awarii oraz czuwanie nad prawidłowym działaniem sprzętu, oprogramowania oraz łączy</w:t>
      </w:r>
      <w:r w:rsidRPr="00682490">
        <w:rPr>
          <w:rFonts w:ascii="Tahoma" w:hAnsi="Tahoma" w:cs="Tahoma"/>
          <w:bCs/>
        </w:rPr>
        <w:t>,</w:t>
      </w:r>
    </w:p>
    <w:p w14:paraId="522075F4" w14:textId="77777777" w:rsidR="0096542C" w:rsidRPr="00682490" w:rsidRDefault="00A71E91" w:rsidP="00DC7DEF">
      <w:pPr>
        <w:pStyle w:val="Bezodstpw"/>
        <w:ind w:left="1135"/>
        <w:rPr>
          <w:rFonts w:ascii="Tahoma" w:hAnsi="Tahoma" w:cs="Tahoma"/>
          <w:bCs/>
        </w:rPr>
      </w:pPr>
      <w:r w:rsidRPr="00682490">
        <w:rPr>
          <w:rFonts w:ascii="Tahoma" w:hAnsi="Tahoma" w:cs="Tahoma"/>
          <w:bCs/>
        </w:rPr>
        <w:t xml:space="preserve">na </w:t>
      </w:r>
      <w:r w:rsidR="0096542C" w:rsidRPr="00682490">
        <w:rPr>
          <w:rFonts w:ascii="Tahoma" w:hAnsi="Tahoma" w:cs="Tahoma"/>
          <w:bCs/>
        </w:rPr>
        <w:t>co najmniej godzinę przez rozpoczęciem konferencji oraz w trakcie jej trwania</w:t>
      </w:r>
      <w:r w:rsidRPr="00682490">
        <w:rPr>
          <w:rFonts w:ascii="Tahoma" w:hAnsi="Tahoma" w:cs="Tahoma"/>
          <w:bCs/>
        </w:rPr>
        <w:t>,</w:t>
      </w:r>
    </w:p>
    <w:p w14:paraId="4259EEED" w14:textId="77777777" w:rsidR="0096542C" w:rsidRPr="00682490" w:rsidRDefault="004F7C27" w:rsidP="00DC7DEF">
      <w:pPr>
        <w:pStyle w:val="Bezodstpw"/>
        <w:numPr>
          <w:ilvl w:val="0"/>
          <w:numId w:val="83"/>
        </w:numPr>
        <w:ind w:left="1135" w:hanging="284"/>
        <w:rPr>
          <w:rFonts w:ascii="Tahoma" w:hAnsi="Tahoma" w:cs="Tahoma"/>
          <w:bCs/>
        </w:rPr>
      </w:pPr>
      <w:r w:rsidRPr="00682490">
        <w:rPr>
          <w:rFonts w:ascii="Tahoma" w:hAnsi="Tahoma" w:cs="Tahoma"/>
          <w:bCs/>
        </w:rPr>
        <w:t xml:space="preserve">Wykonawca zapewni </w:t>
      </w:r>
      <w:r w:rsidR="0096542C" w:rsidRPr="00682490">
        <w:rPr>
          <w:rFonts w:ascii="Tahoma" w:hAnsi="Tahoma" w:cs="Tahoma"/>
          <w:bCs/>
        </w:rPr>
        <w:t>utrwalenie nagrania audio</w:t>
      </w:r>
      <w:r w:rsidR="002A71EA" w:rsidRPr="00682490">
        <w:rPr>
          <w:rFonts w:ascii="Tahoma" w:hAnsi="Tahoma" w:cs="Tahoma"/>
          <w:bCs/>
        </w:rPr>
        <w:t xml:space="preserve"> i video</w:t>
      </w:r>
      <w:r w:rsidR="0096542C" w:rsidRPr="00682490">
        <w:rPr>
          <w:rFonts w:ascii="Tahoma" w:hAnsi="Tahoma" w:cs="Tahoma"/>
          <w:bCs/>
        </w:rPr>
        <w:t xml:space="preserve"> z wydarzenia</w:t>
      </w:r>
      <w:r w:rsidR="00A71E91" w:rsidRPr="00682490">
        <w:rPr>
          <w:rFonts w:ascii="Tahoma" w:hAnsi="Tahoma" w:cs="Tahoma"/>
          <w:bCs/>
        </w:rPr>
        <w:t>,</w:t>
      </w:r>
    </w:p>
    <w:p w14:paraId="0F2FD969" w14:textId="77777777" w:rsidR="00F764F3" w:rsidRPr="00682490" w:rsidRDefault="004F7C27" w:rsidP="00DC7DEF">
      <w:pPr>
        <w:pStyle w:val="Bezodstpw"/>
        <w:numPr>
          <w:ilvl w:val="0"/>
          <w:numId w:val="83"/>
        </w:numPr>
        <w:ind w:left="1135" w:hanging="284"/>
        <w:rPr>
          <w:rFonts w:ascii="Tahoma" w:hAnsi="Tahoma" w:cs="Tahoma"/>
          <w:bCs/>
        </w:rPr>
      </w:pPr>
      <w:r w:rsidRPr="00682490">
        <w:rPr>
          <w:rFonts w:ascii="Tahoma" w:hAnsi="Tahoma" w:cs="Tahoma"/>
          <w:bCs/>
        </w:rPr>
        <w:t xml:space="preserve">Wykonawca zapewni, że </w:t>
      </w:r>
      <w:r w:rsidR="0096542C" w:rsidRPr="00682490">
        <w:rPr>
          <w:rFonts w:ascii="Tahoma" w:hAnsi="Tahoma" w:cs="Tahoma"/>
          <w:bCs/>
        </w:rPr>
        <w:t>realizacja transmisji nastąpi w sposób możliwy do odbioru streamingu poprzez komputer PC</w:t>
      </w:r>
      <w:r w:rsidR="00636E53" w:rsidRPr="00682490">
        <w:rPr>
          <w:rFonts w:ascii="Tahoma" w:hAnsi="Tahoma" w:cs="Tahoma"/>
          <w:bCs/>
        </w:rPr>
        <w:t>/</w:t>
      </w:r>
      <w:proofErr w:type="spellStart"/>
      <w:r w:rsidR="00636E53" w:rsidRPr="00682490">
        <w:rPr>
          <w:rFonts w:ascii="Tahoma" w:hAnsi="Tahoma" w:cs="Tahoma"/>
          <w:bCs/>
        </w:rPr>
        <w:t>apple</w:t>
      </w:r>
      <w:proofErr w:type="spellEnd"/>
      <w:r w:rsidR="0096542C" w:rsidRPr="00682490">
        <w:rPr>
          <w:rFonts w:ascii="Tahoma" w:hAnsi="Tahoma" w:cs="Tahoma"/>
          <w:bCs/>
        </w:rPr>
        <w:t>, a także urządzenia mobilne (telefon, tablet</w:t>
      </w:r>
      <w:r w:rsidR="00491056" w:rsidRPr="00682490">
        <w:rPr>
          <w:rFonts w:ascii="Tahoma" w:hAnsi="Tahoma" w:cs="Tahoma"/>
          <w:bCs/>
        </w:rPr>
        <w:t>–</w:t>
      </w:r>
      <w:r w:rsidR="00636E53" w:rsidRPr="00682490">
        <w:rPr>
          <w:rFonts w:ascii="Tahoma" w:hAnsi="Tahoma" w:cs="Tahoma"/>
          <w:bCs/>
        </w:rPr>
        <w:t xml:space="preserve"> android</w:t>
      </w:r>
      <w:r w:rsidR="00491056" w:rsidRPr="00682490">
        <w:rPr>
          <w:rFonts w:ascii="Tahoma" w:hAnsi="Tahoma" w:cs="Tahoma"/>
          <w:bCs/>
        </w:rPr>
        <w:t>/</w:t>
      </w:r>
      <w:proofErr w:type="spellStart"/>
      <w:r w:rsidR="003310D5" w:rsidRPr="00682490">
        <w:rPr>
          <w:rFonts w:ascii="Tahoma" w:hAnsi="Tahoma" w:cs="Tahoma"/>
          <w:bCs/>
        </w:rPr>
        <w:t>i</w:t>
      </w:r>
      <w:r w:rsidR="00491056" w:rsidRPr="00682490">
        <w:rPr>
          <w:rFonts w:ascii="Tahoma" w:hAnsi="Tahoma" w:cs="Tahoma"/>
          <w:bCs/>
        </w:rPr>
        <w:t>os</w:t>
      </w:r>
      <w:proofErr w:type="spellEnd"/>
      <w:r w:rsidR="00636E53" w:rsidRPr="00682490">
        <w:rPr>
          <w:rFonts w:ascii="Tahoma" w:hAnsi="Tahoma" w:cs="Tahoma"/>
          <w:bCs/>
        </w:rPr>
        <w:t>)</w:t>
      </w:r>
      <w:r w:rsidR="00A71E91" w:rsidRPr="00682490">
        <w:rPr>
          <w:rFonts w:ascii="Tahoma" w:hAnsi="Tahoma" w:cs="Tahoma"/>
          <w:bCs/>
        </w:rPr>
        <w:t>,</w:t>
      </w:r>
    </w:p>
    <w:p w14:paraId="39B4466B" w14:textId="2B85E645" w:rsidR="00C66F89" w:rsidRPr="00682490" w:rsidRDefault="004F7C27" w:rsidP="00DC7DEF">
      <w:pPr>
        <w:pStyle w:val="Bezodstpw"/>
        <w:numPr>
          <w:ilvl w:val="0"/>
          <w:numId w:val="83"/>
        </w:numPr>
        <w:ind w:left="1135" w:hanging="284"/>
        <w:rPr>
          <w:rFonts w:ascii="Tahoma" w:hAnsi="Tahoma" w:cs="Tahoma"/>
          <w:bCs/>
        </w:rPr>
      </w:pPr>
      <w:r w:rsidRPr="00682490">
        <w:rPr>
          <w:rFonts w:ascii="Tahoma" w:hAnsi="Tahoma" w:cs="Tahoma"/>
          <w:bCs/>
        </w:rPr>
        <w:t xml:space="preserve">Wykonawca </w:t>
      </w:r>
      <w:r w:rsidR="00636E53" w:rsidRPr="00682490">
        <w:rPr>
          <w:rFonts w:ascii="Tahoma" w:hAnsi="Tahoma" w:cs="Tahoma"/>
          <w:bCs/>
        </w:rPr>
        <w:t xml:space="preserve">zapewni </w:t>
      </w:r>
      <w:r w:rsidR="0096542C" w:rsidRPr="00682490">
        <w:rPr>
          <w:rFonts w:ascii="Tahoma" w:hAnsi="Tahoma" w:cs="Tahoma"/>
          <w:bCs/>
        </w:rPr>
        <w:t>łącz</w:t>
      </w:r>
      <w:r w:rsidRPr="00682490">
        <w:rPr>
          <w:rFonts w:ascii="Tahoma" w:hAnsi="Tahoma" w:cs="Tahoma"/>
          <w:bCs/>
        </w:rPr>
        <w:t>e</w:t>
      </w:r>
      <w:r w:rsidR="004B39C1">
        <w:rPr>
          <w:rFonts w:ascii="Tahoma" w:hAnsi="Tahoma" w:cs="Tahoma"/>
          <w:bCs/>
        </w:rPr>
        <w:t xml:space="preserve"> </w:t>
      </w:r>
      <w:r w:rsidR="00636E53" w:rsidRPr="00682490">
        <w:rPr>
          <w:rFonts w:ascii="Tahoma" w:hAnsi="Tahoma" w:cs="Tahoma"/>
          <w:bCs/>
        </w:rPr>
        <w:t>i</w:t>
      </w:r>
      <w:r w:rsidR="0096542C" w:rsidRPr="00682490">
        <w:rPr>
          <w:rFonts w:ascii="Tahoma" w:hAnsi="Tahoma" w:cs="Tahoma"/>
          <w:bCs/>
        </w:rPr>
        <w:t>nternet</w:t>
      </w:r>
      <w:r w:rsidR="00636E53" w:rsidRPr="00682490">
        <w:rPr>
          <w:rFonts w:ascii="Tahoma" w:hAnsi="Tahoma" w:cs="Tahoma"/>
          <w:bCs/>
        </w:rPr>
        <w:t>owe</w:t>
      </w:r>
      <w:r w:rsidR="004B39C1">
        <w:rPr>
          <w:rFonts w:ascii="Tahoma" w:hAnsi="Tahoma" w:cs="Tahoma"/>
          <w:bCs/>
        </w:rPr>
        <w:t xml:space="preserve"> </w:t>
      </w:r>
      <w:r w:rsidR="00636E53" w:rsidRPr="00682490">
        <w:rPr>
          <w:rFonts w:ascii="Tahoma" w:hAnsi="Tahoma" w:cs="Tahoma"/>
          <w:bCs/>
        </w:rPr>
        <w:t>gwarantujące</w:t>
      </w:r>
      <w:r w:rsidR="004B39C1">
        <w:rPr>
          <w:rFonts w:ascii="Tahoma" w:hAnsi="Tahoma" w:cs="Tahoma"/>
          <w:bCs/>
        </w:rPr>
        <w:t xml:space="preserve"> </w:t>
      </w:r>
      <w:r w:rsidR="00636E53" w:rsidRPr="00682490">
        <w:rPr>
          <w:rFonts w:ascii="Tahoma" w:hAnsi="Tahoma" w:cs="Tahoma"/>
          <w:bCs/>
        </w:rPr>
        <w:t>płynną realizację streamingu konferencji</w:t>
      </w:r>
      <w:r w:rsidR="0096542C" w:rsidRPr="00682490">
        <w:rPr>
          <w:rFonts w:ascii="Tahoma" w:hAnsi="Tahoma" w:cs="Tahoma"/>
          <w:bCs/>
        </w:rPr>
        <w:t>.</w:t>
      </w:r>
    </w:p>
    <w:p w14:paraId="53FE5654" w14:textId="77777777" w:rsidR="004758FE" w:rsidRPr="00682490" w:rsidRDefault="005B7F75" w:rsidP="00DC7DEF">
      <w:pPr>
        <w:pStyle w:val="Bezodstpw"/>
        <w:numPr>
          <w:ilvl w:val="0"/>
          <w:numId w:val="80"/>
        </w:numPr>
        <w:ind w:left="709" w:hanging="425"/>
        <w:rPr>
          <w:rFonts w:ascii="Tahoma" w:hAnsi="Tahoma" w:cs="Tahoma"/>
          <w:bCs/>
        </w:rPr>
      </w:pPr>
      <w:r w:rsidRPr="00682490">
        <w:rPr>
          <w:rFonts w:ascii="Tahoma" w:hAnsi="Tahoma" w:cs="Tahoma"/>
          <w:bCs/>
        </w:rPr>
        <w:t xml:space="preserve">Wykonawca musi zapewnić obsługę techniczną, w tym m.in. montażystów, techników, realizatora wizji, realizatora dźwięku, operatorów kamer i operatora streamingu, oraz sprawny przebieg transmisji. Obsługa techniczna powinna składać się z osób mających doświadczenie przy podobnych realizacjach oraz w sposób profesjonalny reagować na pojawiające się potrzeby. </w:t>
      </w:r>
    </w:p>
    <w:p w14:paraId="5F42BE17" w14:textId="3BD51415" w:rsidR="002F636B" w:rsidRPr="00682490" w:rsidRDefault="005B7F75" w:rsidP="00DC7DEF">
      <w:pPr>
        <w:pStyle w:val="Bezodstpw"/>
        <w:numPr>
          <w:ilvl w:val="0"/>
          <w:numId w:val="80"/>
        </w:numPr>
        <w:ind w:left="709" w:hanging="425"/>
        <w:rPr>
          <w:rFonts w:ascii="Tahoma" w:hAnsi="Tahoma" w:cs="Tahoma"/>
          <w:bCs/>
        </w:rPr>
      </w:pPr>
      <w:r w:rsidRPr="00682490">
        <w:rPr>
          <w:rFonts w:ascii="Tahoma" w:hAnsi="Tahoma" w:cs="Tahoma"/>
          <w:bCs/>
        </w:rPr>
        <w:t>W obiekcie, w którym znajdować będzie się studio</w:t>
      </w:r>
      <w:r w:rsidR="004758FE" w:rsidRPr="00682490">
        <w:rPr>
          <w:rFonts w:ascii="Tahoma" w:hAnsi="Tahoma" w:cs="Tahoma"/>
          <w:bCs/>
        </w:rPr>
        <w:t xml:space="preserve"> nagrań</w:t>
      </w:r>
      <w:r w:rsidRPr="00682490">
        <w:rPr>
          <w:rFonts w:ascii="Tahoma" w:hAnsi="Tahoma" w:cs="Tahoma"/>
          <w:bCs/>
        </w:rPr>
        <w:t xml:space="preserve">, Wykonawca musi zapewnić także dodatkowe pomieszczenia, tj. </w:t>
      </w:r>
      <w:r w:rsidR="00DA096F" w:rsidRPr="00682490">
        <w:rPr>
          <w:rFonts w:ascii="Tahoma" w:hAnsi="Tahoma" w:cs="Tahoma"/>
          <w:bCs/>
        </w:rPr>
        <w:t>pomies</w:t>
      </w:r>
      <w:r w:rsidR="00213A7F" w:rsidRPr="00682490">
        <w:rPr>
          <w:rFonts w:ascii="Tahoma" w:hAnsi="Tahoma" w:cs="Tahoma"/>
          <w:bCs/>
        </w:rPr>
        <w:t>z</w:t>
      </w:r>
      <w:r w:rsidR="00DA096F" w:rsidRPr="00682490">
        <w:rPr>
          <w:rFonts w:ascii="Tahoma" w:hAnsi="Tahoma" w:cs="Tahoma"/>
          <w:bCs/>
        </w:rPr>
        <w:t xml:space="preserve">czenie dla </w:t>
      </w:r>
      <w:r w:rsidR="00213A7F" w:rsidRPr="00682490">
        <w:rPr>
          <w:rFonts w:ascii="Tahoma" w:hAnsi="Tahoma" w:cs="Tahoma"/>
          <w:bCs/>
        </w:rPr>
        <w:t xml:space="preserve">gości/uczestników </w:t>
      </w:r>
      <w:r w:rsidR="002F636B" w:rsidRPr="00682490">
        <w:rPr>
          <w:rFonts w:ascii="Tahoma" w:hAnsi="Tahoma" w:cs="Tahoma"/>
          <w:bCs/>
        </w:rPr>
        <w:t>k</w:t>
      </w:r>
      <w:r w:rsidR="00213A7F" w:rsidRPr="00682490">
        <w:rPr>
          <w:rFonts w:ascii="Tahoma" w:hAnsi="Tahoma" w:cs="Tahoma"/>
          <w:bCs/>
        </w:rPr>
        <w:t>onferencji na miejscu,</w:t>
      </w:r>
      <w:r w:rsidR="00C32008" w:rsidRPr="00682490">
        <w:rPr>
          <w:rFonts w:ascii="Tahoma" w:hAnsi="Tahoma" w:cs="Tahoma"/>
          <w:bCs/>
        </w:rPr>
        <w:t xml:space="preserve"> toaletę,</w:t>
      </w:r>
      <w:r w:rsidR="004B39C1">
        <w:rPr>
          <w:rFonts w:ascii="Tahoma" w:hAnsi="Tahoma" w:cs="Tahoma"/>
          <w:bCs/>
        </w:rPr>
        <w:t xml:space="preserve"> </w:t>
      </w:r>
      <w:r w:rsidR="00C32008" w:rsidRPr="00682490">
        <w:rPr>
          <w:rFonts w:ascii="Tahoma" w:hAnsi="Tahoma" w:cs="Tahoma"/>
          <w:bCs/>
        </w:rPr>
        <w:t xml:space="preserve">szatnię, </w:t>
      </w:r>
      <w:r w:rsidRPr="00682490">
        <w:rPr>
          <w:rFonts w:ascii="Tahoma" w:hAnsi="Tahoma" w:cs="Tahoma"/>
          <w:bCs/>
        </w:rPr>
        <w:t>garderobę oraz przestrzeń na catering</w:t>
      </w:r>
      <w:r w:rsidR="00213A7F" w:rsidRPr="00682490">
        <w:rPr>
          <w:rFonts w:ascii="Tahoma" w:hAnsi="Tahoma" w:cs="Tahoma"/>
          <w:bCs/>
        </w:rPr>
        <w:t>.</w:t>
      </w:r>
      <w:r w:rsidR="004B39C1">
        <w:rPr>
          <w:rFonts w:ascii="Tahoma" w:hAnsi="Tahoma" w:cs="Tahoma"/>
          <w:bCs/>
        </w:rPr>
        <w:t xml:space="preserve"> </w:t>
      </w:r>
      <w:r w:rsidR="00213A7F" w:rsidRPr="00682490">
        <w:rPr>
          <w:rFonts w:ascii="Tahoma" w:hAnsi="Tahoma" w:cs="Tahoma"/>
          <w:bCs/>
        </w:rPr>
        <w:t>P</w:t>
      </w:r>
      <w:r w:rsidRPr="00682490">
        <w:rPr>
          <w:rFonts w:ascii="Tahoma" w:hAnsi="Tahoma" w:cs="Tahoma"/>
          <w:bCs/>
        </w:rPr>
        <w:t>omieszczeni</w:t>
      </w:r>
      <w:r w:rsidR="002F636B" w:rsidRPr="00682490">
        <w:rPr>
          <w:rFonts w:ascii="Tahoma" w:hAnsi="Tahoma" w:cs="Tahoma"/>
          <w:bCs/>
        </w:rPr>
        <w:t>e</w:t>
      </w:r>
      <w:r w:rsidRPr="00682490">
        <w:rPr>
          <w:rFonts w:ascii="Tahoma" w:hAnsi="Tahoma" w:cs="Tahoma"/>
          <w:bCs/>
        </w:rPr>
        <w:t xml:space="preserve"> dla </w:t>
      </w:r>
      <w:r w:rsidR="00C32008" w:rsidRPr="00682490">
        <w:rPr>
          <w:rFonts w:ascii="Tahoma" w:hAnsi="Tahoma" w:cs="Tahoma"/>
          <w:bCs/>
        </w:rPr>
        <w:t>go</w:t>
      </w:r>
      <w:r w:rsidR="00300888" w:rsidRPr="00682490">
        <w:rPr>
          <w:rFonts w:ascii="Tahoma" w:hAnsi="Tahoma" w:cs="Tahoma"/>
          <w:bCs/>
        </w:rPr>
        <w:t>ś</w:t>
      </w:r>
      <w:r w:rsidR="00C32008" w:rsidRPr="00682490">
        <w:rPr>
          <w:rFonts w:ascii="Tahoma" w:hAnsi="Tahoma" w:cs="Tahoma"/>
          <w:bCs/>
        </w:rPr>
        <w:t>ci/</w:t>
      </w:r>
      <w:r w:rsidR="002F636B" w:rsidRPr="00682490">
        <w:rPr>
          <w:rFonts w:ascii="Tahoma" w:hAnsi="Tahoma" w:cs="Tahoma"/>
          <w:bCs/>
        </w:rPr>
        <w:t xml:space="preserve">uczestników </w:t>
      </w:r>
      <w:r w:rsidR="00300888" w:rsidRPr="00682490">
        <w:rPr>
          <w:rFonts w:ascii="Tahoma" w:hAnsi="Tahoma" w:cs="Tahoma"/>
          <w:bCs/>
        </w:rPr>
        <w:t>k</w:t>
      </w:r>
      <w:r w:rsidR="002F636B" w:rsidRPr="00682490">
        <w:rPr>
          <w:rFonts w:ascii="Tahoma" w:hAnsi="Tahoma" w:cs="Tahoma"/>
          <w:bCs/>
        </w:rPr>
        <w:t>onferencji</w:t>
      </w:r>
      <w:r w:rsidR="004B39C1">
        <w:rPr>
          <w:rFonts w:ascii="Tahoma" w:hAnsi="Tahoma" w:cs="Tahoma"/>
          <w:bCs/>
        </w:rPr>
        <w:t xml:space="preserve"> </w:t>
      </w:r>
      <w:r w:rsidR="002F636B" w:rsidRPr="00682490">
        <w:rPr>
          <w:rFonts w:ascii="Tahoma" w:hAnsi="Tahoma" w:cs="Tahoma"/>
          <w:bCs/>
        </w:rPr>
        <w:t>m</w:t>
      </w:r>
      <w:r w:rsidRPr="00682490">
        <w:rPr>
          <w:rFonts w:ascii="Tahoma" w:hAnsi="Tahoma" w:cs="Tahoma"/>
          <w:bCs/>
        </w:rPr>
        <w:t xml:space="preserve">usi być umeblowane </w:t>
      </w:r>
      <w:r w:rsidR="002F636B" w:rsidRPr="00682490">
        <w:rPr>
          <w:rFonts w:ascii="Tahoma" w:hAnsi="Tahoma" w:cs="Tahoma"/>
          <w:bCs/>
        </w:rPr>
        <w:t>(</w:t>
      </w:r>
      <w:r w:rsidRPr="00682490">
        <w:rPr>
          <w:rFonts w:ascii="Tahoma" w:hAnsi="Tahoma" w:cs="Tahoma"/>
          <w:bCs/>
        </w:rPr>
        <w:t>np. kanapy, stoliki</w:t>
      </w:r>
      <w:r w:rsidR="002F636B" w:rsidRPr="00682490">
        <w:rPr>
          <w:rFonts w:ascii="Tahoma" w:hAnsi="Tahoma" w:cs="Tahoma"/>
          <w:bCs/>
        </w:rPr>
        <w:t>)</w:t>
      </w:r>
      <w:r w:rsidR="004E6956">
        <w:rPr>
          <w:rFonts w:ascii="Tahoma" w:hAnsi="Tahoma" w:cs="Tahoma"/>
          <w:bCs/>
        </w:rPr>
        <w:t xml:space="preserve"> </w:t>
      </w:r>
      <w:r w:rsidR="002F636B" w:rsidRPr="00682490">
        <w:rPr>
          <w:rFonts w:ascii="Tahoma" w:hAnsi="Tahoma" w:cs="Tahoma"/>
          <w:bCs/>
        </w:rPr>
        <w:t xml:space="preserve">tak </w:t>
      </w:r>
      <w:r w:rsidRPr="00682490">
        <w:rPr>
          <w:rFonts w:ascii="Tahoma" w:hAnsi="Tahoma" w:cs="Tahoma"/>
          <w:bCs/>
        </w:rPr>
        <w:t xml:space="preserve">aby zapewnić gościom komfort przygotowania się do wystąpienia oraz umożliwić swobodną rozmowę. </w:t>
      </w:r>
    </w:p>
    <w:p w14:paraId="1E834F93" w14:textId="77777777" w:rsidR="002F636B" w:rsidRPr="00682490" w:rsidRDefault="005B7F75" w:rsidP="00DC7DEF">
      <w:pPr>
        <w:pStyle w:val="Bezodstpw"/>
        <w:numPr>
          <w:ilvl w:val="0"/>
          <w:numId w:val="80"/>
        </w:numPr>
        <w:ind w:left="709" w:hanging="425"/>
        <w:rPr>
          <w:rFonts w:ascii="Tahoma" w:hAnsi="Tahoma" w:cs="Tahoma"/>
          <w:bCs/>
        </w:rPr>
      </w:pPr>
      <w:r w:rsidRPr="00682490">
        <w:rPr>
          <w:rFonts w:ascii="Tahoma" w:hAnsi="Tahoma" w:cs="Tahoma"/>
          <w:bCs/>
        </w:rPr>
        <w:t xml:space="preserve">Wykonawca zapewni również </w:t>
      </w:r>
      <w:r w:rsidR="00C32008" w:rsidRPr="00682490">
        <w:rPr>
          <w:rFonts w:ascii="Tahoma" w:hAnsi="Tahoma" w:cs="Tahoma"/>
          <w:bCs/>
        </w:rPr>
        <w:t xml:space="preserve">usługi dodatkowe tj. </w:t>
      </w:r>
      <w:r w:rsidRPr="00682490">
        <w:rPr>
          <w:rFonts w:ascii="Tahoma" w:hAnsi="Tahoma" w:cs="Tahoma"/>
          <w:bCs/>
        </w:rPr>
        <w:t>serwis sprzątający przed Konferencją, a</w:t>
      </w:r>
      <w:r w:rsidR="00F764F3" w:rsidRPr="00682490">
        <w:rPr>
          <w:rFonts w:ascii="Tahoma" w:hAnsi="Tahoma" w:cs="Tahoma"/>
          <w:bCs/>
        </w:rPr>
        <w:t> </w:t>
      </w:r>
      <w:r w:rsidRPr="00682490">
        <w:rPr>
          <w:rFonts w:ascii="Tahoma" w:hAnsi="Tahoma" w:cs="Tahoma"/>
          <w:bCs/>
        </w:rPr>
        <w:t>także w jej trakcie i po zakończeniu. Serwis sprzątający musi dotyczyć zarówno przestrzeni, w której realizowana będzie usługa cateringowa, jak i pozostałej wynajmowanej powierzchni</w:t>
      </w:r>
      <w:r w:rsidR="002F636B" w:rsidRPr="00682490">
        <w:rPr>
          <w:rFonts w:ascii="Tahoma" w:hAnsi="Tahoma" w:cs="Tahoma"/>
          <w:bCs/>
        </w:rPr>
        <w:t>, w tym:</w:t>
      </w:r>
      <w:r w:rsidRPr="00682490">
        <w:rPr>
          <w:rFonts w:ascii="Tahoma" w:hAnsi="Tahoma" w:cs="Tahoma"/>
          <w:bCs/>
        </w:rPr>
        <w:t xml:space="preserve"> studi</w:t>
      </w:r>
      <w:r w:rsidR="002F636B" w:rsidRPr="00682490">
        <w:rPr>
          <w:rFonts w:ascii="Tahoma" w:hAnsi="Tahoma" w:cs="Tahoma"/>
          <w:bCs/>
        </w:rPr>
        <w:t xml:space="preserve">a nagrań, pomieszczenia dla gości/uczestników konferencji, </w:t>
      </w:r>
      <w:r w:rsidR="00C32008" w:rsidRPr="00682490">
        <w:rPr>
          <w:rFonts w:ascii="Tahoma" w:hAnsi="Tahoma" w:cs="Tahoma"/>
          <w:bCs/>
        </w:rPr>
        <w:t xml:space="preserve">toalety, szatni, </w:t>
      </w:r>
      <w:r w:rsidR="002F636B" w:rsidRPr="00682490">
        <w:rPr>
          <w:rFonts w:ascii="Tahoma" w:hAnsi="Tahoma" w:cs="Tahoma"/>
          <w:bCs/>
        </w:rPr>
        <w:t>garderoby</w:t>
      </w:r>
    </w:p>
    <w:p w14:paraId="2E907E5D" w14:textId="34765FC1" w:rsidR="00FB09D5" w:rsidRPr="00682490" w:rsidRDefault="005B7F75" w:rsidP="00DC7DEF">
      <w:pPr>
        <w:pStyle w:val="Bezodstpw"/>
        <w:numPr>
          <w:ilvl w:val="0"/>
          <w:numId w:val="80"/>
        </w:numPr>
        <w:ind w:left="709" w:hanging="425"/>
        <w:rPr>
          <w:rFonts w:ascii="Tahoma" w:hAnsi="Tahoma" w:cs="Tahoma"/>
          <w:bCs/>
        </w:rPr>
      </w:pPr>
      <w:r w:rsidRPr="00682490">
        <w:rPr>
          <w:rFonts w:ascii="Tahoma" w:hAnsi="Tahoma" w:cs="Tahoma"/>
          <w:bCs/>
        </w:rPr>
        <w:t>Wykonawca będzie odpowiadał także za przygotowanie studia i pozostałych wykorzystywanych powierzchni zgodnie z najwyższymi standardami higieny</w:t>
      </w:r>
      <w:r w:rsidR="0065038F" w:rsidRPr="00682490">
        <w:rPr>
          <w:rFonts w:ascii="Tahoma" w:hAnsi="Tahoma" w:cs="Tahoma"/>
          <w:bCs/>
        </w:rPr>
        <w:t xml:space="preserve"> i wymogami sanitarnymi</w:t>
      </w:r>
      <w:r w:rsidRPr="00682490">
        <w:rPr>
          <w:rFonts w:ascii="Tahoma" w:hAnsi="Tahoma" w:cs="Tahoma"/>
          <w:bCs/>
        </w:rPr>
        <w:t>, m</w:t>
      </w:r>
      <w:r w:rsidR="00300888" w:rsidRPr="00682490">
        <w:rPr>
          <w:rFonts w:ascii="Tahoma" w:hAnsi="Tahoma" w:cs="Tahoma"/>
          <w:bCs/>
        </w:rPr>
        <w:t>.</w:t>
      </w:r>
      <w:r w:rsidRPr="00682490">
        <w:rPr>
          <w:rFonts w:ascii="Tahoma" w:hAnsi="Tahoma" w:cs="Tahoma"/>
          <w:bCs/>
        </w:rPr>
        <w:t>in. zostanie przeprowadzona dezynfekcja studia i innych pomieszczeń, w</w:t>
      </w:r>
      <w:r w:rsidR="00F764F3" w:rsidRPr="00682490">
        <w:rPr>
          <w:rFonts w:ascii="Tahoma" w:hAnsi="Tahoma" w:cs="Tahoma"/>
          <w:bCs/>
        </w:rPr>
        <w:t> </w:t>
      </w:r>
      <w:r w:rsidRPr="00682490">
        <w:rPr>
          <w:rFonts w:ascii="Tahoma" w:hAnsi="Tahoma" w:cs="Tahoma"/>
          <w:bCs/>
        </w:rPr>
        <w:t>tym</w:t>
      </w:r>
      <w:r w:rsidR="00C20984">
        <w:rPr>
          <w:rFonts w:ascii="Tahoma" w:hAnsi="Tahoma" w:cs="Tahoma"/>
          <w:bCs/>
        </w:rPr>
        <w:t xml:space="preserve"> mebli</w:t>
      </w:r>
      <w:r w:rsidR="002F636B" w:rsidRPr="00682490">
        <w:rPr>
          <w:rFonts w:ascii="Tahoma" w:hAnsi="Tahoma" w:cs="Tahoma"/>
          <w:bCs/>
        </w:rPr>
        <w:t>:</w:t>
      </w:r>
      <w:r w:rsidRPr="00682490">
        <w:rPr>
          <w:rFonts w:ascii="Tahoma" w:hAnsi="Tahoma" w:cs="Tahoma"/>
          <w:bCs/>
        </w:rPr>
        <w:t xml:space="preserve"> stolików</w:t>
      </w:r>
      <w:r w:rsidR="002F636B" w:rsidRPr="00682490">
        <w:rPr>
          <w:rFonts w:ascii="Tahoma" w:hAnsi="Tahoma" w:cs="Tahoma"/>
          <w:bCs/>
        </w:rPr>
        <w:t>, krzeseł</w:t>
      </w:r>
      <w:r w:rsidR="00C20984">
        <w:rPr>
          <w:rFonts w:ascii="Tahoma" w:hAnsi="Tahoma" w:cs="Tahoma"/>
          <w:bCs/>
        </w:rPr>
        <w:t xml:space="preserve">, </w:t>
      </w:r>
      <w:r w:rsidRPr="00682490">
        <w:rPr>
          <w:rFonts w:ascii="Tahoma" w:hAnsi="Tahoma" w:cs="Tahoma"/>
          <w:bCs/>
        </w:rPr>
        <w:t>foteli</w:t>
      </w:r>
      <w:r w:rsidR="00C20984">
        <w:rPr>
          <w:rFonts w:ascii="Tahoma" w:hAnsi="Tahoma" w:cs="Tahoma"/>
          <w:bCs/>
        </w:rPr>
        <w:t xml:space="preserve"> itp.</w:t>
      </w:r>
      <w:r w:rsidR="0065038F" w:rsidRPr="00682490">
        <w:rPr>
          <w:rFonts w:ascii="Tahoma" w:hAnsi="Tahoma" w:cs="Tahoma"/>
          <w:bCs/>
        </w:rPr>
        <w:t xml:space="preserve"> oraz</w:t>
      </w:r>
      <w:r w:rsidRPr="00682490">
        <w:rPr>
          <w:rFonts w:ascii="Tahoma" w:hAnsi="Tahoma" w:cs="Tahoma"/>
          <w:bCs/>
        </w:rPr>
        <w:t xml:space="preserve"> zostaną przygotowane </w:t>
      </w:r>
      <w:r w:rsidR="002F636B" w:rsidRPr="00682490">
        <w:rPr>
          <w:rFonts w:ascii="Tahoma" w:hAnsi="Tahoma" w:cs="Tahoma"/>
          <w:color w:val="000000" w:themeColor="text1"/>
          <w:shd w:val="clear" w:color="auto" w:fill="FFFFFF"/>
        </w:rPr>
        <w:t xml:space="preserve">środki do dezynfekcji </w:t>
      </w:r>
      <w:r w:rsidR="000E52CF" w:rsidRPr="00682490">
        <w:rPr>
          <w:rFonts w:ascii="Tahoma" w:hAnsi="Tahoma" w:cs="Tahoma"/>
          <w:color w:val="000000" w:themeColor="text1"/>
          <w:shd w:val="clear" w:color="auto" w:fill="FFFFFF"/>
        </w:rPr>
        <w:t>osobistej, w</w:t>
      </w:r>
      <w:r w:rsidR="00F764F3" w:rsidRPr="00682490">
        <w:rPr>
          <w:rFonts w:ascii="Tahoma" w:hAnsi="Tahoma" w:cs="Tahoma"/>
          <w:color w:val="000000" w:themeColor="text1"/>
          <w:shd w:val="clear" w:color="auto" w:fill="FFFFFF"/>
        </w:rPr>
        <w:t> </w:t>
      </w:r>
      <w:r w:rsidR="00300888" w:rsidRPr="00682490">
        <w:rPr>
          <w:rFonts w:ascii="Tahoma" w:hAnsi="Tahoma" w:cs="Tahoma"/>
          <w:color w:val="000000" w:themeColor="text1"/>
          <w:shd w:val="clear" w:color="auto" w:fill="FFFFFF"/>
        </w:rPr>
        <w:t>tym:</w:t>
      </w:r>
      <w:r w:rsidR="004B39C1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r w:rsidR="00235197" w:rsidRPr="00682490">
        <w:rPr>
          <w:rFonts w:ascii="Tahoma" w:hAnsi="Tahoma" w:cs="Tahoma"/>
          <w:color w:val="000000" w:themeColor="text1"/>
          <w:shd w:val="clear" w:color="auto" w:fill="FFFFFF"/>
        </w:rPr>
        <w:t>jednorazowe lateksowe</w:t>
      </w:r>
      <w:r w:rsidR="004B39C1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r w:rsidRPr="00682490">
        <w:rPr>
          <w:rFonts w:ascii="Tahoma" w:hAnsi="Tahoma" w:cs="Tahoma"/>
          <w:bCs/>
        </w:rPr>
        <w:t xml:space="preserve">rękawiczki </w:t>
      </w:r>
      <w:r w:rsidR="002F636B" w:rsidRPr="00682490">
        <w:rPr>
          <w:rFonts w:ascii="Tahoma" w:hAnsi="Tahoma" w:cs="Tahoma"/>
          <w:bCs/>
        </w:rPr>
        <w:t xml:space="preserve">(rozmiar M i L) </w:t>
      </w:r>
      <w:r w:rsidRPr="00682490">
        <w:rPr>
          <w:rFonts w:ascii="Tahoma" w:hAnsi="Tahoma" w:cs="Tahoma"/>
          <w:bCs/>
        </w:rPr>
        <w:t xml:space="preserve">oraz </w:t>
      </w:r>
      <w:r w:rsidR="00235197" w:rsidRPr="00682490">
        <w:rPr>
          <w:rFonts w:ascii="Tahoma" w:hAnsi="Tahoma" w:cs="Tahoma"/>
          <w:bCs/>
        </w:rPr>
        <w:t xml:space="preserve">jednorazowe </w:t>
      </w:r>
      <w:r w:rsidRPr="00682490">
        <w:rPr>
          <w:rFonts w:ascii="Tahoma" w:hAnsi="Tahoma" w:cs="Tahoma"/>
          <w:bCs/>
        </w:rPr>
        <w:t xml:space="preserve">maseczki </w:t>
      </w:r>
      <w:r w:rsidR="002F636B" w:rsidRPr="00682490">
        <w:rPr>
          <w:rFonts w:ascii="Tahoma" w:hAnsi="Tahoma" w:cs="Tahoma"/>
          <w:bCs/>
        </w:rPr>
        <w:t xml:space="preserve">chirurgiczne </w:t>
      </w:r>
      <w:r w:rsidRPr="00682490">
        <w:rPr>
          <w:rFonts w:ascii="Tahoma" w:hAnsi="Tahoma" w:cs="Tahoma"/>
          <w:bCs/>
        </w:rPr>
        <w:t xml:space="preserve">dla wszystkich osób obecnych </w:t>
      </w:r>
      <w:r w:rsidR="00235197" w:rsidRPr="00682490">
        <w:rPr>
          <w:rFonts w:ascii="Tahoma" w:hAnsi="Tahoma" w:cs="Tahoma"/>
          <w:bCs/>
        </w:rPr>
        <w:t>w wydarzeniu/konferencji</w:t>
      </w:r>
      <w:r w:rsidRPr="00682490">
        <w:rPr>
          <w:rFonts w:ascii="Tahoma" w:hAnsi="Tahoma" w:cs="Tahoma"/>
          <w:bCs/>
        </w:rPr>
        <w:t xml:space="preserve">. </w:t>
      </w:r>
    </w:p>
    <w:p w14:paraId="784C85F5" w14:textId="3C443489" w:rsidR="002145D7" w:rsidRPr="00682490" w:rsidRDefault="002145D7" w:rsidP="00DC7DEF">
      <w:pPr>
        <w:pStyle w:val="Bezodstpw"/>
        <w:numPr>
          <w:ilvl w:val="0"/>
          <w:numId w:val="80"/>
        </w:numPr>
        <w:ind w:left="709" w:hanging="425"/>
        <w:rPr>
          <w:rFonts w:ascii="Tahoma" w:hAnsi="Tahoma" w:cs="Tahoma"/>
          <w:bCs/>
        </w:rPr>
      </w:pPr>
      <w:r w:rsidRPr="00682490">
        <w:rPr>
          <w:rFonts w:ascii="Tahoma" w:hAnsi="Tahoma" w:cs="Tahoma"/>
          <w:bCs/>
        </w:rPr>
        <w:t xml:space="preserve">Wykonawca zapewni usługę </w:t>
      </w:r>
      <w:r w:rsidR="00FA63E0">
        <w:rPr>
          <w:rFonts w:ascii="Tahoma" w:hAnsi="Tahoma" w:cs="Tahoma"/>
          <w:bCs/>
        </w:rPr>
        <w:t xml:space="preserve">gastronomiczną </w:t>
      </w:r>
      <w:r w:rsidRPr="00682490">
        <w:rPr>
          <w:rFonts w:ascii="Tahoma" w:hAnsi="Tahoma" w:cs="Tahoma"/>
          <w:bCs/>
        </w:rPr>
        <w:t>dla uczestników Konferencji</w:t>
      </w:r>
      <w:r w:rsidR="00FB09D5" w:rsidRPr="00682490">
        <w:rPr>
          <w:rFonts w:ascii="Tahoma" w:hAnsi="Tahoma" w:cs="Tahoma"/>
          <w:bCs/>
        </w:rPr>
        <w:t xml:space="preserve"> w formie online</w:t>
      </w:r>
      <w:r w:rsidRPr="00682490">
        <w:rPr>
          <w:rFonts w:ascii="Tahoma" w:hAnsi="Tahoma" w:cs="Tahoma"/>
          <w:bCs/>
        </w:rPr>
        <w:t>, tj.</w:t>
      </w:r>
      <w:r w:rsidR="00C20984">
        <w:rPr>
          <w:rFonts w:ascii="Tahoma" w:hAnsi="Tahoma" w:cs="Tahoma"/>
          <w:bCs/>
        </w:rPr>
        <w:t> </w:t>
      </w:r>
      <w:r w:rsidRPr="00682490">
        <w:rPr>
          <w:rFonts w:ascii="Tahoma" w:hAnsi="Tahoma" w:cs="Tahoma"/>
          <w:bCs/>
        </w:rPr>
        <w:t>osób obecnych w studiu (maksymalnie 10 osób), zgodnie z poniższym</w:t>
      </w:r>
      <w:r w:rsidR="00FB09D5" w:rsidRPr="00682490">
        <w:rPr>
          <w:rFonts w:ascii="Tahoma" w:hAnsi="Tahoma" w:cs="Tahoma"/>
          <w:bCs/>
        </w:rPr>
        <w:t>i wymogami</w:t>
      </w:r>
      <w:r w:rsidR="004B39C1">
        <w:rPr>
          <w:rFonts w:ascii="Tahoma" w:hAnsi="Tahoma" w:cs="Tahoma"/>
          <w:bCs/>
        </w:rPr>
        <w:t xml:space="preserve"> </w:t>
      </w:r>
      <w:r w:rsidR="00496CAC" w:rsidRPr="00682490">
        <w:rPr>
          <w:rFonts w:ascii="Tahoma" w:hAnsi="Tahoma" w:cs="Tahoma"/>
          <w:bCs/>
        </w:rPr>
        <w:t>Zamawiającego:</w:t>
      </w:r>
    </w:p>
    <w:p w14:paraId="2ABBEF7B" w14:textId="77777777" w:rsidR="002145D7" w:rsidRPr="00682490" w:rsidRDefault="00496CAC" w:rsidP="00DC7DEF">
      <w:pPr>
        <w:pStyle w:val="Bezodstpw"/>
        <w:numPr>
          <w:ilvl w:val="0"/>
          <w:numId w:val="92"/>
        </w:numPr>
        <w:ind w:left="1135" w:hanging="284"/>
        <w:rPr>
          <w:rFonts w:ascii="Tahoma" w:hAnsi="Tahoma" w:cs="Tahoma"/>
          <w:bCs/>
        </w:rPr>
      </w:pPr>
      <w:r w:rsidRPr="00682490">
        <w:rPr>
          <w:rFonts w:ascii="Tahoma" w:hAnsi="Tahoma" w:cs="Tahoma"/>
          <w:bCs/>
        </w:rPr>
        <w:t>s</w:t>
      </w:r>
      <w:r w:rsidR="002145D7" w:rsidRPr="00682490">
        <w:rPr>
          <w:rFonts w:ascii="Tahoma" w:hAnsi="Tahoma" w:cs="Tahoma"/>
          <w:bCs/>
        </w:rPr>
        <w:t>tała przerwa kawowa – składająca się z uzupełnianych na bieżąco przekąsek, owoców, deserów oraz napojów, tj.</w:t>
      </w:r>
      <w:r w:rsidR="00FB09D5" w:rsidRPr="00682490">
        <w:rPr>
          <w:rFonts w:ascii="Tahoma" w:hAnsi="Tahoma" w:cs="Tahoma"/>
          <w:bCs/>
        </w:rPr>
        <w:t>:</w:t>
      </w:r>
    </w:p>
    <w:p w14:paraId="06DF15AF" w14:textId="77777777" w:rsidR="001B6C33" w:rsidRPr="00682490" w:rsidRDefault="002145D7" w:rsidP="003D29B6">
      <w:pPr>
        <w:pStyle w:val="Bezodstpw"/>
        <w:numPr>
          <w:ilvl w:val="0"/>
          <w:numId w:val="91"/>
        </w:numPr>
        <w:ind w:left="1418" w:hanging="284"/>
        <w:rPr>
          <w:rFonts w:ascii="Tahoma" w:hAnsi="Tahoma" w:cs="Tahoma"/>
          <w:bCs/>
        </w:rPr>
      </w:pPr>
      <w:r w:rsidRPr="00682490">
        <w:rPr>
          <w:rFonts w:ascii="Tahoma" w:hAnsi="Tahoma" w:cs="Tahoma"/>
          <w:bCs/>
        </w:rPr>
        <w:t xml:space="preserve">przekąski zimne typu </w:t>
      </w:r>
      <w:proofErr w:type="spellStart"/>
      <w:r w:rsidRPr="00682490">
        <w:rPr>
          <w:rFonts w:ascii="Tahoma" w:hAnsi="Tahoma" w:cs="Tahoma"/>
          <w:bCs/>
        </w:rPr>
        <w:t>finger</w:t>
      </w:r>
      <w:proofErr w:type="spellEnd"/>
      <w:r w:rsidRPr="00682490">
        <w:rPr>
          <w:rFonts w:ascii="Tahoma" w:hAnsi="Tahoma" w:cs="Tahoma"/>
          <w:bCs/>
        </w:rPr>
        <w:t xml:space="preserve"> food – co najmniej trzy rodzaje, w tym jedna wegetariańska (nie mniej niż 150 g na osobę)</w:t>
      </w:r>
      <w:r w:rsidR="00FB09D5" w:rsidRPr="00682490">
        <w:rPr>
          <w:rFonts w:ascii="Tahoma" w:hAnsi="Tahoma" w:cs="Tahoma"/>
          <w:bCs/>
        </w:rPr>
        <w:t>,</w:t>
      </w:r>
    </w:p>
    <w:p w14:paraId="374F7F71" w14:textId="77777777" w:rsidR="002145D7" w:rsidRPr="00682490" w:rsidRDefault="002145D7" w:rsidP="003D29B6">
      <w:pPr>
        <w:pStyle w:val="Bezodstpw"/>
        <w:numPr>
          <w:ilvl w:val="0"/>
          <w:numId w:val="91"/>
        </w:numPr>
        <w:ind w:left="1418" w:hanging="284"/>
        <w:rPr>
          <w:rFonts w:ascii="Tahoma" w:hAnsi="Tahoma" w:cs="Tahoma"/>
          <w:bCs/>
        </w:rPr>
      </w:pPr>
      <w:r w:rsidRPr="00682490">
        <w:rPr>
          <w:rFonts w:ascii="Tahoma" w:hAnsi="Tahoma" w:cs="Tahoma"/>
          <w:bCs/>
        </w:rPr>
        <w:t>przekąski ciepłe – co najmniej dwa rodzaje, w tym jedna wegetariańska (nie mniej niż 200 g na osobę)</w:t>
      </w:r>
      <w:r w:rsidR="00FB09D5" w:rsidRPr="00682490">
        <w:rPr>
          <w:rFonts w:ascii="Tahoma" w:hAnsi="Tahoma" w:cs="Tahoma"/>
          <w:bCs/>
        </w:rPr>
        <w:t>,</w:t>
      </w:r>
    </w:p>
    <w:p w14:paraId="7FD8D39C" w14:textId="77777777" w:rsidR="002145D7" w:rsidRPr="00682490" w:rsidRDefault="002145D7" w:rsidP="003D29B6">
      <w:pPr>
        <w:pStyle w:val="Bezodstpw"/>
        <w:numPr>
          <w:ilvl w:val="0"/>
          <w:numId w:val="91"/>
        </w:numPr>
        <w:ind w:left="1418" w:hanging="284"/>
        <w:rPr>
          <w:rFonts w:ascii="Tahoma" w:hAnsi="Tahoma" w:cs="Tahoma"/>
          <w:bCs/>
        </w:rPr>
      </w:pPr>
      <w:r w:rsidRPr="00682490">
        <w:rPr>
          <w:rFonts w:ascii="Tahoma" w:hAnsi="Tahoma" w:cs="Tahoma"/>
          <w:bCs/>
        </w:rPr>
        <w:t>desery – co najmniej trzy rodzaje, np. ciasto krojone</w:t>
      </w:r>
      <w:r w:rsidR="00FB09D5" w:rsidRPr="00682490">
        <w:rPr>
          <w:rFonts w:ascii="Tahoma" w:hAnsi="Tahoma" w:cs="Tahoma"/>
          <w:bCs/>
        </w:rPr>
        <w:t xml:space="preserve"> (z wyłączeniem ciasta drożdżowego)</w:t>
      </w:r>
      <w:r w:rsidRPr="00682490">
        <w:rPr>
          <w:rFonts w:ascii="Tahoma" w:hAnsi="Tahoma" w:cs="Tahoma"/>
          <w:bCs/>
        </w:rPr>
        <w:t>, deser podany w pucharku, mus (nie mniej niż 150 g na osobę)</w:t>
      </w:r>
      <w:r w:rsidR="00FB09D5" w:rsidRPr="00682490">
        <w:rPr>
          <w:rFonts w:ascii="Tahoma" w:hAnsi="Tahoma" w:cs="Tahoma"/>
          <w:bCs/>
        </w:rPr>
        <w:t>,</w:t>
      </w:r>
    </w:p>
    <w:p w14:paraId="3C3B0567" w14:textId="77777777" w:rsidR="002145D7" w:rsidRPr="00682490" w:rsidRDefault="002145D7" w:rsidP="003D29B6">
      <w:pPr>
        <w:pStyle w:val="Bezodstpw"/>
        <w:numPr>
          <w:ilvl w:val="0"/>
          <w:numId w:val="91"/>
        </w:numPr>
        <w:ind w:left="1418" w:hanging="284"/>
        <w:rPr>
          <w:rFonts w:ascii="Tahoma" w:hAnsi="Tahoma" w:cs="Tahoma"/>
          <w:bCs/>
        </w:rPr>
      </w:pPr>
      <w:r w:rsidRPr="00682490">
        <w:rPr>
          <w:rFonts w:ascii="Tahoma" w:hAnsi="Tahoma" w:cs="Tahoma"/>
          <w:bCs/>
        </w:rPr>
        <w:t>owoce filetowane – co najmniej dwa rodzaje na osobę</w:t>
      </w:r>
      <w:r w:rsidR="00FB09D5" w:rsidRPr="00682490">
        <w:rPr>
          <w:rFonts w:ascii="Tahoma" w:hAnsi="Tahoma" w:cs="Tahoma"/>
          <w:bCs/>
        </w:rPr>
        <w:t>,</w:t>
      </w:r>
    </w:p>
    <w:p w14:paraId="3F4B1277" w14:textId="77777777" w:rsidR="002145D7" w:rsidRPr="00682490" w:rsidRDefault="002145D7" w:rsidP="003D29B6">
      <w:pPr>
        <w:pStyle w:val="Bezodstpw"/>
        <w:numPr>
          <w:ilvl w:val="0"/>
          <w:numId w:val="91"/>
        </w:numPr>
        <w:ind w:left="1418" w:hanging="284"/>
        <w:rPr>
          <w:rFonts w:ascii="Tahoma" w:hAnsi="Tahoma" w:cs="Tahoma"/>
          <w:bCs/>
        </w:rPr>
      </w:pPr>
      <w:r w:rsidRPr="00682490">
        <w:rPr>
          <w:rFonts w:ascii="Tahoma" w:hAnsi="Tahoma" w:cs="Tahoma"/>
          <w:bCs/>
        </w:rPr>
        <w:t>napoje – świeżo parzona kawa z ekspresu ciśnieniowego, herbata (minimum czarna i</w:t>
      </w:r>
      <w:r w:rsidR="00C20984">
        <w:rPr>
          <w:rFonts w:ascii="Tahoma" w:hAnsi="Tahoma" w:cs="Tahoma"/>
          <w:bCs/>
        </w:rPr>
        <w:t> </w:t>
      </w:r>
      <w:r w:rsidRPr="00682490">
        <w:rPr>
          <w:rFonts w:ascii="Tahoma" w:hAnsi="Tahoma" w:cs="Tahoma"/>
          <w:bCs/>
        </w:rPr>
        <w:t>zielona, w torebkach) wraz z dodatkami, tj. mleko, śmietanka do kawy, cukier, cytryna; napoje zimne, tj. woda gazowana i niegazowana (bez limitu) oraz</w:t>
      </w:r>
      <w:r w:rsidR="00F764F3" w:rsidRPr="00682490">
        <w:rPr>
          <w:rFonts w:ascii="Tahoma" w:hAnsi="Tahoma" w:cs="Tahoma"/>
          <w:bCs/>
        </w:rPr>
        <w:t> </w:t>
      </w:r>
      <w:r w:rsidRPr="00682490">
        <w:rPr>
          <w:rFonts w:ascii="Tahoma" w:hAnsi="Tahoma" w:cs="Tahoma"/>
          <w:bCs/>
        </w:rPr>
        <w:t>soki owocowe (co</w:t>
      </w:r>
      <w:r w:rsidR="00C20984">
        <w:rPr>
          <w:rFonts w:ascii="Tahoma" w:hAnsi="Tahoma" w:cs="Tahoma"/>
          <w:bCs/>
        </w:rPr>
        <w:t> </w:t>
      </w:r>
      <w:r w:rsidRPr="00682490">
        <w:rPr>
          <w:rFonts w:ascii="Tahoma" w:hAnsi="Tahoma" w:cs="Tahoma"/>
          <w:bCs/>
        </w:rPr>
        <w:t>najmniej dwa rodzaje; minimum 0,2 l każdego rodzaju na</w:t>
      </w:r>
      <w:r w:rsidR="00F764F3" w:rsidRPr="00682490">
        <w:rPr>
          <w:rFonts w:ascii="Tahoma" w:hAnsi="Tahoma" w:cs="Tahoma"/>
          <w:bCs/>
        </w:rPr>
        <w:t> </w:t>
      </w:r>
      <w:r w:rsidRPr="00682490">
        <w:rPr>
          <w:rFonts w:ascii="Tahoma" w:hAnsi="Tahoma" w:cs="Tahoma"/>
          <w:bCs/>
        </w:rPr>
        <w:t>osobę)</w:t>
      </w:r>
      <w:r w:rsidR="00496CAC" w:rsidRPr="00682490">
        <w:rPr>
          <w:rFonts w:ascii="Tahoma" w:hAnsi="Tahoma" w:cs="Tahoma"/>
          <w:bCs/>
        </w:rPr>
        <w:t>,</w:t>
      </w:r>
    </w:p>
    <w:p w14:paraId="3E103519" w14:textId="77777777" w:rsidR="002145D7" w:rsidRPr="00682490" w:rsidRDefault="00FA21A8" w:rsidP="00DC7DEF">
      <w:pPr>
        <w:pStyle w:val="Bezodstpw"/>
        <w:numPr>
          <w:ilvl w:val="0"/>
          <w:numId w:val="92"/>
        </w:numPr>
        <w:ind w:left="1135" w:hanging="284"/>
        <w:rPr>
          <w:rFonts w:ascii="Tahoma" w:hAnsi="Tahoma" w:cs="Tahoma"/>
          <w:bCs/>
        </w:rPr>
      </w:pPr>
      <w:r w:rsidRPr="00682490">
        <w:rPr>
          <w:rFonts w:ascii="Tahoma" w:hAnsi="Tahoma" w:cs="Tahoma"/>
          <w:bCs/>
        </w:rPr>
        <w:t>l</w:t>
      </w:r>
      <w:r w:rsidR="002145D7" w:rsidRPr="00682490">
        <w:rPr>
          <w:rFonts w:ascii="Tahoma" w:hAnsi="Tahoma" w:cs="Tahoma"/>
          <w:bCs/>
        </w:rPr>
        <w:t>unch w formie szwedzkiego stołu, tj.</w:t>
      </w:r>
      <w:r w:rsidR="00FB09D5" w:rsidRPr="00682490">
        <w:rPr>
          <w:rFonts w:ascii="Tahoma" w:hAnsi="Tahoma" w:cs="Tahoma"/>
          <w:bCs/>
        </w:rPr>
        <w:t>:</w:t>
      </w:r>
    </w:p>
    <w:p w14:paraId="0ED1E012" w14:textId="77777777" w:rsidR="001B6C33" w:rsidRPr="00682490" w:rsidRDefault="002145D7" w:rsidP="003D29B6">
      <w:pPr>
        <w:pStyle w:val="Bezodstpw"/>
        <w:numPr>
          <w:ilvl w:val="0"/>
          <w:numId w:val="96"/>
        </w:numPr>
        <w:ind w:left="1560" w:hanging="426"/>
        <w:rPr>
          <w:rFonts w:ascii="Tahoma" w:hAnsi="Tahoma" w:cs="Tahoma"/>
          <w:bCs/>
        </w:rPr>
      </w:pPr>
      <w:r w:rsidRPr="00682490">
        <w:rPr>
          <w:rFonts w:ascii="Tahoma" w:hAnsi="Tahoma" w:cs="Tahoma"/>
          <w:bCs/>
        </w:rPr>
        <w:lastRenderedPageBreak/>
        <w:t>zup</w:t>
      </w:r>
      <w:r w:rsidR="00C036ED" w:rsidRPr="00682490">
        <w:rPr>
          <w:rFonts w:ascii="Tahoma" w:hAnsi="Tahoma" w:cs="Tahoma"/>
          <w:bCs/>
        </w:rPr>
        <w:t>a</w:t>
      </w:r>
      <w:r w:rsidRPr="00682490">
        <w:rPr>
          <w:rFonts w:ascii="Tahoma" w:hAnsi="Tahoma" w:cs="Tahoma"/>
          <w:bCs/>
        </w:rPr>
        <w:t xml:space="preserve"> – dwa rodzaje do wyboru (nie mniej niż 250 ml na osobę)</w:t>
      </w:r>
      <w:r w:rsidR="00FB09D5" w:rsidRPr="00682490">
        <w:rPr>
          <w:rFonts w:ascii="Tahoma" w:hAnsi="Tahoma" w:cs="Tahoma"/>
          <w:bCs/>
        </w:rPr>
        <w:t>,</w:t>
      </w:r>
    </w:p>
    <w:p w14:paraId="248DB9CE" w14:textId="61EE4413" w:rsidR="002145D7" w:rsidRPr="00682490" w:rsidRDefault="002145D7" w:rsidP="003D29B6">
      <w:pPr>
        <w:pStyle w:val="Bezodstpw"/>
        <w:numPr>
          <w:ilvl w:val="0"/>
          <w:numId w:val="96"/>
        </w:numPr>
        <w:ind w:left="1560" w:hanging="426"/>
        <w:rPr>
          <w:rFonts w:ascii="Tahoma" w:hAnsi="Tahoma" w:cs="Tahoma"/>
          <w:bCs/>
        </w:rPr>
      </w:pPr>
      <w:r w:rsidRPr="00682490">
        <w:rPr>
          <w:rFonts w:ascii="Tahoma" w:hAnsi="Tahoma" w:cs="Tahoma"/>
          <w:bCs/>
        </w:rPr>
        <w:t>danie główne na gorąco – dwa rodzaje do wyboru (w tym</w:t>
      </w:r>
      <w:r w:rsidR="00022916" w:rsidRPr="00682490">
        <w:rPr>
          <w:rFonts w:ascii="Tahoma" w:hAnsi="Tahoma" w:cs="Tahoma"/>
          <w:bCs/>
        </w:rPr>
        <w:t>:</w:t>
      </w:r>
      <w:r w:rsidRPr="00682490">
        <w:rPr>
          <w:rFonts w:ascii="Tahoma" w:hAnsi="Tahoma" w:cs="Tahoma"/>
          <w:bCs/>
        </w:rPr>
        <w:t xml:space="preserve"> jedno danie mięsne, jedno danie</w:t>
      </w:r>
      <w:r w:rsidR="00A939D1">
        <w:rPr>
          <w:rFonts w:ascii="Tahoma" w:hAnsi="Tahoma" w:cs="Tahoma"/>
          <w:bCs/>
        </w:rPr>
        <w:t xml:space="preserve"> </w:t>
      </w:r>
      <w:r w:rsidRPr="00682490">
        <w:rPr>
          <w:rFonts w:ascii="Tahoma" w:hAnsi="Tahoma" w:cs="Tahoma"/>
          <w:bCs/>
        </w:rPr>
        <w:t>wegetariańskie)</w:t>
      </w:r>
      <w:r w:rsidR="00022916" w:rsidRPr="00682490">
        <w:rPr>
          <w:rFonts w:ascii="Tahoma" w:hAnsi="Tahoma" w:cs="Tahoma"/>
          <w:bCs/>
        </w:rPr>
        <w:t>,</w:t>
      </w:r>
    </w:p>
    <w:p w14:paraId="6C1DCE34" w14:textId="77777777" w:rsidR="002145D7" w:rsidRPr="00682490" w:rsidRDefault="002145D7" w:rsidP="003D29B6">
      <w:pPr>
        <w:pStyle w:val="Bezodstpw"/>
        <w:numPr>
          <w:ilvl w:val="0"/>
          <w:numId w:val="96"/>
        </w:numPr>
        <w:ind w:left="1560" w:hanging="426"/>
        <w:rPr>
          <w:rFonts w:ascii="Tahoma" w:hAnsi="Tahoma" w:cs="Tahoma"/>
          <w:bCs/>
        </w:rPr>
      </w:pPr>
      <w:r w:rsidRPr="00682490">
        <w:rPr>
          <w:rFonts w:ascii="Tahoma" w:hAnsi="Tahoma" w:cs="Tahoma"/>
          <w:bCs/>
        </w:rPr>
        <w:t>ciepłe dodatki – dwa rodzaje do wyboru, np. ziemniaki opiekane, ryż, warzywa gotowane(nie mniej niż 600 g na zestaw)</w:t>
      </w:r>
      <w:r w:rsidR="00022916" w:rsidRPr="00682490">
        <w:rPr>
          <w:rFonts w:ascii="Tahoma" w:hAnsi="Tahoma" w:cs="Tahoma"/>
          <w:bCs/>
        </w:rPr>
        <w:t>,</w:t>
      </w:r>
    </w:p>
    <w:p w14:paraId="4E7C8DD6" w14:textId="77777777" w:rsidR="002145D7" w:rsidRPr="00682490" w:rsidRDefault="002145D7" w:rsidP="003D29B6">
      <w:pPr>
        <w:pStyle w:val="Bezodstpw"/>
        <w:numPr>
          <w:ilvl w:val="0"/>
          <w:numId w:val="96"/>
        </w:numPr>
        <w:ind w:left="1560" w:hanging="426"/>
        <w:rPr>
          <w:rFonts w:ascii="Tahoma" w:hAnsi="Tahoma" w:cs="Tahoma"/>
          <w:bCs/>
        </w:rPr>
      </w:pPr>
      <w:r w:rsidRPr="00682490">
        <w:rPr>
          <w:rFonts w:ascii="Tahoma" w:hAnsi="Tahoma" w:cs="Tahoma"/>
          <w:bCs/>
        </w:rPr>
        <w:t>zimne dodatki – dwa rodzaje do wyboru, np. surówki, sałatki (nie mniej niż 150 g na</w:t>
      </w:r>
      <w:r w:rsidR="00C20984">
        <w:rPr>
          <w:rFonts w:ascii="Tahoma" w:hAnsi="Tahoma" w:cs="Tahoma"/>
          <w:bCs/>
        </w:rPr>
        <w:t> </w:t>
      </w:r>
      <w:r w:rsidRPr="00682490">
        <w:rPr>
          <w:rFonts w:ascii="Tahoma" w:hAnsi="Tahoma" w:cs="Tahoma"/>
          <w:bCs/>
        </w:rPr>
        <w:t>osobę)</w:t>
      </w:r>
      <w:r w:rsidR="00496CAC" w:rsidRPr="00682490">
        <w:rPr>
          <w:rFonts w:ascii="Tahoma" w:hAnsi="Tahoma" w:cs="Tahoma"/>
          <w:bCs/>
        </w:rPr>
        <w:t>,</w:t>
      </w:r>
    </w:p>
    <w:p w14:paraId="1B5A28C8" w14:textId="58443FCF" w:rsidR="002145D7" w:rsidRPr="00682490" w:rsidRDefault="002145D7" w:rsidP="00DC7DEF">
      <w:pPr>
        <w:pStyle w:val="Bezodstpw"/>
        <w:numPr>
          <w:ilvl w:val="0"/>
          <w:numId w:val="92"/>
        </w:numPr>
        <w:ind w:left="1135" w:hanging="284"/>
        <w:rPr>
          <w:rFonts w:ascii="Tahoma" w:hAnsi="Tahoma" w:cs="Tahoma"/>
          <w:bCs/>
        </w:rPr>
      </w:pPr>
      <w:r w:rsidRPr="00682490">
        <w:rPr>
          <w:rFonts w:ascii="Tahoma" w:hAnsi="Tahoma" w:cs="Tahoma"/>
          <w:bCs/>
        </w:rPr>
        <w:t>Wykonawca dostarczy i przygotuje stoły cateringowe oraz stoliki koktajlowe w liczbie dostosowanej</w:t>
      </w:r>
      <w:r w:rsidR="00A939D1">
        <w:rPr>
          <w:rFonts w:ascii="Tahoma" w:hAnsi="Tahoma" w:cs="Tahoma"/>
          <w:bCs/>
        </w:rPr>
        <w:t xml:space="preserve"> </w:t>
      </w:r>
      <w:r w:rsidRPr="00682490">
        <w:rPr>
          <w:rFonts w:ascii="Tahoma" w:hAnsi="Tahoma" w:cs="Tahoma"/>
          <w:bCs/>
        </w:rPr>
        <w:t>do uczestników Konferencji, wraz z nakryciem (</w:t>
      </w:r>
      <w:proofErr w:type="spellStart"/>
      <w:r w:rsidRPr="00682490">
        <w:rPr>
          <w:rFonts w:ascii="Tahoma" w:hAnsi="Tahoma" w:cs="Tahoma"/>
          <w:bCs/>
        </w:rPr>
        <w:t>skirtingi</w:t>
      </w:r>
      <w:proofErr w:type="spellEnd"/>
      <w:r w:rsidRPr="00682490">
        <w:rPr>
          <w:rFonts w:ascii="Tahoma" w:hAnsi="Tahoma" w:cs="Tahoma"/>
          <w:bCs/>
        </w:rPr>
        <w:t xml:space="preserve"> lub obrusy). Użyte nakrycia muszą być</w:t>
      </w:r>
      <w:r w:rsidR="00A939D1">
        <w:rPr>
          <w:rFonts w:ascii="Tahoma" w:hAnsi="Tahoma" w:cs="Tahoma"/>
          <w:bCs/>
        </w:rPr>
        <w:t xml:space="preserve"> </w:t>
      </w:r>
      <w:r w:rsidRPr="00682490">
        <w:rPr>
          <w:rFonts w:ascii="Tahoma" w:hAnsi="Tahoma" w:cs="Tahoma"/>
          <w:bCs/>
        </w:rPr>
        <w:t>czyste, wyprasowane, nieuszkodzone oraz jednolite. Wykonawca zapewni symboliczne dekoracje,</w:t>
      </w:r>
      <w:r w:rsidR="00A939D1">
        <w:rPr>
          <w:rFonts w:ascii="Tahoma" w:hAnsi="Tahoma" w:cs="Tahoma"/>
          <w:bCs/>
        </w:rPr>
        <w:t xml:space="preserve"> </w:t>
      </w:r>
      <w:r w:rsidRPr="00682490">
        <w:rPr>
          <w:rFonts w:ascii="Tahoma" w:hAnsi="Tahoma" w:cs="Tahoma"/>
          <w:bCs/>
        </w:rPr>
        <w:t>np. kwiatowe, na każdy ze stołów koktajlowych</w:t>
      </w:r>
      <w:r w:rsidR="00496CAC" w:rsidRPr="00682490">
        <w:rPr>
          <w:rFonts w:ascii="Tahoma" w:hAnsi="Tahoma" w:cs="Tahoma"/>
          <w:bCs/>
        </w:rPr>
        <w:t>,</w:t>
      </w:r>
    </w:p>
    <w:p w14:paraId="6CDB328E" w14:textId="4D50BB38" w:rsidR="00516083" w:rsidRPr="00682490" w:rsidRDefault="002145D7" w:rsidP="00DC7DEF">
      <w:pPr>
        <w:pStyle w:val="Bezodstpw"/>
        <w:numPr>
          <w:ilvl w:val="0"/>
          <w:numId w:val="92"/>
        </w:numPr>
        <w:ind w:left="1135" w:hanging="284"/>
        <w:rPr>
          <w:rFonts w:ascii="Tahoma" w:hAnsi="Tahoma" w:cs="Tahoma"/>
          <w:bCs/>
        </w:rPr>
      </w:pPr>
      <w:r w:rsidRPr="00682490">
        <w:rPr>
          <w:rFonts w:ascii="Tahoma" w:hAnsi="Tahoma" w:cs="Tahoma"/>
          <w:bCs/>
        </w:rPr>
        <w:t>Wykonawca zapewni wyposażenie do organizacji cateringu: podgrzewacze, naczynia, sztućce</w:t>
      </w:r>
      <w:r w:rsidR="00A939D1">
        <w:rPr>
          <w:rFonts w:ascii="Tahoma" w:hAnsi="Tahoma" w:cs="Tahoma"/>
          <w:bCs/>
        </w:rPr>
        <w:t xml:space="preserve"> </w:t>
      </w:r>
      <w:r w:rsidRPr="00682490">
        <w:rPr>
          <w:rFonts w:ascii="Tahoma" w:hAnsi="Tahoma" w:cs="Tahoma"/>
          <w:bCs/>
        </w:rPr>
        <w:t>oraz inne przedmioty niezbędne do realizacji usługi</w:t>
      </w:r>
      <w:r w:rsidR="00022916" w:rsidRPr="00682490">
        <w:rPr>
          <w:rFonts w:ascii="Tahoma" w:hAnsi="Tahoma" w:cs="Tahoma"/>
          <w:bCs/>
        </w:rPr>
        <w:t xml:space="preserve"> (stale uzupełniany)</w:t>
      </w:r>
      <w:r w:rsidRPr="00682490">
        <w:rPr>
          <w:rFonts w:ascii="Tahoma" w:hAnsi="Tahoma" w:cs="Tahoma"/>
          <w:bCs/>
        </w:rPr>
        <w:t>,</w:t>
      </w:r>
    </w:p>
    <w:p w14:paraId="302F70BE" w14:textId="2D2B3713" w:rsidR="00516083" w:rsidRPr="00682490" w:rsidRDefault="00496CAC" w:rsidP="00DC7DEF">
      <w:pPr>
        <w:pStyle w:val="Bezodstpw"/>
        <w:numPr>
          <w:ilvl w:val="0"/>
          <w:numId w:val="92"/>
        </w:numPr>
        <w:ind w:left="1135" w:hanging="284"/>
        <w:rPr>
          <w:rFonts w:ascii="Tahoma" w:hAnsi="Tahoma" w:cs="Tahoma"/>
          <w:bCs/>
        </w:rPr>
      </w:pPr>
      <w:r w:rsidRPr="00682490">
        <w:rPr>
          <w:rFonts w:ascii="Tahoma" w:hAnsi="Tahoma" w:cs="Tahoma"/>
          <w:bCs/>
        </w:rPr>
        <w:t>w</w:t>
      </w:r>
      <w:r w:rsidR="002145D7" w:rsidRPr="00682490">
        <w:rPr>
          <w:rFonts w:ascii="Tahoma" w:hAnsi="Tahoma" w:cs="Tahoma"/>
          <w:bCs/>
        </w:rPr>
        <w:t>szystkie naczynia do posiłków powinny być szklane, porcelanowe lub ceramiczne, a</w:t>
      </w:r>
      <w:r w:rsidR="00F764F3" w:rsidRPr="00682490">
        <w:rPr>
          <w:rFonts w:ascii="Tahoma" w:hAnsi="Tahoma" w:cs="Tahoma"/>
          <w:bCs/>
        </w:rPr>
        <w:t> </w:t>
      </w:r>
      <w:r w:rsidR="002145D7" w:rsidRPr="00682490">
        <w:rPr>
          <w:rFonts w:ascii="Tahoma" w:hAnsi="Tahoma" w:cs="Tahoma"/>
          <w:bCs/>
        </w:rPr>
        <w:t>sztućce</w:t>
      </w:r>
      <w:r w:rsidR="00A939D1">
        <w:rPr>
          <w:rFonts w:ascii="Tahoma" w:hAnsi="Tahoma" w:cs="Tahoma"/>
          <w:bCs/>
        </w:rPr>
        <w:t xml:space="preserve"> </w:t>
      </w:r>
      <w:r w:rsidR="002145D7" w:rsidRPr="00682490">
        <w:rPr>
          <w:rFonts w:ascii="Tahoma" w:hAnsi="Tahoma" w:cs="Tahoma"/>
          <w:bCs/>
        </w:rPr>
        <w:t>metalowe</w:t>
      </w:r>
      <w:r w:rsidR="00E43CD4">
        <w:rPr>
          <w:rFonts w:ascii="Tahoma" w:hAnsi="Tahoma" w:cs="Tahoma"/>
          <w:bCs/>
        </w:rPr>
        <w:t>/stalowe/nierdzewne</w:t>
      </w:r>
      <w:r w:rsidRPr="00682490">
        <w:rPr>
          <w:rFonts w:ascii="Tahoma" w:hAnsi="Tahoma" w:cs="Tahoma"/>
          <w:bCs/>
        </w:rPr>
        <w:t>,</w:t>
      </w:r>
    </w:p>
    <w:p w14:paraId="2704E5F1" w14:textId="4B76370F" w:rsidR="00516083" w:rsidRPr="00682490" w:rsidRDefault="002145D7" w:rsidP="00DC7DEF">
      <w:pPr>
        <w:pStyle w:val="Bezodstpw"/>
        <w:numPr>
          <w:ilvl w:val="0"/>
          <w:numId w:val="92"/>
        </w:numPr>
        <w:ind w:left="1135" w:hanging="284"/>
        <w:rPr>
          <w:rFonts w:ascii="Tahoma" w:hAnsi="Tahoma" w:cs="Tahoma"/>
          <w:bCs/>
        </w:rPr>
      </w:pPr>
      <w:r w:rsidRPr="00682490">
        <w:rPr>
          <w:rFonts w:ascii="Tahoma" w:hAnsi="Tahoma" w:cs="Tahoma"/>
          <w:bCs/>
        </w:rPr>
        <w:t xml:space="preserve">nie dopuszcza </w:t>
      </w:r>
      <w:r w:rsidR="00496CAC" w:rsidRPr="00682490">
        <w:rPr>
          <w:rFonts w:ascii="Tahoma" w:hAnsi="Tahoma" w:cs="Tahoma"/>
          <w:bCs/>
        </w:rPr>
        <w:t xml:space="preserve">się </w:t>
      </w:r>
      <w:r w:rsidRPr="00682490">
        <w:rPr>
          <w:rFonts w:ascii="Tahoma" w:hAnsi="Tahoma" w:cs="Tahoma"/>
          <w:bCs/>
        </w:rPr>
        <w:t>użycia zastawy z plastiku oraz naczyń i sztućców</w:t>
      </w:r>
      <w:r w:rsidR="00A939D1">
        <w:rPr>
          <w:rFonts w:ascii="Tahoma" w:hAnsi="Tahoma" w:cs="Tahoma"/>
          <w:bCs/>
        </w:rPr>
        <w:t xml:space="preserve"> </w:t>
      </w:r>
      <w:r w:rsidRPr="00682490">
        <w:rPr>
          <w:rFonts w:ascii="Tahoma" w:hAnsi="Tahoma" w:cs="Tahoma"/>
          <w:bCs/>
        </w:rPr>
        <w:t>jednorazowych</w:t>
      </w:r>
      <w:r w:rsidR="00496CAC" w:rsidRPr="00682490">
        <w:rPr>
          <w:rFonts w:ascii="Tahoma" w:hAnsi="Tahoma" w:cs="Tahoma"/>
          <w:bCs/>
        </w:rPr>
        <w:t>,</w:t>
      </w:r>
    </w:p>
    <w:p w14:paraId="01F61BE2" w14:textId="6DECA4AC" w:rsidR="00516083" w:rsidRPr="00725AB5" w:rsidRDefault="002145D7" w:rsidP="00DC7DEF">
      <w:pPr>
        <w:pStyle w:val="Bezodstpw"/>
        <w:numPr>
          <w:ilvl w:val="0"/>
          <w:numId w:val="92"/>
        </w:numPr>
        <w:ind w:left="1135" w:hanging="284"/>
        <w:rPr>
          <w:rFonts w:ascii="Tahoma" w:hAnsi="Tahoma" w:cs="Tahoma"/>
          <w:bCs/>
        </w:rPr>
      </w:pPr>
      <w:r w:rsidRPr="00725AB5">
        <w:rPr>
          <w:rFonts w:ascii="Tahoma" w:hAnsi="Tahoma" w:cs="Tahoma"/>
          <w:bCs/>
        </w:rPr>
        <w:t>Wykonawca będzie odpowiedzialny za rozstawienie i bieżącą wymianę naczyń, dbałość o</w:t>
      </w:r>
      <w:r w:rsidR="00F764F3" w:rsidRPr="00725AB5">
        <w:rPr>
          <w:rFonts w:ascii="Tahoma" w:hAnsi="Tahoma" w:cs="Tahoma"/>
          <w:bCs/>
        </w:rPr>
        <w:t> </w:t>
      </w:r>
      <w:r w:rsidRPr="00725AB5">
        <w:rPr>
          <w:rFonts w:ascii="Tahoma" w:hAnsi="Tahoma" w:cs="Tahoma"/>
          <w:bCs/>
        </w:rPr>
        <w:t>estetykę miejsca, wytworny i elegancki sposób podawania posiłków, a także bieżące</w:t>
      </w:r>
      <w:r w:rsidR="00A939D1">
        <w:rPr>
          <w:rFonts w:ascii="Tahoma" w:hAnsi="Tahoma" w:cs="Tahoma"/>
          <w:bCs/>
        </w:rPr>
        <w:t xml:space="preserve"> </w:t>
      </w:r>
      <w:r w:rsidRPr="008C4DA8">
        <w:rPr>
          <w:rFonts w:ascii="Tahoma" w:hAnsi="Tahoma" w:cs="Tahoma"/>
          <w:bCs/>
        </w:rPr>
        <w:t>usuwanie odpadków i śmieci w trakcie wydarzenia</w:t>
      </w:r>
      <w:r w:rsidR="00496CAC" w:rsidRPr="008C4DA8">
        <w:rPr>
          <w:rFonts w:ascii="Tahoma" w:hAnsi="Tahoma" w:cs="Tahoma"/>
          <w:bCs/>
        </w:rPr>
        <w:t>,</w:t>
      </w:r>
    </w:p>
    <w:p w14:paraId="59984B99" w14:textId="24A7726D" w:rsidR="002145D7" w:rsidRPr="00725AB5" w:rsidRDefault="002145D7" w:rsidP="00DC7DEF">
      <w:pPr>
        <w:pStyle w:val="Bezodstpw"/>
        <w:numPr>
          <w:ilvl w:val="0"/>
          <w:numId w:val="92"/>
        </w:numPr>
        <w:ind w:left="1135" w:hanging="284"/>
        <w:rPr>
          <w:rFonts w:ascii="Tahoma" w:hAnsi="Tahoma" w:cs="Tahoma"/>
          <w:bCs/>
        </w:rPr>
      </w:pPr>
      <w:r w:rsidRPr="00725AB5">
        <w:rPr>
          <w:rFonts w:ascii="Tahoma" w:hAnsi="Tahoma" w:cs="Tahoma"/>
          <w:bCs/>
        </w:rPr>
        <w:t xml:space="preserve">Wykonawca, najpóźniej do </w:t>
      </w:r>
      <w:r w:rsidR="00725AB5" w:rsidRPr="00725AB5">
        <w:rPr>
          <w:rFonts w:ascii="Tahoma" w:hAnsi="Tahoma" w:cs="Tahoma"/>
          <w:bCs/>
        </w:rPr>
        <w:t>3</w:t>
      </w:r>
      <w:r w:rsidR="000C4AB9">
        <w:rPr>
          <w:rFonts w:ascii="Tahoma" w:hAnsi="Tahoma" w:cs="Tahoma"/>
          <w:bCs/>
        </w:rPr>
        <w:t xml:space="preserve"> </w:t>
      </w:r>
      <w:r w:rsidRPr="00725AB5">
        <w:rPr>
          <w:rFonts w:ascii="Tahoma" w:hAnsi="Tahoma" w:cs="Tahoma"/>
          <w:bCs/>
        </w:rPr>
        <w:t>dni kalendarzowych przed Konferencją, przedstawi do</w:t>
      </w:r>
      <w:r w:rsidR="00516083" w:rsidRPr="00725AB5">
        <w:rPr>
          <w:rFonts w:ascii="Tahoma" w:hAnsi="Tahoma" w:cs="Tahoma"/>
          <w:bCs/>
        </w:rPr>
        <w:t> </w:t>
      </w:r>
      <w:r w:rsidRPr="00725AB5">
        <w:rPr>
          <w:rFonts w:ascii="Tahoma" w:hAnsi="Tahoma" w:cs="Tahoma"/>
          <w:bCs/>
        </w:rPr>
        <w:t>akceptacji Zamawiającego propozycje menu</w:t>
      </w:r>
      <w:r w:rsidR="00496CAC" w:rsidRPr="00725AB5">
        <w:rPr>
          <w:rFonts w:ascii="Tahoma" w:hAnsi="Tahoma" w:cs="Tahoma"/>
          <w:bCs/>
        </w:rPr>
        <w:t>; w</w:t>
      </w:r>
      <w:r w:rsidRPr="00725AB5">
        <w:rPr>
          <w:rFonts w:ascii="Tahoma" w:hAnsi="Tahoma" w:cs="Tahoma"/>
          <w:bCs/>
        </w:rPr>
        <w:t xml:space="preserve"> przypadku uwag lub zastrzeżeń zgłoszonych</w:t>
      </w:r>
      <w:r w:rsidR="00A939D1">
        <w:rPr>
          <w:rFonts w:ascii="Tahoma" w:hAnsi="Tahoma" w:cs="Tahoma"/>
          <w:bCs/>
        </w:rPr>
        <w:t xml:space="preserve"> </w:t>
      </w:r>
      <w:r w:rsidRPr="00725AB5">
        <w:rPr>
          <w:rFonts w:ascii="Tahoma" w:hAnsi="Tahoma" w:cs="Tahoma"/>
          <w:bCs/>
        </w:rPr>
        <w:t>przez Zamawiającego, Wykonawca uwzględni</w:t>
      </w:r>
      <w:r w:rsidR="00A939D1">
        <w:rPr>
          <w:rFonts w:ascii="Tahoma" w:hAnsi="Tahoma" w:cs="Tahoma"/>
          <w:bCs/>
        </w:rPr>
        <w:t xml:space="preserve"> </w:t>
      </w:r>
      <w:r w:rsidRPr="00725AB5">
        <w:rPr>
          <w:rFonts w:ascii="Tahoma" w:hAnsi="Tahoma" w:cs="Tahoma"/>
          <w:bCs/>
        </w:rPr>
        <w:t>wskazane</w:t>
      </w:r>
      <w:r w:rsidR="00A939D1">
        <w:rPr>
          <w:rFonts w:ascii="Tahoma" w:hAnsi="Tahoma" w:cs="Tahoma"/>
          <w:bCs/>
        </w:rPr>
        <w:t xml:space="preserve"> </w:t>
      </w:r>
      <w:r w:rsidRPr="00725AB5">
        <w:rPr>
          <w:rFonts w:ascii="Tahoma" w:hAnsi="Tahoma" w:cs="Tahoma"/>
          <w:bCs/>
        </w:rPr>
        <w:t>uwagi i ponownie przedłoży Zamawiającemu poprawione menu w terminie jednego</w:t>
      </w:r>
      <w:r w:rsidR="00A939D1">
        <w:rPr>
          <w:rFonts w:ascii="Tahoma" w:hAnsi="Tahoma" w:cs="Tahoma"/>
          <w:bCs/>
        </w:rPr>
        <w:t xml:space="preserve"> </w:t>
      </w:r>
      <w:r w:rsidRPr="00725AB5">
        <w:rPr>
          <w:rFonts w:ascii="Tahoma" w:hAnsi="Tahoma" w:cs="Tahoma"/>
          <w:bCs/>
        </w:rPr>
        <w:t>dnia roboczego</w:t>
      </w:r>
      <w:r w:rsidR="00496CAC" w:rsidRPr="00725AB5">
        <w:rPr>
          <w:rFonts w:ascii="Tahoma" w:hAnsi="Tahoma" w:cs="Tahoma"/>
          <w:bCs/>
        </w:rPr>
        <w:t>,</w:t>
      </w:r>
    </w:p>
    <w:p w14:paraId="429903A7" w14:textId="637ADCF9" w:rsidR="006B5600" w:rsidRDefault="002145D7" w:rsidP="00DC7DEF">
      <w:pPr>
        <w:pStyle w:val="Bezodstpw"/>
        <w:numPr>
          <w:ilvl w:val="0"/>
          <w:numId w:val="92"/>
        </w:numPr>
        <w:ind w:left="1135" w:hanging="284"/>
        <w:rPr>
          <w:rFonts w:ascii="Tahoma" w:hAnsi="Tahoma" w:cs="Tahoma"/>
          <w:bCs/>
        </w:rPr>
      </w:pPr>
      <w:r w:rsidRPr="00725AB5">
        <w:rPr>
          <w:rFonts w:ascii="Tahoma" w:hAnsi="Tahoma" w:cs="Tahoma"/>
          <w:bCs/>
        </w:rPr>
        <w:t>Zamawiający zastrzega sobie możliwość zmniejszenia zakładanej liczby uczestników korzystających</w:t>
      </w:r>
      <w:r w:rsidR="00A939D1">
        <w:rPr>
          <w:rFonts w:ascii="Tahoma" w:hAnsi="Tahoma" w:cs="Tahoma"/>
          <w:bCs/>
        </w:rPr>
        <w:t xml:space="preserve"> </w:t>
      </w:r>
      <w:r w:rsidRPr="00725AB5">
        <w:rPr>
          <w:rFonts w:ascii="Tahoma" w:hAnsi="Tahoma" w:cs="Tahoma"/>
          <w:bCs/>
        </w:rPr>
        <w:t>z usługi cateringowej, o czym poinformuje Wykonawcę n</w:t>
      </w:r>
      <w:r w:rsidR="00E43CD4" w:rsidRPr="00725AB5">
        <w:rPr>
          <w:rFonts w:ascii="Tahoma" w:hAnsi="Tahoma" w:cs="Tahoma"/>
          <w:bCs/>
        </w:rPr>
        <w:t>a 2</w:t>
      </w:r>
      <w:r w:rsidRPr="00725AB5">
        <w:rPr>
          <w:rFonts w:ascii="Tahoma" w:hAnsi="Tahoma" w:cs="Tahoma"/>
          <w:bCs/>
        </w:rPr>
        <w:t xml:space="preserve"> dni kalendarzowych przed</w:t>
      </w:r>
      <w:r w:rsidR="00A939D1">
        <w:rPr>
          <w:rFonts w:ascii="Tahoma" w:hAnsi="Tahoma" w:cs="Tahoma"/>
          <w:bCs/>
        </w:rPr>
        <w:t xml:space="preserve"> </w:t>
      </w:r>
      <w:r w:rsidR="00496CAC" w:rsidRPr="00725AB5">
        <w:rPr>
          <w:rFonts w:ascii="Tahoma" w:hAnsi="Tahoma" w:cs="Tahoma"/>
          <w:bCs/>
        </w:rPr>
        <w:t>wydarzeniem/k</w:t>
      </w:r>
      <w:r w:rsidRPr="00725AB5">
        <w:rPr>
          <w:rFonts w:ascii="Tahoma" w:hAnsi="Tahoma" w:cs="Tahoma"/>
          <w:bCs/>
        </w:rPr>
        <w:t>onferencją. W związku z czym wynagrodzenie zostanie obliczone na podstawie faktycznej liczby</w:t>
      </w:r>
      <w:r w:rsidR="00A939D1">
        <w:rPr>
          <w:rFonts w:ascii="Tahoma" w:hAnsi="Tahoma" w:cs="Tahoma"/>
          <w:bCs/>
        </w:rPr>
        <w:t xml:space="preserve"> </w:t>
      </w:r>
      <w:r w:rsidRPr="00725AB5">
        <w:rPr>
          <w:rFonts w:ascii="Tahoma" w:hAnsi="Tahoma" w:cs="Tahoma"/>
          <w:bCs/>
        </w:rPr>
        <w:t>uczestników.</w:t>
      </w:r>
    </w:p>
    <w:p w14:paraId="7B7C38FC" w14:textId="37DC975C" w:rsidR="00A918BD" w:rsidRPr="00725AB5" w:rsidRDefault="000C4AB9" w:rsidP="00A918BD">
      <w:pPr>
        <w:pStyle w:val="Bezodstpw"/>
        <w:numPr>
          <w:ilvl w:val="0"/>
          <w:numId w:val="80"/>
        </w:num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wszystkie pozostałe usługi wyszczególnione w pkt 1) należy zrealizować zgodnie z opisem poszczególnych usług szczegółowo opisanych w Dziale II.</w:t>
      </w:r>
    </w:p>
    <w:p w14:paraId="032DEAB3" w14:textId="77777777" w:rsidR="006B5600" w:rsidRPr="00725AB5" w:rsidRDefault="006B5600" w:rsidP="00DC7DEF">
      <w:pPr>
        <w:pStyle w:val="Bezodstpw"/>
        <w:rPr>
          <w:rFonts w:ascii="Tahoma" w:hAnsi="Tahoma" w:cs="Tahoma"/>
          <w:b/>
        </w:rPr>
      </w:pPr>
    </w:p>
    <w:p w14:paraId="13917E04" w14:textId="66F90D1E" w:rsidR="00C429DE" w:rsidRPr="008C4DA8" w:rsidRDefault="001F5199" w:rsidP="00DC7DEF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Tahoma" w:hAnsi="Tahoma" w:cs="Tahoma"/>
        </w:rPr>
      </w:pPr>
      <w:r w:rsidRPr="008C4DA8">
        <w:rPr>
          <w:rFonts w:ascii="Tahoma" w:hAnsi="Tahoma" w:cs="Tahoma"/>
          <w:b/>
        </w:rPr>
        <w:t>Termin realizacji</w:t>
      </w:r>
      <w:r w:rsidR="0065038F" w:rsidRPr="008C4DA8">
        <w:rPr>
          <w:rFonts w:ascii="Tahoma" w:hAnsi="Tahoma" w:cs="Tahoma"/>
          <w:b/>
        </w:rPr>
        <w:t xml:space="preserve"> umowy</w:t>
      </w:r>
      <w:r w:rsidRPr="008C4DA8">
        <w:rPr>
          <w:rFonts w:ascii="Tahoma" w:hAnsi="Tahoma" w:cs="Tahoma"/>
          <w:b/>
        </w:rPr>
        <w:t>:</w:t>
      </w:r>
      <w:r w:rsidR="00A939D1">
        <w:rPr>
          <w:rFonts w:ascii="Tahoma" w:hAnsi="Tahoma" w:cs="Tahoma"/>
          <w:b/>
        </w:rPr>
        <w:t xml:space="preserve"> </w:t>
      </w:r>
      <w:r w:rsidR="0065038F" w:rsidRPr="008C4DA8">
        <w:rPr>
          <w:rFonts w:ascii="Tahoma" w:hAnsi="Tahoma" w:cs="Tahoma"/>
        </w:rPr>
        <w:t xml:space="preserve">od dnia podpisania umowy do dnia </w:t>
      </w:r>
      <w:r w:rsidR="004E6956">
        <w:rPr>
          <w:rFonts w:ascii="Tahoma" w:hAnsi="Tahoma" w:cs="Tahoma"/>
        </w:rPr>
        <w:t>03</w:t>
      </w:r>
      <w:r w:rsidR="00512FE7" w:rsidRPr="008C4DA8">
        <w:rPr>
          <w:rFonts w:ascii="Tahoma" w:hAnsi="Tahoma" w:cs="Tahoma"/>
        </w:rPr>
        <w:t>.1</w:t>
      </w:r>
      <w:r w:rsidR="004E6956">
        <w:rPr>
          <w:rFonts w:ascii="Tahoma" w:hAnsi="Tahoma" w:cs="Tahoma"/>
        </w:rPr>
        <w:t>2</w:t>
      </w:r>
      <w:r w:rsidR="0065038F" w:rsidRPr="008C4DA8">
        <w:rPr>
          <w:rFonts w:ascii="Tahoma" w:hAnsi="Tahoma" w:cs="Tahoma"/>
        </w:rPr>
        <w:t xml:space="preserve">.2021 r., w tym: </w:t>
      </w:r>
    </w:p>
    <w:p w14:paraId="4F9C20A4" w14:textId="77777777" w:rsidR="00B90CA3" w:rsidRPr="008C4DA8" w:rsidRDefault="00C429DE" w:rsidP="00DC7DEF">
      <w:pPr>
        <w:pStyle w:val="Bezodstpw"/>
        <w:numPr>
          <w:ilvl w:val="0"/>
          <w:numId w:val="98"/>
        </w:numPr>
        <w:rPr>
          <w:rFonts w:ascii="Tahoma" w:hAnsi="Tahoma" w:cs="Tahoma"/>
        </w:rPr>
      </w:pPr>
      <w:r w:rsidRPr="008C4DA8">
        <w:rPr>
          <w:rFonts w:ascii="Tahoma" w:hAnsi="Tahoma" w:cs="Tahoma"/>
        </w:rPr>
        <w:t xml:space="preserve">termin </w:t>
      </w:r>
      <w:r w:rsidR="0065038F" w:rsidRPr="008C4DA8">
        <w:rPr>
          <w:rFonts w:ascii="Tahoma" w:hAnsi="Tahoma" w:cs="Tahoma"/>
        </w:rPr>
        <w:t>wydarzenia/</w:t>
      </w:r>
      <w:r w:rsidR="000E52CF" w:rsidRPr="008C4DA8">
        <w:rPr>
          <w:rFonts w:ascii="Tahoma" w:hAnsi="Tahoma" w:cs="Tahoma"/>
        </w:rPr>
        <w:t>konferencji: 24.11.2021</w:t>
      </w:r>
      <w:r w:rsidR="005C38F9" w:rsidRPr="008C4DA8">
        <w:rPr>
          <w:rFonts w:ascii="Tahoma" w:hAnsi="Tahoma" w:cs="Tahoma"/>
        </w:rPr>
        <w:t>r.</w:t>
      </w:r>
    </w:p>
    <w:p w14:paraId="339D2578" w14:textId="77777777" w:rsidR="00C429DE" w:rsidRPr="00682490" w:rsidRDefault="00C429DE" w:rsidP="00DC7DEF">
      <w:pPr>
        <w:pStyle w:val="Bezodstpw"/>
        <w:numPr>
          <w:ilvl w:val="0"/>
          <w:numId w:val="98"/>
        </w:numPr>
        <w:rPr>
          <w:rFonts w:ascii="Tahoma" w:hAnsi="Tahoma" w:cs="Tahoma"/>
        </w:rPr>
      </w:pPr>
      <w:r w:rsidRPr="008C4DA8">
        <w:rPr>
          <w:rFonts w:ascii="Tahoma" w:hAnsi="Tahoma" w:cs="Tahoma"/>
        </w:rPr>
        <w:t xml:space="preserve">termin usługi </w:t>
      </w:r>
      <w:r w:rsidR="000E52CF" w:rsidRPr="008C4DA8">
        <w:rPr>
          <w:rFonts w:ascii="Tahoma" w:hAnsi="Tahoma" w:cs="Tahoma"/>
        </w:rPr>
        <w:t>hotelarskiej: 23</w:t>
      </w:r>
      <w:r w:rsidRPr="008C4DA8">
        <w:rPr>
          <w:rFonts w:ascii="Tahoma" w:hAnsi="Tahoma" w:cs="Tahoma"/>
        </w:rPr>
        <w:t>-24</w:t>
      </w:r>
      <w:r w:rsidRPr="00682490">
        <w:rPr>
          <w:rFonts w:ascii="Tahoma" w:hAnsi="Tahoma" w:cs="Tahoma"/>
        </w:rPr>
        <w:t>.1</w:t>
      </w:r>
      <w:r w:rsidR="00FA63E0">
        <w:rPr>
          <w:rFonts w:ascii="Tahoma" w:hAnsi="Tahoma" w:cs="Tahoma"/>
        </w:rPr>
        <w:t>1</w:t>
      </w:r>
      <w:r w:rsidRPr="00682490">
        <w:rPr>
          <w:rFonts w:ascii="Tahoma" w:hAnsi="Tahoma" w:cs="Tahoma"/>
        </w:rPr>
        <w:t>.2021</w:t>
      </w:r>
      <w:r w:rsidR="00670AF4" w:rsidRPr="00682490">
        <w:rPr>
          <w:rFonts w:ascii="Tahoma" w:hAnsi="Tahoma" w:cs="Tahoma"/>
        </w:rPr>
        <w:t xml:space="preserve"> r</w:t>
      </w:r>
      <w:r w:rsidRPr="00682490">
        <w:rPr>
          <w:rFonts w:ascii="Tahoma" w:hAnsi="Tahoma" w:cs="Tahoma"/>
        </w:rPr>
        <w:t>. (1 doba hotelowa</w:t>
      </w:r>
      <w:r w:rsidR="00670AF4" w:rsidRPr="00682490">
        <w:rPr>
          <w:rFonts w:ascii="Tahoma" w:hAnsi="Tahoma" w:cs="Tahoma"/>
        </w:rPr>
        <w:t>),</w:t>
      </w:r>
      <w:r w:rsidRPr="00682490">
        <w:rPr>
          <w:rFonts w:ascii="Tahoma" w:hAnsi="Tahoma" w:cs="Tahoma"/>
        </w:rPr>
        <w:t xml:space="preserve"> w przypadku organizacji konferencji w formie </w:t>
      </w:r>
      <w:r w:rsidR="003A439C">
        <w:rPr>
          <w:rFonts w:ascii="Tahoma" w:hAnsi="Tahoma" w:cs="Tahoma"/>
        </w:rPr>
        <w:t>hybrydowej</w:t>
      </w:r>
      <w:r w:rsidRPr="00682490">
        <w:rPr>
          <w:rFonts w:ascii="Tahoma" w:hAnsi="Tahoma" w:cs="Tahoma"/>
        </w:rPr>
        <w:t xml:space="preserve">. </w:t>
      </w:r>
    </w:p>
    <w:p w14:paraId="2EB34A08" w14:textId="77777777" w:rsidR="00F31A65" w:rsidRPr="00682490" w:rsidRDefault="00F31A65" w:rsidP="00DC7DEF">
      <w:pPr>
        <w:pStyle w:val="Bezodstpw"/>
        <w:ind w:left="426" w:hanging="426"/>
        <w:rPr>
          <w:rFonts w:ascii="Tahoma" w:hAnsi="Tahoma" w:cs="Tahoma"/>
          <w:b/>
        </w:rPr>
      </w:pPr>
    </w:p>
    <w:p w14:paraId="12D1A1D3" w14:textId="77777777" w:rsidR="00DC7DEF" w:rsidRPr="00682490" w:rsidRDefault="00DC7DEF" w:rsidP="00DC7DEF">
      <w:pPr>
        <w:pStyle w:val="Bezodstpw"/>
        <w:ind w:left="142"/>
        <w:jc w:val="left"/>
        <w:rPr>
          <w:rFonts w:ascii="Tahoma" w:hAnsi="Tahoma" w:cs="Tahoma"/>
          <w:b/>
        </w:rPr>
      </w:pPr>
    </w:p>
    <w:p w14:paraId="49448BDC" w14:textId="77777777" w:rsidR="003E7E9B" w:rsidRPr="00682490" w:rsidRDefault="003E7E9B" w:rsidP="004B3EF2">
      <w:pPr>
        <w:spacing w:after="0" w:line="240" w:lineRule="auto"/>
        <w:ind w:left="218"/>
        <w:jc w:val="left"/>
        <w:rPr>
          <w:rFonts w:ascii="Tahoma" w:hAnsi="Tahoma" w:cs="Tahoma"/>
          <w:iCs/>
        </w:rPr>
      </w:pPr>
    </w:p>
    <w:p w14:paraId="65B66464" w14:textId="77777777" w:rsidR="003E7E9B" w:rsidRPr="00682490" w:rsidRDefault="003E7E9B" w:rsidP="00DC7DEF">
      <w:pPr>
        <w:spacing w:after="0" w:line="240" w:lineRule="auto"/>
        <w:ind w:left="709"/>
        <w:rPr>
          <w:rFonts w:ascii="Tahoma" w:hAnsi="Tahoma" w:cs="Tahoma"/>
          <w:iCs/>
        </w:rPr>
      </w:pPr>
    </w:p>
    <w:p w14:paraId="213638A1" w14:textId="77777777" w:rsidR="003E7E9B" w:rsidRPr="00682490" w:rsidRDefault="003E7E9B" w:rsidP="00DC7DEF">
      <w:pPr>
        <w:spacing w:after="0" w:line="240" w:lineRule="auto"/>
        <w:ind w:left="709"/>
        <w:rPr>
          <w:rFonts w:ascii="Tahoma" w:hAnsi="Tahoma" w:cs="Tahoma"/>
          <w:iCs/>
        </w:rPr>
      </w:pPr>
    </w:p>
    <w:sectPr w:rsidR="003E7E9B" w:rsidRPr="00682490" w:rsidSect="0022722F">
      <w:headerReference w:type="default" r:id="rId8"/>
      <w:footerReference w:type="default" r:id="rId9"/>
      <w:pgSz w:w="11906" w:h="16838"/>
      <w:pgMar w:top="1985" w:right="1418" w:bottom="1985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F50D7" w14:textId="77777777" w:rsidR="004B3EF2" w:rsidRDefault="004B3EF2" w:rsidP="005100FF">
      <w:pPr>
        <w:spacing w:after="0" w:line="240" w:lineRule="auto"/>
      </w:pPr>
      <w:r>
        <w:separator/>
      </w:r>
    </w:p>
  </w:endnote>
  <w:endnote w:type="continuationSeparator" w:id="0">
    <w:p w14:paraId="77890734" w14:textId="77777777" w:rsidR="004B3EF2" w:rsidRDefault="004B3EF2" w:rsidP="00510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0855017"/>
      <w:docPartObj>
        <w:docPartGallery w:val="Page Numbers (Bottom of Page)"/>
        <w:docPartUnique/>
      </w:docPartObj>
    </w:sdtPr>
    <w:sdtEndPr/>
    <w:sdtContent>
      <w:p w14:paraId="170B83B4" w14:textId="77777777" w:rsidR="004B3EF2" w:rsidRDefault="00D87233">
        <w:pPr>
          <w:pStyle w:val="Stopka"/>
          <w:jc w:val="right"/>
        </w:pPr>
        <w:r>
          <w:fldChar w:fldCharType="begin"/>
        </w:r>
        <w:r w:rsidR="004B3EF2">
          <w:instrText>PAGE   \* MERGEFORMAT</w:instrText>
        </w:r>
        <w:r>
          <w:fldChar w:fldCharType="separate"/>
        </w:r>
        <w:r w:rsidR="002B7F3A">
          <w:rPr>
            <w:noProof/>
          </w:rPr>
          <w:t>5</w:t>
        </w:r>
        <w:r>
          <w:fldChar w:fldCharType="end"/>
        </w:r>
      </w:p>
    </w:sdtContent>
  </w:sdt>
  <w:p w14:paraId="2FC856AD" w14:textId="77777777" w:rsidR="004B3EF2" w:rsidRDefault="004B3EF2" w:rsidP="005100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F11AE" w14:textId="77777777" w:rsidR="004B3EF2" w:rsidRDefault="004B3EF2" w:rsidP="005100FF">
      <w:pPr>
        <w:spacing w:after="0" w:line="240" w:lineRule="auto"/>
      </w:pPr>
      <w:r>
        <w:separator/>
      </w:r>
    </w:p>
  </w:footnote>
  <w:footnote w:type="continuationSeparator" w:id="0">
    <w:p w14:paraId="14639AFB" w14:textId="77777777" w:rsidR="004B3EF2" w:rsidRDefault="004B3EF2" w:rsidP="00510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5873F" w14:textId="77777777" w:rsidR="004B3EF2" w:rsidRDefault="004B3EF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4DE8A1D4" wp14:editId="7095328E">
          <wp:simplePos x="0" y="0"/>
          <wp:positionH relativeFrom="column">
            <wp:posOffset>-395605</wp:posOffset>
          </wp:positionH>
          <wp:positionV relativeFrom="paragraph">
            <wp:posOffset>-191024</wp:posOffset>
          </wp:positionV>
          <wp:extent cx="2948151" cy="986330"/>
          <wp:effectExtent l="0" t="0" r="5080" b="4445"/>
          <wp:wrapNone/>
          <wp:docPr id="16" name="Obraz 16" descr="C:\Users\msyrek\Desktop\RestarBSRszablony\!loga\restar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syrek\Desktop\RestarBSRszablony\!loga\restart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151" cy="986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6C16B0C" wp14:editId="65346FC4">
          <wp:simplePos x="0" y="0"/>
          <wp:positionH relativeFrom="margin">
            <wp:posOffset>4595495</wp:posOffset>
          </wp:positionH>
          <wp:positionV relativeFrom="paragraph">
            <wp:posOffset>153035</wp:posOffset>
          </wp:positionV>
          <wp:extent cx="1314450" cy="422339"/>
          <wp:effectExtent l="0" t="0" r="0" b="0"/>
          <wp:wrapNone/>
          <wp:docPr id="15" name="Obraz 15" descr="C:\Users\msyrek\Desktop\RestarBSRszablony\!loga\restar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syrek\Desktop\RestarBSRszablony\!loga\restart_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22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6C3F"/>
    <w:multiLevelType w:val="hybridMultilevel"/>
    <w:tmpl w:val="FF82B48E"/>
    <w:lvl w:ilvl="0" w:tplc="45343C3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C01C2"/>
    <w:multiLevelType w:val="hybridMultilevel"/>
    <w:tmpl w:val="E54645B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3FE4FF8"/>
    <w:multiLevelType w:val="hybridMultilevel"/>
    <w:tmpl w:val="4CBA05B4"/>
    <w:lvl w:ilvl="0" w:tplc="C56C70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5767F"/>
    <w:multiLevelType w:val="hybridMultilevel"/>
    <w:tmpl w:val="5E46056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A2653A"/>
    <w:multiLevelType w:val="hybridMultilevel"/>
    <w:tmpl w:val="61520BB0"/>
    <w:lvl w:ilvl="0" w:tplc="CB2A9728">
      <w:start w:val="1"/>
      <w:numFmt w:val="decimal"/>
      <w:lvlText w:val="%1)"/>
      <w:lvlJc w:val="left"/>
      <w:pPr>
        <w:ind w:left="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729" w:hanging="360"/>
      </w:pPr>
    </w:lvl>
    <w:lvl w:ilvl="2" w:tplc="0415001B" w:tentative="1">
      <w:start w:val="1"/>
      <w:numFmt w:val="lowerRoman"/>
      <w:lvlText w:val="%3."/>
      <w:lvlJc w:val="right"/>
      <w:pPr>
        <w:ind w:left="1449" w:hanging="180"/>
      </w:pPr>
    </w:lvl>
    <w:lvl w:ilvl="3" w:tplc="0415000F" w:tentative="1">
      <w:start w:val="1"/>
      <w:numFmt w:val="decimal"/>
      <w:lvlText w:val="%4."/>
      <w:lvlJc w:val="left"/>
      <w:pPr>
        <w:ind w:left="2169" w:hanging="360"/>
      </w:pPr>
    </w:lvl>
    <w:lvl w:ilvl="4" w:tplc="04150019" w:tentative="1">
      <w:start w:val="1"/>
      <w:numFmt w:val="lowerLetter"/>
      <w:lvlText w:val="%5."/>
      <w:lvlJc w:val="left"/>
      <w:pPr>
        <w:ind w:left="2889" w:hanging="360"/>
      </w:pPr>
    </w:lvl>
    <w:lvl w:ilvl="5" w:tplc="0415001B" w:tentative="1">
      <w:start w:val="1"/>
      <w:numFmt w:val="lowerRoman"/>
      <w:lvlText w:val="%6."/>
      <w:lvlJc w:val="right"/>
      <w:pPr>
        <w:ind w:left="3609" w:hanging="180"/>
      </w:pPr>
    </w:lvl>
    <w:lvl w:ilvl="6" w:tplc="0415000F" w:tentative="1">
      <w:start w:val="1"/>
      <w:numFmt w:val="decimal"/>
      <w:lvlText w:val="%7."/>
      <w:lvlJc w:val="left"/>
      <w:pPr>
        <w:ind w:left="4329" w:hanging="360"/>
      </w:pPr>
    </w:lvl>
    <w:lvl w:ilvl="7" w:tplc="04150019" w:tentative="1">
      <w:start w:val="1"/>
      <w:numFmt w:val="lowerLetter"/>
      <w:lvlText w:val="%8."/>
      <w:lvlJc w:val="left"/>
      <w:pPr>
        <w:ind w:left="5049" w:hanging="360"/>
      </w:pPr>
    </w:lvl>
    <w:lvl w:ilvl="8" w:tplc="0415001B" w:tentative="1">
      <w:start w:val="1"/>
      <w:numFmt w:val="lowerRoman"/>
      <w:lvlText w:val="%9."/>
      <w:lvlJc w:val="right"/>
      <w:pPr>
        <w:ind w:left="5769" w:hanging="180"/>
      </w:pPr>
    </w:lvl>
  </w:abstractNum>
  <w:abstractNum w:abstractNumId="5" w15:restartNumberingAfterBreak="0">
    <w:nsid w:val="0ABC71CA"/>
    <w:multiLevelType w:val="hybridMultilevel"/>
    <w:tmpl w:val="52D631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E747B"/>
    <w:multiLevelType w:val="hybridMultilevel"/>
    <w:tmpl w:val="B5AC3B62"/>
    <w:lvl w:ilvl="0" w:tplc="45343C3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7" w15:restartNumberingAfterBreak="0">
    <w:nsid w:val="0D256FED"/>
    <w:multiLevelType w:val="hybridMultilevel"/>
    <w:tmpl w:val="33BE7E1C"/>
    <w:lvl w:ilvl="0" w:tplc="45343C3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>
      <w:start w:val="1"/>
      <w:numFmt w:val="lowerRoman"/>
      <w:lvlText w:val="%3."/>
      <w:lvlJc w:val="right"/>
      <w:pPr>
        <w:ind w:left="3164" w:hanging="180"/>
      </w:pPr>
    </w:lvl>
    <w:lvl w:ilvl="3" w:tplc="0415000F">
      <w:start w:val="1"/>
      <w:numFmt w:val="decimal"/>
      <w:lvlText w:val="%4."/>
      <w:lvlJc w:val="left"/>
      <w:pPr>
        <w:ind w:left="3884" w:hanging="360"/>
      </w:pPr>
    </w:lvl>
    <w:lvl w:ilvl="4" w:tplc="04150019">
      <w:start w:val="1"/>
      <w:numFmt w:val="lowerLetter"/>
      <w:lvlText w:val="%5."/>
      <w:lvlJc w:val="left"/>
      <w:pPr>
        <w:ind w:left="4604" w:hanging="360"/>
      </w:pPr>
    </w:lvl>
    <w:lvl w:ilvl="5" w:tplc="0415001B">
      <w:start w:val="1"/>
      <w:numFmt w:val="lowerRoman"/>
      <w:lvlText w:val="%6."/>
      <w:lvlJc w:val="right"/>
      <w:pPr>
        <w:ind w:left="5324" w:hanging="180"/>
      </w:pPr>
    </w:lvl>
    <w:lvl w:ilvl="6" w:tplc="0415000F">
      <w:start w:val="1"/>
      <w:numFmt w:val="decimal"/>
      <w:lvlText w:val="%7."/>
      <w:lvlJc w:val="left"/>
      <w:pPr>
        <w:ind w:left="6044" w:hanging="360"/>
      </w:pPr>
    </w:lvl>
    <w:lvl w:ilvl="7" w:tplc="04150019">
      <w:start w:val="1"/>
      <w:numFmt w:val="lowerLetter"/>
      <w:lvlText w:val="%8."/>
      <w:lvlJc w:val="left"/>
      <w:pPr>
        <w:ind w:left="6764" w:hanging="360"/>
      </w:pPr>
    </w:lvl>
    <w:lvl w:ilvl="8" w:tplc="0415001B">
      <w:start w:val="1"/>
      <w:numFmt w:val="lowerRoman"/>
      <w:lvlText w:val="%9."/>
      <w:lvlJc w:val="right"/>
      <w:pPr>
        <w:ind w:left="7484" w:hanging="180"/>
      </w:pPr>
    </w:lvl>
  </w:abstractNum>
  <w:abstractNum w:abstractNumId="8" w15:restartNumberingAfterBreak="0">
    <w:nsid w:val="0DB75601"/>
    <w:multiLevelType w:val="hybridMultilevel"/>
    <w:tmpl w:val="3A62179C"/>
    <w:lvl w:ilvl="0" w:tplc="04150011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74" w:hanging="360"/>
      </w:pPr>
    </w:lvl>
    <w:lvl w:ilvl="2" w:tplc="0415001B">
      <w:start w:val="1"/>
      <w:numFmt w:val="lowerRoman"/>
      <w:lvlText w:val="%3."/>
      <w:lvlJc w:val="right"/>
      <w:pPr>
        <w:ind w:left="2094" w:hanging="180"/>
      </w:pPr>
    </w:lvl>
    <w:lvl w:ilvl="3" w:tplc="0415000F">
      <w:start w:val="1"/>
      <w:numFmt w:val="decimal"/>
      <w:lvlText w:val="%4."/>
      <w:lvlJc w:val="left"/>
      <w:pPr>
        <w:ind w:left="2814" w:hanging="360"/>
      </w:pPr>
    </w:lvl>
    <w:lvl w:ilvl="4" w:tplc="04150019">
      <w:start w:val="1"/>
      <w:numFmt w:val="lowerLetter"/>
      <w:lvlText w:val="%5."/>
      <w:lvlJc w:val="left"/>
      <w:pPr>
        <w:ind w:left="3534" w:hanging="360"/>
      </w:pPr>
    </w:lvl>
    <w:lvl w:ilvl="5" w:tplc="0415001B">
      <w:start w:val="1"/>
      <w:numFmt w:val="lowerRoman"/>
      <w:lvlText w:val="%6."/>
      <w:lvlJc w:val="right"/>
      <w:pPr>
        <w:ind w:left="4254" w:hanging="180"/>
      </w:pPr>
    </w:lvl>
    <w:lvl w:ilvl="6" w:tplc="0415000F">
      <w:start w:val="1"/>
      <w:numFmt w:val="decimal"/>
      <w:lvlText w:val="%7."/>
      <w:lvlJc w:val="left"/>
      <w:pPr>
        <w:ind w:left="4974" w:hanging="360"/>
      </w:pPr>
    </w:lvl>
    <w:lvl w:ilvl="7" w:tplc="04150019">
      <w:start w:val="1"/>
      <w:numFmt w:val="lowerLetter"/>
      <w:lvlText w:val="%8."/>
      <w:lvlJc w:val="left"/>
      <w:pPr>
        <w:ind w:left="5694" w:hanging="360"/>
      </w:pPr>
    </w:lvl>
    <w:lvl w:ilvl="8" w:tplc="0415001B">
      <w:start w:val="1"/>
      <w:numFmt w:val="lowerRoman"/>
      <w:lvlText w:val="%9."/>
      <w:lvlJc w:val="right"/>
      <w:pPr>
        <w:ind w:left="6414" w:hanging="180"/>
      </w:pPr>
    </w:lvl>
  </w:abstractNum>
  <w:abstractNum w:abstractNumId="9" w15:restartNumberingAfterBreak="0">
    <w:nsid w:val="0E116227"/>
    <w:multiLevelType w:val="hybridMultilevel"/>
    <w:tmpl w:val="9AC2AEFC"/>
    <w:lvl w:ilvl="0" w:tplc="45343C3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E813069"/>
    <w:multiLevelType w:val="hybridMultilevel"/>
    <w:tmpl w:val="DC84707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EAC1DAA"/>
    <w:multiLevelType w:val="hybridMultilevel"/>
    <w:tmpl w:val="7F3EFC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45343C3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F502F5A"/>
    <w:multiLevelType w:val="hybridMultilevel"/>
    <w:tmpl w:val="B61E5018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10BB0EF4"/>
    <w:multiLevelType w:val="hybridMultilevel"/>
    <w:tmpl w:val="25D4A55C"/>
    <w:lvl w:ilvl="0" w:tplc="A09289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1F774EE"/>
    <w:multiLevelType w:val="hybridMultilevel"/>
    <w:tmpl w:val="53820F04"/>
    <w:lvl w:ilvl="0" w:tplc="A3662444">
      <w:start w:val="1"/>
      <w:numFmt w:val="decimal"/>
      <w:lvlText w:val="%1)"/>
      <w:lvlJc w:val="left"/>
      <w:pPr>
        <w:ind w:left="641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855E6D"/>
    <w:multiLevelType w:val="hybridMultilevel"/>
    <w:tmpl w:val="8FB22C0C"/>
    <w:lvl w:ilvl="0" w:tplc="8B6419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88F6BA1"/>
    <w:multiLevelType w:val="hybridMultilevel"/>
    <w:tmpl w:val="C7664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C60839"/>
    <w:multiLevelType w:val="hybridMultilevel"/>
    <w:tmpl w:val="0F5C989E"/>
    <w:lvl w:ilvl="0" w:tplc="770438A8">
      <w:start w:val="1"/>
      <w:numFmt w:val="lowerLetter"/>
      <w:lvlText w:val="%1)"/>
      <w:lvlJc w:val="left"/>
      <w:pPr>
        <w:ind w:left="1352" w:hanging="360"/>
      </w:pPr>
      <w:rPr>
        <w:rFonts w:ascii="Tahoma" w:eastAsiaTheme="minorEastAsia" w:hAnsi="Tahoma" w:cs="Tahoma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57" w:hanging="360"/>
      </w:pPr>
    </w:lvl>
    <w:lvl w:ilvl="2" w:tplc="0415001B" w:tentative="1">
      <w:start w:val="1"/>
      <w:numFmt w:val="lowerRoman"/>
      <w:lvlText w:val="%3."/>
      <w:lvlJc w:val="right"/>
      <w:pPr>
        <w:ind w:left="2377" w:hanging="180"/>
      </w:pPr>
    </w:lvl>
    <w:lvl w:ilvl="3" w:tplc="0415000F" w:tentative="1">
      <w:start w:val="1"/>
      <w:numFmt w:val="decimal"/>
      <w:lvlText w:val="%4."/>
      <w:lvlJc w:val="left"/>
      <w:pPr>
        <w:ind w:left="3097" w:hanging="360"/>
      </w:pPr>
    </w:lvl>
    <w:lvl w:ilvl="4" w:tplc="04150019" w:tentative="1">
      <w:start w:val="1"/>
      <w:numFmt w:val="lowerLetter"/>
      <w:lvlText w:val="%5."/>
      <w:lvlJc w:val="left"/>
      <w:pPr>
        <w:ind w:left="3817" w:hanging="360"/>
      </w:pPr>
    </w:lvl>
    <w:lvl w:ilvl="5" w:tplc="0415001B" w:tentative="1">
      <w:start w:val="1"/>
      <w:numFmt w:val="lowerRoman"/>
      <w:lvlText w:val="%6."/>
      <w:lvlJc w:val="right"/>
      <w:pPr>
        <w:ind w:left="4537" w:hanging="180"/>
      </w:pPr>
    </w:lvl>
    <w:lvl w:ilvl="6" w:tplc="0415000F" w:tentative="1">
      <w:start w:val="1"/>
      <w:numFmt w:val="decimal"/>
      <w:lvlText w:val="%7."/>
      <w:lvlJc w:val="left"/>
      <w:pPr>
        <w:ind w:left="5257" w:hanging="360"/>
      </w:pPr>
    </w:lvl>
    <w:lvl w:ilvl="7" w:tplc="04150019" w:tentative="1">
      <w:start w:val="1"/>
      <w:numFmt w:val="lowerLetter"/>
      <w:lvlText w:val="%8."/>
      <w:lvlJc w:val="left"/>
      <w:pPr>
        <w:ind w:left="5977" w:hanging="360"/>
      </w:pPr>
    </w:lvl>
    <w:lvl w:ilvl="8" w:tplc="041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8" w15:restartNumberingAfterBreak="0">
    <w:nsid w:val="19161998"/>
    <w:multiLevelType w:val="hybridMultilevel"/>
    <w:tmpl w:val="0D1067D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1A3468A4"/>
    <w:multiLevelType w:val="hybridMultilevel"/>
    <w:tmpl w:val="BE8E04E0"/>
    <w:lvl w:ilvl="0" w:tplc="41AEFC88">
      <w:start w:val="1"/>
      <w:numFmt w:val="lowerLetter"/>
      <w:lvlText w:val="%1)"/>
      <w:lvlJc w:val="left"/>
      <w:pPr>
        <w:ind w:left="1069" w:hanging="360"/>
      </w:pPr>
      <w:rPr>
        <w:rFonts w:ascii="Tahoma" w:eastAsiaTheme="minorEastAsia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1C8B333C"/>
    <w:multiLevelType w:val="hybridMultilevel"/>
    <w:tmpl w:val="20140F98"/>
    <w:lvl w:ilvl="0" w:tplc="7A22E754">
      <w:start w:val="1"/>
      <w:numFmt w:val="upperRoman"/>
      <w:lvlText w:val="%1."/>
      <w:lvlJc w:val="righ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D2257D4"/>
    <w:multiLevelType w:val="hybridMultilevel"/>
    <w:tmpl w:val="595A6A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8E4A80"/>
    <w:multiLevelType w:val="hybridMultilevel"/>
    <w:tmpl w:val="0B261CD6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203A06F3"/>
    <w:multiLevelType w:val="hybridMultilevel"/>
    <w:tmpl w:val="816EC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37629A"/>
    <w:multiLevelType w:val="hybridMultilevel"/>
    <w:tmpl w:val="30E0746C"/>
    <w:lvl w:ilvl="0" w:tplc="0415000F">
      <w:start w:val="1"/>
      <w:numFmt w:val="decimal"/>
      <w:lvlText w:val="%1."/>
      <w:lvlJc w:val="left"/>
      <w:pPr>
        <w:ind w:left="7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222E70EE"/>
    <w:multiLevelType w:val="hybridMultilevel"/>
    <w:tmpl w:val="62EA3412"/>
    <w:lvl w:ilvl="0" w:tplc="F7E4AF44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65B29AA"/>
    <w:multiLevelType w:val="hybridMultilevel"/>
    <w:tmpl w:val="19B0D17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266361DE"/>
    <w:multiLevelType w:val="hybridMultilevel"/>
    <w:tmpl w:val="B026405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D916FC"/>
    <w:multiLevelType w:val="hybridMultilevel"/>
    <w:tmpl w:val="25D4A55C"/>
    <w:lvl w:ilvl="0" w:tplc="A092898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27826A11"/>
    <w:multiLevelType w:val="hybridMultilevel"/>
    <w:tmpl w:val="7FFA3BA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281C6A68"/>
    <w:multiLevelType w:val="hybridMultilevel"/>
    <w:tmpl w:val="7FFA3BA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29F00736"/>
    <w:multiLevelType w:val="hybridMultilevel"/>
    <w:tmpl w:val="B998A4CE"/>
    <w:lvl w:ilvl="0" w:tplc="45343C30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2A884C41"/>
    <w:multiLevelType w:val="hybridMultilevel"/>
    <w:tmpl w:val="8E12AFA8"/>
    <w:lvl w:ilvl="0" w:tplc="3F0046F0">
      <w:start w:val="1"/>
      <w:numFmt w:val="decimal"/>
      <w:lvlText w:val="%1."/>
      <w:lvlJc w:val="left"/>
      <w:pPr>
        <w:ind w:left="1572" w:hanging="360"/>
      </w:pPr>
      <w:rPr>
        <w:b/>
        <w:bCs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2292" w:hanging="360"/>
      </w:pPr>
    </w:lvl>
    <w:lvl w:ilvl="2" w:tplc="0415001B">
      <w:start w:val="1"/>
      <w:numFmt w:val="lowerRoman"/>
      <w:lvlText w:val="%3."/>
      <w:lvlJc w:val="right"/>
      <w:pPr>
        <w:ind w:left="3012" w:hanging="180"/>
      </w:pPr>
    </w:lvl>
    <w:lvl w:ilvl="3" w:tplc="719E423A">
      <w:start w:val="1"/>
      <w:numFmt w:val="decimal"/>
      <w:lvlText w:val="%4."/>
      <w:lvlJc w:val="left"/>
      <w:pPr>
        <w:ind w:left="2772" w:hanging="360"/>
      </w:pPr>
      <w:rPr>
        <w:rFonts w:ascii="Tahoma" w:hAnsi="Tahoma" w:cs="Tahoma" w:hint="default"/>
      </w:rPr>
    </w:lvl>
    <w:lvl w:ilvl="4" w:tplc="04150019">
      <w:start w:val="1"/>
      <w:numFmt w:val="lowerLetter"/>
      <w:lvlText w:val="%5."/>
      <w:lvlJc w:val="left"/>
      <w:pPr>
        <w:ind w:left="4452" w:hanging="360"/>
      </w:pPr>
    </w:lvl>
    <w:lvl w:ilvl="5" w:tplc="0415001B">
      <w:start w:val="1"/>
      <w:numFmt w:val="lowerRoman"/>
      <w:lvlText w:val="%6."/>
      <w:lvlJc w:val="right"/>
      <w:pPr>
        <w:ind w:left="5172" w:hanging="180"/>
      </w:pPr>
    </w:lvl>
    <w:lvl w:ilvl="6" w:tplc="0415000F">
      <w:start w:val="1"/>
      <w:numFmt w:val="decimal"/>
      <w:lvlText w:val="%7."/>
      <w:lvlJc w:val="left"/>
      <w:pPr>
        <w:ind w:left="5892" w:hanging="360"/>
      </w:pPr>
    </w:lvl>
    <w:lvl w:ilvl="7" w:tplc="04150019">
      <w:start w:val="1"/>
      <w:numFmt w:val="lowerLetter"/>
      <w:lvlText w:val="%8."/>
      <w:lvlJc w:val="left"/>
      <w:pPr>
        <w:ind w:left="6612" w:hanging="360"/>
      </w:pPr>
    </w:lvl>
    <w:lvl w:ilvl="8" w:tplc="0415001B">
      <w:start w:val="1"/>
      <w:numFmt w:val="lowerRoman"/>
      <w:lvlText w:val="%9."/>
      <w:lvlJc w:val="right"/>
      <w:pPr>
        <w:ind w:left="7332" w:hanging="180"/>
      </w:pPr>
    </w:lvl>
  </w:abstractNum>
  <w:abstractNum w:abstractNumId="33" w15:restartNumberingAfterBreak="0">
    <w:nsid w:val="2B28462B"/>
    <w:multiLevelType w:val="hybridMultilevel"/>
    <w:tmpl w:val="AAA62B70"/>
    <w:lvl w:ilvl="0" w:tplc="179AE6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2C765502"/>
    <w:multiLevelType w:val="hybridMultilevel"/>
    <w:tmpl w:val="BB788D78"/>
    <w:lvl w:ilvl="0" w:tplc="78B681D2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2EDB3290"/>
    <w:multiLevelType w:val="hybridMultilevel"/>
    <w:tmpl w:val="0C92900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331A1FD1"/>
    <w:multiLevelType w:val="hybridMultilevel"/>
    <w:tmpl w:val="25D4A55C"/>
    <w:lvl w:ilvl="0" w:tplc="A09289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4753D48"/>
    <w:multiLevelType w:val="hybridMultilevel"/>
    <w:tmpl w:val="7FB48B50"/>
    <w:lvl w:ilvl="0" w:tplc="45343C30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8" w15:restartNumberingAfterBreak="0">
    <w:nsid w:val="350962AE"/>
    <w:multiLevelType w:val="hybridMultilevel"/>
    <w:tmpl w:val="B360F284"/>
    <w:lvl w:ilvl="0" w:tplc="4C34FA88">
      <w:start w:val="1"/>
      <w:numFmt w:val="decimal"/>
      <w:lvlText w:val="%1)"/>
      <w:lvlJc w:val="left"/>
      <w:pPr>
        <w:ind w:left="1069" w:hanging="360"/>
      </w:pPr>
      <w:rPr>
        <w:rFonts w:ascii="Tahoma" w:eastAsiaTheme="minorHAnsi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6A75F09"/>
    <w:multiLevelType w:val="hybridMultilevel"/>
    <w:tmpl w:val="4636E8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373229DC"/>
    <w:multiLevelType w:val="hybridMultilevel"/>
    <w:tmpl w:val="31840FEC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 w15:restartNumberingAfterBreak="0">
    <w:nsid w:val="381654BC"/>
    <w:multiLevelType w:val="hybridMultilevel"/>
    <w:tmpl w:val="37F8B2BA"/>
    <w:lvl w:ilvl="0" w:tplc="8E88732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3DF113D0"/>
    <w:multiLevelType w:val="hybridMultilevel"/>
    <w:tmpl w:val="4AC2879A"/>
    <w:lvl w:ilvl="0" w:tplc="79C021E8">
      <w:start w:val="1"/>
      <w:numFmt w:val="decimal"/>
      <w:lvlText w:val="%1)"/>
      <w:lvlJc w:val="left"/>
      <w:pPr>
        <w:ind w:left="1577" w:hanging="360"/>
      </w:pPr>
    </w:lvl>
    <w:lvl w:ilvl="1" w:tplc="04150019">
      <w:start w:val="1"/>
      <w:numFmt w:val="lowerLetter"/>
      <w:lvlText w:val="%2."/>
      <w:lvlJc w:val="left"/>
      <w:pPr>
        <w:ind w:left="2297" w:hanging="360"/>
      </w:pPr>
    </w:lvl>
    <w:lvl w:ilvl="2" w:tplc="0415001B">
      <w:start w:val="1"/>
      <w:numFmt w:val="lowerRoman"/>
      <w:lvlText w:val="%3."/>
      <w:lvlJc w:val="right"/>
      <w:pPr>
        <w:ind w:left="3017" w:hanging="180"/>
      </w:pPr>
    </w:lvl>
    <w:lvl w:ilvl="3" w:tplc="0415000F">
      <w:start w:val="1"/>
      <w:numFmt w:val="decimal"/>
      <w:lvlText w:val="%4."/>
      <w:lvlJc w:val="left"/>
      <w:pPr>
        <w:ind w:left="3737" w:hanging="360"/>
      </w:pPr>
    </w:lvl>
    <w:lvl w:ilvl="4" w:tplc="04150019">
      <w:start w:val="1"/>
      <w:numFmt w:val="lowerLetter"/>
      <w:lvlText w:val="%5."/>
      <w:lvlJc w:val="left"/>
      <w:pPr>
        <w:ind w:left="4457" w:hanging="360"/>
      </w:pPr>
    </w:lvl>
    <w:lvl w:ilvl="5" w:tplc="0415001B">
      <w:start w:val="1"/>
      <w:numFmt w:val="lowerRoman"/>
      <w:lvlText w:val="%6."/>
      <w:lvlJc w:val="right"/>
      <w:pPr>
        <w:ind w:left="5177" w:hanging="180"/>
      </w:pPr>
    </w:lvl>
    <w:lvl w:ilvl="6" w:tplc="0415000F">
      <w:start w:val="1"/>
      <w:numFmt w:val="decimal"/>
      <w:lvlText w:val="%7."/>
      <w:lvlJc w:val="left"/>
      <w:pPr>
        <w:ind w:left="5897" w:hanging="360"/>
      </w:pPr>
    </w:lvl>
    <w:lvl w:ilvl="7" w:tplc="04150019">
      <w:start w:val="1"/>
      <w:numFmt w:val="lowerLetter"/>
      <w:lvlText w:val="%8."/>
      <w:lvlJc w:val="left"/>
      <w:pPr>
        <w:ind w:left="6617" w:hanging="360"/>
      </w:pPr>
    </w:lvl>
    <w:lvl w:ilvl="8" w:tplc="0415001B">
      <w:start w:val="1"/>
      <w:numFmt w:val="lowerRoman"/>
      <w:lvlText w:val="%9."/>
      <w:lvlJc w:val="right"/>
      <w:pPr>
        <w:ind w:left="7337" w:hanging="180"/>
      </w:pPr>
    </w:lvl>
  </w:abstractNum>
  <w:abstractNum w:abstractNumId="43" w15:restartNumberingAfterBreak="0">
    <w:nsid w:val="3EBC67DD"/>
    <w:multiLevelType w:val="hybridMultilevel"/>
    <w:tmpl w:val="92044F0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40D743D4"/>
    <w:multiLevelType w:val="hybridMultilevel"/>
    <w:tmpl w:val="C0E821E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41756F2D"/>
    <w:multiLevelType w:val="hybridMultilevel"/>
    <w:tmpl w:val="CB9E2ABA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433A49D4"/>
    <w:multiLevelType w:val="hybridMultilevel"/>
    <w:tmpl w:val="05585ED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43CB7CEC"/>
    <w:multiLevelType w:val="hybridMultilevel"/>
    <w:tmpl w:val="BC3E1D6E"/>
    <w:lvl w:ilvl="0" w:tplc="5C848F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441174AA"/>
    <w:multiLevelType w:val="hybridMultilevel"/>
    <w:tmpl w:val="D034D838"/>
    <w:lvl w:ilvl="0" w:tplc="45343C3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9" w15:restartNumberingAfterBreak="0">
    <w:nsid w:val="446B6E70"/>
    <w:multiLevelType w:val="hybridMultilevel"/>
    <w:tmpl w:val="F858084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47694DFE"/>
    <w:multiLevelType w:val="hybridMultilevel"/>
    <w:tmpl w:val="83F604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77E66E9"/>
    <w:multiLevelType w:val="multilevel"/>
    <w:tmpl w:val="7C06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2" w15:restartNumberingAfterBreak="0">
    <w:nsid w:val="48300A28"/>
    <w:multiLevelType w:val="hybridMultilevel"/>
    <w:tmpl w:val="9514BD74"/>
    <w:lvl w:ilvl="0" w:tplc="45343C3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>
      <w:start w:val="1"/>
      <w:numFmt w:val="lowerRoman"/>
      <w:lvlText w:val="%3."/>
      <w:lvlJc w:val="right"/>
      <w:pPr>
        <w:ind w:left="3164" w:hanging="180"/>
      </w:pPr>
    </w:lvl>
    <w:lvl w:ilvl="3" w:tplc="0415000F">
      <w:start w:val="1"/>
      <w:numFmt w:val="decimal"/>
      <w:lvlText w:val="%4."/>
      <w:lvlJc w:val="left"/>
      <w:pPr>
        <w:ind w:left="3884" w:hanging="360"/>
      </w:pPr>
    </w:lvl>
    <w:lvl w:ilvl="4" w:tplc="04150019">
      <w:start w:val="1"/>
      <w:numFmt w:val="lowerLetter"/>
      <w:lvlText w:val="%5."/>
      <w:lvlJc w:val="left"/>
      <w:pPr>
        <w:ind w:left="4604" w:hanging="360"/>
      </w:pPr>
    </w:lvl>
    <w:lvl w:ilvl="5" w:tplc="0415001B">
      <w:start w:val="1"/>
      <w:numFmt w:val="lowerRoman"/>
      <w:lvlText w:val="%6."/>
      <w:lvlJc w:val="right"/>
      <w:pPr>
        <w:ind w:left="5324" w:hanging="180"/>
      </w:pPr>
    </w:lvl>
    <w:lvl w:ilvl="6" w:tplc="0415000F">
      <w:start w:val="1"/>
      <w:numFmt w:val="decimal"/>
      <w:lvlText w:val="%7."/>
      <w:lvlJc w:val="left"/>
      <w:pPr>
        <w:ind w:left="6044" w:hanging="360"/>
      </w:pPr>
    </w:lvl>
    <w:lvl w:ilvl="7" w:tplc="04150019">
      <w:start w:val="1"/>
      <w:numFmt w:val="lowerLetter"/>
      <w:lvlText w:val="%8."/>
      <w:lvlJc w:val="left"/>
      <w:pPr>
        <w:ind w:left="6764" w:hanging="360"/>
      </w:pPr>
    </w:lvl>
    <w:lvl w:ilvl="8" w:tplc="0415001B">
      <w:start w:val="1"/>
      <w:numFmt w:val="lowerRoman"/>
      <w:lvlText w:val="%9."/>
      <w:lvlJc w:val="right"/>
      <w:pPr>
        <w:ind w:left="7484" w:hanging="180"/>
      </w:pPr>
    </w:lvl>
  </w:abstractNum>
  <w:abstractNum w:abstractNumId="53" w15:restartNumberingAfterBreak="0">
    <w:nsid w:val="4835630E"/>
    <w:multiLevelType w:val="multilevel"/>
    <w:tmpl w:val="8FBCA8F0"/>
    <w:styleLink w:val="Biecalista1"/>
    <w:lvl w:ilvl="0">
      <w:start w:val="1"/>
      <w:numFmt w:val="decimal"/>
      <w:lvlText w:val="%1)"/>
      <w:lvlJc w:val="left"/>
      <w:pPr>
        <w:ind w:left="107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48CC6E78"/>
    <w:multiLevelType w:val="hybridMultilevel"/>
    <w:tmpl w:val="7FD8F766"/>
    <w:lvl w:ilvl="0" w:tplc="45343C3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5" w15:restartNumberingAfterBreak="0">
    <w:nsid w:val="4B361649"/>
    <w:multiLevelType w:val="hybridMultilevel"/>
    <w:tmpl w:val="F2DA40AA"/>
    <w:lvl w:ilvl="0" w:tplc="32845A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41" w:hanging="360"/>
      </w:pPr>
    </w:lvl>
    <w:lvl w:ilvl="2" w:tplc="0415001B" w:tentative="1">
      <w:start w:val="1"/>
      <w:numFmt w:val="lowerRoman"/>
      <w:lvlText w:val="%3."/>
      <w:lvlJc w:val="right"/>
      <w:pPr>
        <w:ind w:left="1661" w:hanging="180"/>
      </w:pPr>
    </w:lvl>
    <w:lvl w:ilvl="3" w:tplc="0415000F" w:tentative="1">
      <w:start w:val="1"/>
      <w:numFmt w:val="decimal"/>
      <w:lvlText w:val="%4."/>
      <w:lvlJc w:val="left"/>
      <w:pPr>
        <w:ind w:left="2381" w:hanging="360"/>
      </w:pPr>
    </w:lvl>
    <w:lvl w:ilvl="4" w:tplc="04150019" w:tentative="1">
      <w:start w:val="1"/>
      <w:numFmt w:val="lowerLetter"/>
      <w:lvlText w:val="%5."/>
      <w:lvlJc w:val="left"/>
      <w:pPr>
        <w:ind w:left="3101" w:hanging="360"/>
      </w:pPr>
    </w:lvl>
    <w:lvl w:ilvl="5" w:tplc="0415001B" w:tentative="1">
      <w:start w:val="1"/>
      <w:numFmt w:val="lowerRoman"/>
      <w:lvlText w:val="%6."/>
      <w:lvlJc w:val="right"/>
      <w:pPr>
        <w:ind w:left="3821" w:hanging="180"/>
      </w:pPr>
    </w:lvl>
    <w:lvl w:ilvl="6" w:tplc="0415000F" w:tentative="1">
      <w:start w:val="1"/>
      <w:numFmt w:val="decimal"/>
      <w:lvlText w:val="%7."/>
      <w:lvlJc w:val="left"/>
      <w:pPr>
        <w:ind w:left="4541" w:hanging="360"/>
      </w:pPr>
    </w:lvl>
    <w:lvl w:ilvl="7" w:tplc="04150019" w:tentative="1">
      <w:start w:val="1"/>
      <w:numFmt w:val="lowerLetter"/>
      <w:lvlText w:val="%8."/>
      <w:lvlJc w:val="left"/>
      <w:pPr>
        <w:ind w:left="5261" w:hanging="360"/>
      </w:pPr>
    </w:lvl>
    <w:lvl w:ilvl="8" w:tplc="0415001B" w:tentative="1">
      <w:start w:val="1"/>
      <w:numFmt w:val="lowerRoman"/>
      <w:lvlText w:val="%9."/>
      <w:lvlJc w:val="right"/>
      <w:pPr>
        <w:ind w:left="5981" w:hanging="180"/>
      </w:pPr>
    </w:lvl>
  </w:abstractNum>
  <w:abstractNum w:abstractNumId="56" w15:restartNumberingAfterBreak="0">
    <w:nsid w:val="4B5F2FB1"/>
    <w:multiLevelType w:val="hybridMultilevel"/>
    <w:tmpl w:val="BCE07E3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4C79156C"/>
    <w:multiLevelType w:val="hybridMultilevel"/>
    <w:tmpl w:val="2D1605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D02106B"/>
    <w:multiLevelType w:val="hybridMultilevel"/>
    <w:tmpl w:val="78FCFA32"/>
    <w:lvl w:ilvl="0" w:tplc="3094EB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E140FAB"/>
    <w:multiLevelType w:val="hybridMultilevel"/>
    <w:tmpl w:val="14DEF4F6"/>
    <w:lvl w:ilvl="0" w:tplc="23083DAC">
      <w:start w:val="1"/>
      <w:numFmt w:val="lowerLetter"/>
      <w:lvlText w:val="%1)"/>
      <w:lvlJc w:val="left"/>
      <w:pPr>
        <w:ind w:left="1353" w:hanging="360"/>
      </w:pPr>
      <w:rPr>
        <w:rFonts w:ascii="Tahoma" w:eastAsiaTheme="minorEastAsia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>
      <w:start w:val="1"/>
      <w:numFmt w:val="lowerRoman"/>
      <w:lvlText w:val="%3."/>
      <w:lvlJc w:val="right"/>
      <w:pPr>
        <w:ind w:left="3164" w:hanging="180"/>
      </w:pPr>
    </w:lvl>
    <w:lvl w:ilvl="3" w:tplc="0415000F">
      <w:start w:val="1"/>
      <w:numFmt w:val="decimal"/>
      <w:lvlText w:val="%4."/>
      <w:lvlJc w:val="left"/>
      <w:pPr>
        <w:ind w:left="3884" w:hanging="360"/>
      </w:pPr>
    </w:lvl>
    <w:lvl w:ilvl="4" w:tplc="04150019">
      <w:start w:val="1"/>
      <w:numFmt w:val="lowerLetter"/>
      <w:lvlText w:val="%5."/>
      <w:lvlJc w:val="left"/>
      <w:pPr>
        <w:ind w:left="4604" w:hanging="360"/>
      </w:pPr>
    </w:lvl>
    <w:lvl w:ilvl="5" w:tplc="0415001B">
      <w:start w:val="1"/>
      <w:numFmt w:val="lowerRoman"/>
      <w:lvlText w:val="%6."/>
      <w:lvlJc w:val="right"/>
      <w:pPr>
        <w:ind w:left="5324" w:hanging="180"/>
      </w:pPr>
    </w:lvl>
    <w:lvl w:ilvl="6" w:tplc="0415000F">
      <w:start w:val="1"/>
      <w:numFmt w:val="decimal"/>
      <w:lvlText w:val="%7."/>
      <w:lvlJc w:val="left"/>
      <w:pPr>
        <w:ind w:left="6044" w:hanging="360"/>
      </w:pPr>
    </w:lvl>
    <w:lvl w:ilvl="7" w:tplc="04150019">
      <w:start w:val="1"/>
      <w:numFmt w:val="lowerLetter"/>
      <w:lvlText w:val="%8."/>
      <w:lvlJc w:val="left"/>
      <w:pPr>
        <w:ind w:left="6764" w:hanging="360"/>
      </w:pPr>
    </w:lvl>
    <w:lvl w:ilvl="8" w:tplc="0415001B">
      <w:start w:val="1"/>
      <w:numFmt w:val="lowerRoman"/>
      <w:lvlText w:val="%9."/>
      <w:lvlJc w:val="right"/>
      <w:pPr>
        <w:ind w:left="7484" w:hanging="180"/>
      </w:pPr>
    </w:lvl>
  </w:abstractNum>
  <w:abstractNum w:abstractNumId="60" w15:restartNumberingAfterBreak="0">
    <w:nsid w:val="4ECE7C18"/>
    <w:multiLevelType w:val="hybridMultilevel"/>
    <w:tmpl w:val="0B6231A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54114F9A"/>
    <w:multiLevelType w:val="hybridMultilevel"/>
    <w:tmpl w:val="2CEA58E8"/>
    <w:lvl w:ilvl="0" w:tplc="04150017">
      <w:start w:val="1"/>
      <w:numFmt w:val="lowerLetter"/>
      <w:lvlText w:val="%1)"/>
      <w:lvlJc w:val="left"/>
      <w:pPr>
        <w:ind w:left="227" w:hanging="360"/>
      </w:pPr>
    </w:lvl>
    <w:lvl w:ilvl="1" w:tplc="04150019" w:tentative="1">
      <w:start w:val="1"/>
      <w:numFmt w:val="lowerLetter"/>
      <w:lvlText w:val="%2."/>
      <w:lvlJc w:val="left"/>
      <w:pPr>
        <w:ind w:left="947" w:hanging="360"/>
      </w:pPr>
    </w:lvl>
    <w:lvl w:ilvl="2" w:tplc="0415001B" w:tentative="1">
      <w:start w:val="1"/>
      <w:numFmt w:val="lowerRoman"/>
      <w:lvlText w:val="%3."/>
      <w:lvlJc w:val="right"/>
      <w:pPr>
        <w:ind w:left="1667" w:hanging="180"/>
      </w:pPr>
    </w:lvl>
    <w:lvl w:ilvl="3" w:tplc="0415000F" w:tentative="1">
      <w:start w:val="1"/>
      <w:numFmt w:val="decimal"/>
      <w:lvlText w:val="%4."/>
      <w:lvlJc w:val="left"/>
      <w:pPr>
        <w:ind w:left="2387" w:hanging="360"/>
      </w:pPr>
    </w:lvl>
    <w:lvl w:ilvl="4" w:tplc="04150019" w:tentative="1">
      <w:start w:val="1"/>
      <w:numFmt w:val="lowerLetter"/>
      <w:lvlText w:val="%5."/>
      <w:lvlJc w:val="left"/>
      <w:pPr>
        <w:ind w:left="3107" w:hanging="360"/>
      </w:pPr>
    </w:lvl>
    <w:lvl w:ilvl="5" w:tplc="0415001B" w:tentative="1">
      <w:start w:val="1"/>
      <w:numFmt w:val="lowerRoman"/>
      <w:lvlText w:val="%6."/>
      <w:lvlJc w:val="right"/>
      <w:pPr>
        <w:ind w:left="3827" w:hanging="180"/>
      </w:pPr>
    </w:lvl>
    <w:lvl w:ilvl="6" w:tplc="0415000F" w:tentative="1">
      <w:start w:val="1"/>
      <w:numFmt w:val="decimal"/>
      <w:lvlText w:val="%7."/>
      <w:lvlJc w:val="left"/>
      <w:pPr>
        <w:ind w:left="4547" w:hanging="360"/>
      </w:pPr>
    </w:lvl>
    <w:lvl w:ilvl="7" w:tplc="04150019" w:tentative="1">
      <w:start w:val="1"/>
      <w:numFmt w:val="lowerLetter"/>
      <w:lvlText w:val="%8."/>
      <w:lvlJc w:val="left"/>
      <w:pPr>
        <w:ind w:left="5267" w:hanging="360"/>
      </w:pPr>
    </w:lvl>
    <w:lvl w:ilvl="8" w:tplc="0415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62" w15:restartNumberingAfterBreak="0">
    <w:nsid w:val="54CA1487"/>
    <w:multiLevelType w:val="hybridMultilevel"/>
    <w:tmpl w:val="AA46E42E"/>
    <w:lvl w:ilvl="0" w:tplc="A3662444">
      <w:start w:val="1"/>
      <w:numFmt w:val="decimal"/>
      <w:lvlText w:val="%1)"/>
      <w:lvlJc w:val="left"/>
      <w:pPr>
        <w:ind w:left="641" w:hanging="357"/>
      </w:pPr>
      <w:rPr>
        <w:rFonts w:hint="default"/>
      </w:rPr>
    </w:lvl>
    <w:lvl w:ilvl="1" w:tplc="6818E29A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63" w15:restartNumberingAfterBreak="0">
    <w:nsid w:val="54F6395F"/>
    <w:multiLevelType w:val="hybridMultilevel"/>
    <w:tmpl w:val="4A3A1BD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4" w15:restartNumberingAfterBreak="0">
    <w:nsid w:val="570109B4"/>
    <w:multiLevelType w:val="hybridMultilevel"/>
    <w:tmpl w:val="DD245524"/>
    <w:lvl w:ilvl="0" w:tplc="45343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76F0867"/>
    <w:multiLevelType w:val="hybridMultilevel"/>
    <w:tmpl w:val="6B2E365A"/>
    <w:lvl w:ilvl="0" w:tplc="80FE2968">
      <w:start w:val="1"/>
      <w:numFmt w:val="decimal"/>
      <w:lvlText w:val="%1)"/>
      <w:lvlJc w:val="left"/>
      <w:pPr>
        <w:ind w:left="1069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6" w15:restartNumberingAfterBreak="0">
    <w:nsid w:val="58CC4519"/>
    <w:multiLevelType w:val="hybridMultilevel"/>
    <w:tmpl w:val="0584F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8F9187E"/>
    <w:multiLevelType w:val="hybridMultilevel"/>
    <w:tmpl w:val="A500823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59280DFF"/>
    <w:multiLevelType w:val="hybridMultilevel"/>
    <w:tmpl w:val="3E92D546"/>
    <w:lvl w:ilvl="0" w:tplc="45343C3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9" w15:restartNumberingAfterBreak="0">
    <w:nsid w:val="592B03B2"/>
    <w:multiLevelType w:val="hybridMultilevel"/>
    <w:tmpl w:val="A520660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0" w15:restartNumberingAfterBreak="0">
    <w:nsid w:val="59461EFD"/>
    <w:multiLevelType w:val="hybridMultilevel"/>
    <w:tmpl w:val="46AE0E18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90" w:hanging="360"/>
      </w:pPr>
    </w:lvl>
    <w:lvl w:ilvl="2" w:tplc="0415001B">
      <w:start w:val="1"/>
      <w:numFmt w:val="lowerRoman"/>
      <w:lvlText w:val="%3."/>
      <w:lvlJc w:val="right"/>
      <w:pPr>
        <w:ind w:left="1810" w:hanging="180"/>
      </w:pPr>
    </w:lvl>
    <w:lvl w:ilvl="3" w:tplc="0415000F">
      <w:start w:val="1"/>
      <w:numFmt w:val="decimal"/>
      <w:lvlText w:val="%4."/>
      <w:lvlJc w:val="left"/>
      <w:pPr>
        <w:ind w:left="2530" w:hanging="360"/>
      </w:pPr>
    </w:lvl>
    <w:lvl w:ilvl="4" w:tplc="04150019">
      <w:start w:val="1"/>
      <w:numFmt w:val="lowerLetter"/>
      <w:lvlText w:val="%5."/>
      <w:lvlJc w:val="left"/>
      <w:pPr>
        <w:ind w:left="3250" w:hanging="360"/>
      </w:pPr>
    </w:lvl>
    <w:lvl w:ilvl="5" w:tplc="0415001B">
      <w:start w:val="1"/>
      <w:numFmt w:val="lowerRoman"/>
      <w:lvlText w:val="%6."/>
      <w:lvlJc w:val="right"/>
      <w:pPr>
        <w:ind w:left="3970" w:hanging="180"/>
      </w:pPr>
    </w:lvl>
    <w:lvl w:ilvl="6" w:tplc="0415000F">
      <w:start w:val="1"/>
      <w:numFmt w:val="decimal"/>
      <w:lvlText w:val="%7."/>
      <w:lvlJc w:val="left"/>
      <w:pPr>
        <w:ind w:left="4690" w:hanging="360"/>
      </w:pPr>
    </w:lvl>
    <w:lvl w:ilvl="7" w:tplc="04150019">
      <w:start w:val="1"/>
      <w:numFmt w:val="lowerLetter"/>
      <w:lvlText w:val="%8."/>
      <w:lvlJc w:val="left"/>
      <w:pPr>
        <w:ind w:left="5410" w:hanging="360"/>
      </w:pPr>
    </w:lvl>
    <w:lvl w:ilvl="8" w:tplc="0415001B">
      <w:start w:val="1"/>
      <w:numFmt w:val="lowerRoman"/>
      <w:lvlText w:val="%9."/>
      <w:lvlJc w:val="right"/>
      <w:pPr>
        <w:ind w:left="6130" w:hanging="180"/>
      </w:pPr>
    </w:lvl>
  </w:abstractNum>
  <w:abstractNum w:abstractNumId="71" w15:restartNumberingAfterBreak="0">
    <w:nsid w:val="59FA0554"/>
    <w:multiLevelType w:val="hybridMultilevel"/>
    <w:tmpl w:val="22FECB88"/>
    <w:lvl w:ilvl="0" w:tplc="9FFC2148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AE95B78"/>
    <w:multiLevelType w:val="hybridMultilevel"/>
    <w:tmpl w:val="3B8E4A78"/>
    <w:lvl w:ilvl="0" w:tplc="DC0065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5B7276B7"/>
    <w:multiLevelType w:val="hybridMultilevel"/>
    <w:tmpl w:val="19B0DA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C9B5FEE"/>
    <w:multiLevelType w:val="hybridMultilevel"/>
    <w:tmpl w:val="DA0CC0E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5" w15:restartNumberingAfterBreak="0">
    <w:nsid w:val="5C9E6257"/>
    <w:multiLevelType w:val="hybridMultilevel"/>
    <w:tmpl w:val="FD92720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6" w15:restartNumberingAfterBreak="0">
    <w:nsid w:val="5DA71121"/>
    <w:multiLevelType w:val="hybridMultilevel"/>
    <w:tmpl w:val="DDB4DB74"/>
    <w:lvl w:ilvl="0" w:tplc="29CA78F6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5DC105CF"/>
    <w:multiLevelType w:val="hybridMultilevel"/>
    <w:tmpl w:val="E6F0282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8" w15:restartNumberingAfterBreak="0">
    <w:nsid w:val="5EFF1A67"/>
    <w:multiLevelType w:val="hybridMultilevel"/>
    <w:tmpl w:val="24A8884E"/>
    <w:lvl w:ilvl="0" w:tplc="04150011">
      <w:start w:val="1"/>
      <w:numFmt w:val="decimal"/>
      <w:lvlText w:val="%1)"/>
      <w:lvlJc w:val="left"/>
      <w:pPr>
        <w:ind w:left="-1349" w:hanging="360"/>
      </w:pPr>
    </w:lvl>
    <w:lvl w:ilvl="1" w:tplc="04150019">
      <w:start w:val="1"/>
      <w:numFmt w:val="lowerLetter"/>
      <w:lvlText w:val="%2."/>
      <w:lvlJc w:val="left"/>
      <w:pPr>
        <w:ind w:left="-629" w:hanging="360"/>
      </w:pPr>
    </w:lvl>
    <w:lvl w:ilvl="2" w:tplc="0415000F">
      <w:start w:val="1"/>
      <w:numFmt w:val="decimal"/>
      <w:lvlText w:val="%3."/>
      <w:lvlJc w:val="left"/>
      <w:pPr>
        <w:ind w:left="605" w:hanging="180"/>
      </w:pPr>
    </w:lvl>
    <w:lvl w:ilvl="3" w:tplc="0415000F">
      <w:start w:val="1"/>
      <w:numFmt w:val="decimal"/>
      <w:lvlText w:val="%4."/>
      <w:lvlJc w:val="left"/>
      <w:pPr>
        <w:ind w:left="811" w:hanging="360"/>
      </w:pPr>
    </w:lvl>
    <w:lvl w:ilvl="4" w:tplc="04150019">
      <w:start w:val="1"/>
      <w:numFmt w:val="lowerLetter"/>
      <w:lvlText w:val="%5."/>
      <w:lvlJc w:val="left"/>
      <w:pPr>
        <w:ind w:left="1531" w:hanging="360"/>
      </w:pPr>
    </w:lvl>
    <w:lvl w:ilvl="5" w:tplc="0415001B">
      <w:start w:val="1"/>
      <w:numFmt w:val="lowerRoman"/>
      <w:lvlText w:val="%6."/>
      <w:lvlJc w:val="right"/>
      <w:pPr>
        <w:ind w:left="2251" w:hanging="180"/>
      </w:pPr>
    </w:lvl>
    <w:lvl w:ilvl="6" w:tplc="0415000F">
      <w:start w:val="1"/>
      <w:numFmt w:val="decimal"/>
      <w:lvlText w:val="%7."/>
      <w:lvlJc w:val="left"/>
      <w:pPr>
        <w:ind w:left="2971" w:hanging="360"/>
      </w:pPr>
    </w:lvl>
    <w:lvl w:ilvl="7" w:tplc="04150019">
      <w:start w:val="1"/>
      <w:numFmt w:val="lowerLetter"/>
      <w:lvlText w:val="%8."/>
      <w:lvlJc w:val="left"/>
      <w:pPr>
        <w:ind w:left="3691" w:hanging="360"/>
      </w:pPr>
    </w:lvl>
    <w:lvl w:ilvl="8" w:tplc="0415001B">
      <w:start w:val="1"/>
      <w:numFmt w:val="lowerRoman"/>
      <w:lvlText w:val="%9."/>
      <w:lvlJc w:val="right"/>
      <w:pPr>
        <w:ind w:left="4411" w:hanging="180"/>
      </w:pPr>
    </w:lvl>
  </w:abstractNum>
  <w:abstractNum w:abstractNumId="79" w15:restartNumberingAfterBreak="0">
    <w:nsid w:val="60EE48BF"/>
    <w:multiLevelType w:val="hybridMultilevel"/>
    <w:tmpl w:val="FAC03B06"/>
    <w:lvl w:ilvl="0" w:tplc="45343C3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637B23B8"/>
    <w:multiLevelType w:val="hybridMultilevel"/>
    <w:tmpl w:val="1EEA7E56"/>
    <w:lvl w:ilvl="0" w:tplc="AB8A44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63910B96"/>
    <w:multiLevelType w:val="hybridMultilevel"/>
    <w:tmpl w:val="4582FC62"/>
    <w:lvl w:ilvl="0" w:tplc="45343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46547FF"/>
    <w:multiLevelType w:val="hybridMultilevel"/>
    <w:tmpl w:val="41409280"/>
    <w:lvl w:ilvl="0" w:tplc="048A61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6522034D"/>
    <w:multiLevelType w:val="hybridMultilevel"/>
    <w:tmpl w:val="BF4A093E"/>
    <w:lvl w:ilvl="0" w:tplc="04150011">
      <w:start w:val="1"/>
      <w:numFmt w:val="decimal"/>
      <w:lvlText w:val="%1)"/>
      <w:lvlJc w:val="left"/>
      <w:pPr>
        <w:ind w:left="107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7D65A6B"/>
    <w:multiLevelType w:val="hybridMultilevel"/>
    <w:tmpl w:val="00FE79F8"/>
    <w:lvl w:ilvl="0" w:tplc="A5A2E4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695A7B96"/>
    <w:multiLevelType w:val="hybridMultilevel"/>
    <w:tmpl w:val="35D6B9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BB713C9"/>
    <w:multiLevelType w:val="hybridMultilevel"/>
    <w:tmpl w:val="890E4796"/>
    <w:lvl w:ilvl="0" w:tplc="716E14FC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" w15:restartNumberingAfterBreak="0">
    <w:nsid w:val="6D0A70A6"/>
    <w:multiLevelType w:val="hybridMultilevel"/>
    <w:tmpl w:val="B694EC5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8" w15:restartNumberingAfterBreak="0">
    <w:nsid w:val="6EAA3284"/>
    <w:multiLevelType w:val="hybridMultilevel"/>
    <w:tmpl w:val="771038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F847068"/>
    <w:multiLevelType w:val="hybridMultilevel"/>
    <w:tmpl w:val="27AE97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718014F3"/>
    <w:multiLevelType w:val="hybridMultilevel"/>
    <w:tmpl w:val="8FBCA8F0"/>
    <w:lvl w:ilvl="0" w:tplc="A3662444">
      <w:start w:val="1"/>
      <w:numFmt w:val="decimal"/>
      <w:lvlText w:val="%1)"/>
      <w:lvlJc w:val="left"/>
      <w:pPr>
        <w:ind w:left="641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91" w15:restartNumberingAfterBreak="0">
    <w:nsid w:val="74000120"/>
    <w:multiLevelType w:val="hybridMultilevel"/>
    <w:tmpl w:val="BCE64B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75EC322E"/>
    <w:multiLevelType w:val="hybridMultilevel"/>
    <w:tmpl w:val="889E7974"/>
    <w:lvl w:ilvl="0" w:tplc="04150017">
      <w:start w:val="1"/>
      <w:numFmt w:val="lowerLetter"/>
      <w:lvlText w:val="%1)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93" w15:restartNumberingAfterBreak="0">
    <w:nsid w:val="77693DBD"/>
    <w:multiLevelType w:val="hybridMultilevel"/>
    <w:tmpl w:val="9498176E"/>
    <w:lvl w:ilvl="0" w:tplc="45343C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5343C3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779E4CB5"/>
    <w:multiLevelType w:val="hybridMultilevel"/>
    <w:tmpl w:val="0FB25CB4"/>
    <w:lvl w:ilvl="0" w:tplc="45343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5343C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81A3E93"/>
    <w:multiLevelType w:val="hybridMultilevel"/>
    <w:tmpl w:val="A43408F2"/>
    <w:lvl w:ilvl="0" w:tplc="A546F16C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7B22275B"/>
    <w:multiLevelType w:val="hybridMultilevel"/>
    <w:tmpl w:val="237250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CF45EF7"/>
    <w:multiLevelType w:val="hybridMultilevel"/>
    <w:tmpl w:val="BB788D78"/>
    <w:lvl w:ilvl="0" w:tplc="78B681D2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98" w15:restartNumberingAfterBreak="0">
    <w:nsid w:val="7E845C94"/>
    <w:multiLevelType w:val="hybridMultilevel"/>
    <w:tmpl w:val="3A62179C"/>
    <w:lvl w:ilvl="0" w:tplc="04150011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74" w:hanging="360"/>
      </w:pPr>
    </w:lvl>
    <w:lvl w:ilvl="2" w:tplc="0415001B">
      <w:start w:val="1"/>
      <w:numFmt w:val="lowerRoman"/>
      <w:lvlText w:val="%3."/>
      <w:lvlJc w:val="right"/>
      <w:pPr>
        <w:ind w:left="2094" w:hanging="180"/>
      </w:pPr>
    </w:lvl>
    <w:lvl w:ilvl="3" w:tplc="0415000F">
      <w:start w:val="1"/>
      <w:numFmt w:val="decimal"/>
      <w:lvlText w:val="%4."/>
      <w:lvlJc w:val="left"/>
      <w:pPr>
        <w:ind w:left="2814" w:hanging="360"/>
      </w:pPr>
    </w:lvl>
    <w:lvl w:ilvl="4" w:tplc="04150019">
      <w:start w:val="1"/>
      <w:numFmt w:val="lowerLetter"/>
      <w:lvlText w:val="%5."/>
      <w:lvlJc w:val="left"/>
      <w:pPr>
        <w:ind w:left="3534" w:hanging="360"/>
      </w:pPr>
    </w:lvl>
    <w:lvl w:ilvl="5" w:tplc="0415001B">
      <w:start w:val="1"/>
      <w:numFmt w:val="lowerRoman"/>
      <w:lvlText w:val="%6."/>
      <w:lvlJc w:val="right"/>
      <w:pPr>
        <w:ind w:left="4254" w:hanging="180"/>
      </w:pPr>
    </w:lvl>
    <w:lvl w:ilvl="6" w:tplc="0415000F">
      <w:start w:val="1"/>
      <w:numFmt w:val="decimal"/>
      <w:lvlText w:val="%7."/>
      <w:lvlJc w:val="left"/>
      <w:pPr>
        <w:ind w:left="4974" w:hanging="360"/>
      </w:pPr>
    </w:lvl>
    <w:lvl w:ilvl="7" w:tplc="04150019">
      <w:start w:val="1"/>
      <w:numFmt w:val="lowerLetter"/>
      <w:lvlText w:val="%8."/>
      <w:lvlJc w:val="left"/>
      <w:pPr>
        <w:ind w:left="5694" w:hanging="360"/>
      </w:pPr>
    </w:lvl>
    <w:lvl w:ilvl="8" w:tplc="0415001B">
      <w:start w:val="1"/>
      <w:numFmt w:val="lowerRoman"/>
      <w:lvlText w:val="%9."/>
      <w:lvlJc w:val="right"/>
      <w:pPr>
        <w:ind w:left="6414" w:hanging="180"/>
      </w:pPr>
    </w:lvl>
  </w:abstractNum>
  <w:abstractNum w:abstractNumId="99" w15:restartNumberingAfterBreak="0">
    <w:nsid w:val="7F80163E"/>
    <w:multiLevelType w:val="hybridMultilevel"/>
    <w:tmpl w:val="14BCE5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F9C5540"/>
    <w:multiLevelType w:val="hybridMultilevel"/>
    <w:tmpl w:val="01463764"/>
    <w:lvl w:ilvl="0" w:tplc="04150017">
      <w:start w:val="1"/>
      <w:numFmt w:val="lowerLetter"/>
      <w:lvlText w:val="%1)"/>
      <w:lvlJc w:val="left"/>
      <w:pPr>
        <w:ind w:left="1350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8"/>
  </w:num>
  <w:num w:numId="2">
    <w:abstractNumId w:val="24"/>
  </w:num>
  <w:num w:numId="3">
    <w:abstractNumId w:val="67"/>
  </w:num>
  <w:num w:numId="4">
    <w:abstractNumId w:val="32"/>
  </w:num>
  <w:num w:numId="5">
    <w:abstractNumId w:val="32"/>
  </w:num>
  <w:num w:numId="6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76"/>
  </w:num>
  <w:num w:numId="9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25"/>
  </w:num>
  <w:num w:numId="12">
    <w:abstractNumId w:val="47"/>
  </w:num>
  <w:num w:numId="13">
    <w:abstractNumId w:val="72"/>
  </w:num>
  <w:num w:numId="14">
    <w:abstractNumId w:val="33"/>
  </w:num>
  <w:num w:numId="15">
    <w:abstractNumId w:val="13"/>
  </w:num>
  <w:num w:numId="16">
    <w:abstractNumId w:val="82"/>
  </w:num>
  <w:num w:numId="17">
    <w:abstractNumId w:val="15"/>
  </w:num>
  <w:num w:numId="18">
    <w:abstractNumId w:val="35"/>
  </w:num>
  <w:num w:numId="19">
    <w:abstractNumId w:val="84"/>
  </w:num>
  <w:num w:numId="20">
    <w:abstractNumId w:val="2"/>
  </w:num>
  <w:num w:numId="21">
    <w:abstractNumId w:val="65"/>
  </w:num>
  <w:num w:numId="22">
    <w:abstractNumId w:val="41"/>
  </w:num>
  <w:num w:numId="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5"/>
  </w:num>
  <w:num w:numId="25">
    <w:abstractNumId w:val="99"/>
  </w:num>
  <w:num w:numId="26">
    <w:abstractNumId w:val="51"/>
  </w:num>
  <w:num w:numId="2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5"/>
  </w:num>
  <w:num w:numId="32">
    <w:abstractNumId w:val="98"/>
  </w:num>
  <w:num w:numId="33">
    <w:abstractNumId w:val="79"/>
  </w:num>
  <w:num w:numId="34">
    <w:abstractNumId w:val="59"/>
  </w:num>
  <w:num w:numId="35">
    <w:abstractNumId w:val="7"/>
  </w:num>
  <w:num w:numId="36">
    <w:abstractNumId w:val="52"/>
  </w:num>
  <w:num w:numId="37">
    <w:abstractNumId w:val="17"/>
  </w:num>
  <w:num w:numId="38">
    <w:abstractNumId w:val="19"/>
  </w:num>
  <w:num w:numId="39">
    <w:abstractNumId w:val="26"/>
  </w:num>
  <w:num w:numId="40">
    <w:abstractNumId w:val="0"/>
  </w:num>
  <w:num w:numId="41">
    <w:abstractNumId w:val="9"/>
  </w:num>
  <w:num w:numId="42">
    <w:abstractNumId w:val="11"/>
  </w:num>
  <w:num w:numId="43">
    <w:abstractNumId w:val="96"/>
  </w:num>
  <w:num w:numId="44">
    <w:abstractNumId w:val="16"/>
  </w:num>
  <w:num w:numId="45">
    <w:abstractNumId w:val="40"/>
  </w:num>
  <w:num w:numId="46">
    <w:abstractNumId w:val="55"/>
  </w:num>
  <w:num w:numId="47">
    <w:abstractNumId w:val="97"/>
  </w:num>
  <w:num w:numId="48">
    <w:abstractNumId w:val="45"/>
  </w:num>
  <w:num w:numId="49">
    <w:abstractNumId w:val="71"/>
  </w:num>
  <w:num w:numId="50">
    <w:abstractNumId w:val="34"/>
  </w:num>
  <w:num w:numId="51">
    <w:abstractNumId w:val="21"/>
  </w:num>
  <w:num w:numId="52">
    <w:abstractNumId w:val="58"/>
  </w:num>
  <w:num w:numId="53">
    <w:abstractNumId w:val="73"/>
  </w:num>
  <w:num w:numId="54">
    <w:abstractNumId w:val="30"/>
  </w:num>
  <w:num w:numId="55">
    <w:abstractNumId w:val="70"/>
  </w:num>
  <w:num w:numId="56">
    <w:abstractNumId w:val="88"/>
  </w:num>
  <w:num w:numId="57">
    <w:abstractNumId w:val="18"/>
  </w:num>
  <w:num w:numId="58">
    <w:abstractNumId w:val="93"/>
  </w:num>
  <w:num w:numId="59">
    <w:abstractNumId w:val="80"/>
  </w:num>
  <w:num w:numId="60">
    <w:abstractNumId w:val="56"/>
  </w:num>
  <w:num w:numId="61">
    <w:abstractNumId w:val="28"/>
  </w:num>
  <w:num w:numId="62">
    <w:abstractNumId w:val="60"/>
  </w:num>
  <w:num w:numId="63">
    <w:abstractNumId w:val="36"/>
  </w:num>
  <w:num w:numId="64">
    <w:abstractNumId w:val="69"/>
  </w:num>
  <w:num w:numId="65">
    <w:abstractNumId w:val="5"/>
  </w:num>
  <w:num w:numId="66">
    <w:abstractNumId w:val="3"/>
  </w:num>
  <w:num w:numId="67">
    <w:abstractNumId w:val="48"/>
  </w:num>
  <w:num w:numId="68">
    <w:abstractNumId w:val="49"/>
  </w:num>
  <w:num w:numId="69">
    <w:abstractNumId w:val="63"/>
  </w:num>
  <w:num w:numId="70">
    <w:abstractNumId w:val="43"/>
  </w:num>
  <w:num w:numId="71">
    <w:abstractNumId w:val="44"/>
  </w:num>
  <w:num w:numId="72">
    <w:abstractNumId w:val="83"/>
  </w:num>
  <w:num w:numId="73">
    <w:abstractNumId w:val="90"/>
  </w:num>
  <w:num w:numId="74">
    <w:abstractNumId w:val="62"/>
  </w:num>
  <w:num w:numId="75">
    <w:abstractNumId w:val="14"/>
  </w:num>
  <w:num w:numId="76">
    <w:abstractNumId w:val="74"/>
  </w:num>
  <w:num w:numId="77">
    <w:abstractNumId w:val="75"/>
  </w:num>
  <w:num w:numId="78">
    <w:abstractNumId w:val="50"/>
  </w:num>
  <w:num w:numId="79">
    <w:abstractNumId w:val="53"/>
  </w:num>
  <w:num w:numId="80">
    <w:abstractNumId w:val="22"/>
  </w:num>
  <w:num w:numId="81">
    <w:abstractNumId w:val="46"/>
  </w:num>
  <w:num w:numId="82">
    <w:abstractNumId w:val="77"/>
  </w:num>
  <w:num w:numId="83">
    <w:abstractNumId w:val="1"/>
  </w:num>
  <w:num w:numId="84">
    <w:abstractNumId w:val="6"/>
  </w:num>
  <w:num w:numId="85">
    <w:abstractNumId w:val="54"/>
  </w:num>
  <w:num w:numId="86">
    <w:abstractNumId w:val="61"/>
  </w:num>
  <w:num w:numId="87">
    <w:abstractNumId w:val="92"/>
  </w:num>
  <w:num w:numId="88">
    <w:abstractNumId w:val="10"/>
  </w:num>
  <w:num w:numId="89">
    <w:abstractNumId w:val="91"/>
  </w:num>
  <w:num w:numId="90">
    <w:abstractNumId w:val="12"/>
  </w:num>
  <w:num w:numId="91">
    <w:abstractNumId w:val="37"/>
  </w:num>
  <w:num w:numId="92">
    <w:abstractNumId w:val="87"/>
  </w:num>
  <w:num w:numId="93">
    <w:abstractNumId w:val="100"/>
  </w:num>
  <w:num w:numId="94">
    <w:abstractNumId w:val="64"/>
  </w:num>
  <w:num w:numId="95">
    <w:abstractNumId w:val="94"/>
  </w:num>
  <w:num w:numId="96">
    <w:abstractNumId w:val="31"/>
  </w:num>
  <w:num w:numId="97">
    <w:abstractNumId w:val="39"/>
  </w:num>
  <w:num w:numId="98">
    <w:abstractNumId w:val="81"/>
  </w:num>
  <w:num w:numId="99">
    <w:abstractNumId w:val="4"/>
  </w:num>
  <w:num w:numId="100">
    <w:abstractNumId w:val="68"/>
  </w:num>
  <w:num w:numId="101">
    <w:abstractNumId w:val="57"/>
  </w:num>
  <w:num w:numId="102">
    <w:abstractNumId w:val="27"/>
  </w:num>
  <w:num w:numId="103">
    <w:abstractNumId w:val="86"/>
  </w:num>
  <w:num w:numId="104">
    <w:abstractNumId w:val="66"/>
  </w:num>
  <w:num w:numId="105">
    <w:abstractNumId w:val="89"/>
  </w:num>
  <w:num w:numId="106">
    <w:abstractNumId w:val="8"/>
  </w:num>
  <w:num w:numId="107">
    <w:abstractNumId w:val="23"/>
  </w:num>
  <w:num w:numId="108">
    <w:abstractNumId w:val="29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00FF"/>
    <w:rsid w:val="00007AA1"/>
    <w:rsid w:val="00011806"/>
    <w:rsid w:val="00012ACD"/>
    <w:rsid w:val="0002154C"/>
    <w:rsid w:val="00022234"/>
    <w:rsid w:val="00022916"/>
    <w:rsid w:val="00022A29"/>
    <w:rsid w:val="000247DA"/>
    <w:rsid w:val="000304DF"/>
    <w:rsid w:val="0003499A"/>
    <w:rsid w:val="000407B5"/>
    <w:rsid w:val="00043C5F"/>
    <w:rsid w:val="00056731"/>
    <w:rsid w:val="00057D8D"/>
    <w:rsid w:val="000601F7"/>
    <w:rsid w:val="000645AD"/>
    <w:rsid w:val="00071D62"/>
    <w:rsid w:val="00080FD5"/>
    <w:rsid w:val="00084891"/>
    <w:rsid w:val="0009348B"/>
    <w:rsid w:val="00097840"/>
    <w:rsid w:val="000A6AD1"/>
    <w:rsid w:val="000B3771"/>
    <w:rsid w:val="000C4AB9"/>
    <w:rsid w:val="000D4C20"/>
    <w:rsid w:val="000E2C3D"/>
    <w:rsid w:val="000E4787"/>
    <w:rsid w:val="000E52CF"/>
    <w:rsid w:val="000E6B47"/>
    <w:rsid w:val="000F05D4"/>
    <w:rsid w:val="000F1049"/>
    <w:rsid w:val="000F23F9"/>
    <w:rsid w:val="00107567"/>
    <w:rsid w:val="00112EAA"/>
    <w:rsid w:val="0011309B"/>
    <w:rsid w:val="00115ED0"/>
    <w:rsid w:val="00121179"/>
    <w:rsid w:val="001223F4"/>
    <w:rsid w:val="0012547E"/>
    <w:rsid w:val="001416B3"/>
    <w:rsid w:val="001444EE"/>
    <w:rsid w:val="00147006"/>
    <w:rsid w:val="00154E30"/>
    <w:rsid w:val="0016189D"/>
    <w:rsid w:val="00162B07"/>
    <w:rsid w:val="00170F10"/>
    <w:rsid w:val="001726ED"/>
    <w:rsid w:val="0017398D"/>
    <w:rsid w:val="00174495"/>
    <w:rsid w:val="00176E73"/>
    <w:rsid w:val="00181BBF"/>
    <w:rsid w:val="00181FA1"/>
    <w:rsid w:val="00184A47"/>
    <w:rsid w:val="0018642C"/>
    <w:rsid w:val="0019281E"/>
    <w:rsid w:val="00192E1A"/>
    <w:rsid w:val="001A0F12"/>
    <w:rsid w:val="001A4A1B"/>
    <w:rsid w:val="001B3FAC"/>
    <w:rsid w:val="001B6C33"/>
    <w:rsid w:val="001C395E"/>
    <w:rsid w:val="001D09B4"/>
    <w:rsid w:val="001D373F"/>
    <w:rsid w:val="001D7143"/>
    <w:rsid w:val="001F3228"/>
    <w:rsid w:val="001F5199"/>
    <w:rsid w:val="00200326"/>
    <w:rsid w:val="00201CA4"/>
    <w:rsid w:val="00202415"/>
    <w:rsid w:val="00213A7F"/>
    <w:rsid w:val="002145D7"/>
    <w:rsid w:val="00216BD7"/>
    <w:rsid w:val="00223741"/>
    <w:rsid w:val="00224E00"/>
    <w:rsid w:val="00225F72"/>
    <w:rsid w:val="0022722F"/>
    <w:rsid w:val="00231C79"/>
    <w:rsid w:val="00232C2A"/>
    <w:rsid w:val="00235197"/>
    <w:rsid w:val="00237650"/>
    <w:rsid w:val="002377F6"/>
    <w:rsid w:val="002378A2"/>
    <w:rsid w:val="002510CF"/>
    <w:rsid w:val="00256950"/>
    <w:rsid w:val="00260B97"/>
    <w:rsid w:val="00261CC1"/>
    <w:rsid w:val="00271725"/>
    <w:rsid w:val="00273100"/>
    <w:rsid w:val="00274D70"/>
    <w:rsid w:val="00281E9C"/>
    <w:rsid w:val="00282C56"/>
    <w:rsid w:val="00290CB0"/>
    <w:rsid w:val="00291957"/>
    <w:rsid w:val="00293F1D"/>
    <w:rsid w:val="002A71EA"/>
    <w:rsid w:val="002B29E7"/>
    <w:rsid w:val="002B4BF6"/>
    <w:rsid w:val="002B7F3A"/>
    <w:rsid w:val="002C460A"/>
    <w:rsid w:val="002C4E01"/>
    <w:rsid w:val="002C5AF9"/>
    <w:rsid w:val="002D1F84"/>
    <w:rsid w:val="002D760D"/>
    <w:rsid w:val="002E278E"/>
    <w:rsid w:val="002E4B76"/>
    <w:rsid w:val="002F636B"/>
    <w:rsid w:val="002F7D6A"/>
    <w:rsid w:val="00300888"/>
    <w:rsid w:val="00302F66"/>
    <w:rsid w:val="00311703"/>
    <w:rsid w:val="00313DDF"/>
    <w:rsid w:val="00321D62"/>
    <w:rsid w:val="003239E3"/>
    <w:rsid w:val="00330347"/>
    <w:rsid w:val="003310D5"/>
    <w:rsid w:val="0033287A"/>
    <w:rsid w:val="003458EA"/>
    <w:rsid w:val="00350769"/>
    <w:rsid w:val="00350C91"/>
    <w:rsid w:val="00353435"/>
    <w:rsid w:val="00353A11"/>
    <w:rsid w:val="00360B7A"/>
    <w:rsid w:val="00375111"/>
    <w:rsid w:val="00377CB6"/>
    <w:rsid w:val="00383229"/>
    <w:rsid w:val="00392D63"/>
    <w:rsid w:val="00395858"/>
    <w:rsid w:val="00396C6F"/>
    <w:rsid w:val="00397733"/>
    <w:rsid w:val="00397CE5"/>
    <w:rsid w:val="003A439C"/>
    <w:rsid w:val="003A54B3"/>
    <w:rsid w:val="003B0E9C"/>
    <w:rsid w:val="003C3872"/>
    <w:rsid w:val="003D29B6"/>
    <w:rsid w:val="003D42F5"/>
    <w:rsid w:val="003D5002"/>
    <w:rsid w:val="003E0464"/>
    <w:rsid w:val="003E5787"/>
    <w:rsid w:val="003E7E9B"/>
    <w:rsid w:val="003F0378"/>
    <w:rsid w:val="003F492B"/>
    <w:rsid w:val="003F627B"/>
    <w:rsid w:val="00404DAA"/>
    <w:rsid w:val="00413A82"/>
    <w:rsid w:val="004151F6"/>
    <w:rsid w:val="0042704D"/>
    <w:rsid w:val="0042739F"/>
    <w:rsid w:val="00427847"/>
    <w:rsid w:val="00434441"/>
    <w:rsid w:val="00434BAE"/>
    <w:rsid w:val="00441588"/>
    <w:rsid w:val="00443B30"/>
    <w:rsid w:val="00447C3B"/>
    <w:rsid w:val="00457500"/>
    <w:rsid w:val="00460675"/>
    <w:rsid w:val="004642FA"/>
    <w:rsid w:val="00473821"/>
    <w:rsid w:val="0047498D"/>
    <w:rsid w:val="004758FE"/>
    <w:rsid w:val="00490699"/>
    <w:rsid w:val="00490D43"/>
    <w:rsid w:val="00490FEF"/>
    <w:rsid w:val="00491056"/>
    <w:rsid w:val="00492472"/>
    <w:rsid w:val="0049457F"/>
    <w:rsid w:val="00496CAC"/>
    <w:rsid w:val="00496EB0"/>
    <w:rsid w:val="00497159"/>
    <w:rsid w:val="004A262D"/>
    <w:rsid w:val="004A56FC"/>
    <w:rsid w:val="004A68C3"/>
    <w:rsid w:val="004A6EF3"/>
    <w:rsid w:val="004B204D"/>
    <w:rsid w:val="004B39C1"/>
    <w:rsid w:val="004B3EF2"/>
    <w:rsid w:val="004B6084"/>
    <w:rsid w:val="004C6A7B"/>
    <w:rsid w:val="004E4F74"/>
    <w:rsid w:val="004E6956"/>
    <w:rsid w:val="004F00A8"/>
    <w:rsid w:val="004F41EC"/>
    <w:rsid w:val="004F49D4"/>
    <w:rsid w:val="004F7C27"/>
    <w:rsid w:val="00500B1E"/>
    <w:rsid w:val="005020F2"/>
    <w:rsid w:val="00502164"/>
    <w:rsid w:val="00505A7C"/>
    <w:rsid w:val="005100FF"/>
    <w:rsid w:val="00512FE7"/>
    <w:rsid w:val="00516083"/>
    <w:rsid w:val="005172B0"/>
    <w:rsid w:val="00523A6C"/>
    <w:rsid w:val="005263E2"/>
    <w:rsid w:val="00532191"/>
    <w:rsid w:val="00532484"/>
    <w:rsid w:val="00534161"/>
    <w:rsid w:val="00535133"/>
    <w:rsid w:val="00536F7E"/>
    <w:rsid w:val="005372DD"/>
    <w:rsid w:val="00540EBC"/>
    <w:rsid w:val="005521E7"/>
    <w:rsid w:val="00564199"/>
    <w:rsid w:val="005653A4"/>
    <w:rsid w:val="005715D7"/>
    <w:rsid w:val="005764E7"/>
    <w:rsid w:val="005800F6"/>
    <w:rsid w:val="00580D28"/>
    <w:rsid w:val="00581B1D"/>
    <w:rsid w:val="00584565"/>
    <w:rsid w:val="00584A64"/>
    <w:rsid w:val="0058518A"/>
    <w:rsid w:val="00587F3B"/>
    <w:rsid w:val="00597DAA"/>
    <w:rsid w:val="005A2598"/>
    <w:rsid w:val="005A30B5"/>
    <w:rsid w:val="005A4485"/>
    <w:rsid w:val="005A47BC"/>
    <w:rsid w:val="005B3346"/>
    <w:rsid w:val="005B3F91"/>
    <w:rsid w:val="005B5CB4"/>
    <w:rsid w:val="005B6784"/>
    <w:rsid w:val="005B6B06"/>
    <w:rsid w:val="005B72F0"/>
    <w:rsid w:val="005B7F75"/>
    <w:rsid w:val="005C38F9"/>
    <w:rsid w:val="005D01B1"/>
    <w:rsid w:val="005D189C"/>
    <w:rsid w:val="005D2014"/>
    <w:rsid w:val="005D52FB"/>
    <w:rsid w:val="005E5D72"/>
    <w:rsid w:val="005E760B"/>
    <w:rsid w:val="005E7E05"/>
    <w:rsid w:val="005F1097"/>
    <w:rsid w:val="00604801"/>
    <w:rsid w:val="006062CF"/>
    <w:rsid w:val="00606E6B"/>
    <w:rsid w:val="00607190"/>
    <w:rsid w:val="00611063"/>
    <w:rsid w:val="0061177B"/>
    <w:rsid w:val="00612AA0"/>
    <w:rsid w:val="00616DA3"/>
    <w:rsid w:val="00621FE7"/>
    <w:rsid w:val="00623B39"/>
    <w:rsid w:val="00626EB8"/>
    <w:rsid w:val="00630EC1"/>
    <w:rsid w:val="00631C19"/>
    <w:rsid w:val="00636127"/>
    <w:rsid w:val="006361C9"/>
    <w:rsid w:val="00636E53"/>
    <w:rsid w:val="00637990"/>
    <w:rsid w:val="006409AC"/>
    <w:rsid w:val="006434C6"/>
    <w:rsid w:val="00643FFC"/>
    <w:rsid w:val="00644637"/>
    <w:rsid w:val="0065038F"/>
    <w:rsid w:val="006515E8"/>
    <w:rsid w:val="00662C3C"/>
    <w:rsid w:val="00670AF4"/>
    <w:rsid w:val="00670CEA"/>
    <w:rsid w:val="0067108C"/>
    <w:rsid w:val="0067568E"/>
    <w:rsid w:val="00682490"/>
    <w:rsid w:val="00682BD0"/>
    <w:rsid w:val="00685662"/>
    <w:rsid w:val="00687677"/>
    <w:rsid w:val="0069282E"/>
    <w:rsid w:val="00693A02"/>
    <w:rsid w:val="006A0B16"/>
    <w:rsid w:val="006A2F00"/>
    <w:rsid w:val="006B0339"/>
    <w:rsid w:val="006B25AE"/>
    <w:rsid w:val="006B5600"/>
    <w:rsid w:val="006B6846"/>
    <w:rsid w:val="006B7B72"/>
    <w:rsid w:val="006C03DB"/>
    <w:rsid w:val="006C17C4"/>
    <w:rsid w:val="006D3971"/>
    <w:rsid w:val="006E0F2F"/>
    <w:rsid w:val="006E5899"/>
    <w:rsid w:val="006E7FDC"/>
    <w:rsid w:val="006F2ACC"/>
    <w:rsid w:val="006F4EAA"/>
    <w:rsid w:val="00703A67"/>
    <w:rsid w:val="007063A9"/>
    <w:rsid w:val="00713DBC"/>
    <w:rsid w:val="00714F68"/>
    <w:rsid w:val="00725AB5"/>
    <w:rsid w:val="007265BF"/>
    <w:rsid w:val="00736B6C"/>
    <w:rsid w:val="00740CAD"/>
    <w:rsid w:val="007418B7"/>
    <w:rsid w:val="007422A3"/>
    <w:rsid w:val="007428D7"/>
    <w:rsid w:val="0075456B"/>
    <w:rsid w:val="007550A8"/>
    <w:rsid w:val="00755A73"/>
    <w:rsid w:val="007569E1"/>
    <w:rsid w:val="00767B3A"/>
    <w:rsid w:val="0077537A"/>
    <w:rsid w:val="007761DF"/>
    <w:rsid w:val="0078445B"/>
    <w:rsid w:val="0078739A"/>
    <w:rsid w:val="00797629"/>
    <w:rsid w:val="007A6F1C"/>
    <w:rsid w:val="007A79F5"/>
    <w:rsid w:val="007A7A16"/>
    <w:rsid w:val="007B73E2"/>
    <w:rsid w:val="007C06BD"/>
    <w:rsid w:val="007D24A4"/>
    <w:rsid w:val="007D3575"/>
    <w:rsid w:val="007D4F43"/>
    <w:rsid w:val="007D6173"/>
    <w:rsid w:val="007E7186"/>
    <w:rsid w:val="007E76F7"/>
    <w:rsid w:val="007F17E5"/>
    <w:rsid w:val="007F4A70"/>
    <w:rsid w:val="00801FA6"/>
    <w:rsid w:val="0080412E"/>
    <w:rsid w:val="00812AE9"/>
    <w:rsid w:val="00812BDB"/>
    <w:rsid w:val="00814404"/>
    <w:rsid w:val="008151E9"/>
    <w:rsid w:val="00815B8A"/>
    <w:rsid w:val="0082626A"/>
    <w:rsid w:val="00835E68"/>
    <w:rsid w:val="00843E14"/>
    <w:rsid w:val="00846D86"/>
    <w:rsid w:val="00847186"/>
    <w:rsid w:val="00850AA2"/>
    <w:rsid w:val="00853247"/>
    <w:rsid w:val="008535F2"/>
    <w:rsid w:val="008579E3"/>
    <w:rsid w:val="00865A9B"/>
    <w:rsid w:val="008666F3"/>
    <w:rsid w:val="00870914"/>
    <w:rsid w:val="008718A9"/>
    <w:rsid w:val="008848C7"/>
    <w:rsid w:val="00885504"/>
    <w:rsid w:val="008857E1"/>
    <w:rsid w:val="00887F3F"/>
    <w:rsid w:val="008903AB"/>
    <w:rsid w:val="00890FE3"/>
    <w:rsid w:val="00894287"/>
    <w:rsid w:val="008950D6"/>
    <w:rsid w:val="008A0F32"/>
    <w:rsid w:val="008A7DAC"/>
    <w:rsid w:val="008B1D51"/>
    <w:rsid w:val="008B2BA9"/>
    <w:rsid w:val="008B5763"/>
    <w:rsid w:val="008B5B7B"/>
    <w:rsid w:val="008C3CA9"/>
    <w:rsid w:val="008C4DA8"/>
    <w:rsid w:val="008C5D48"/>
    <w:rsid w:val="008C6155"/>
    <w:rsid w:val="008D322E"/>
    <w:rsid w:val="008D34BF"/>
    <w:rsid w:val="008D6542"/>
    <w:rsid w:val="008E08AE"/>
    <w:rsid w:val="008E14A1"/>
    <w:rsid w:val="008E2D49"/>
    <w:rsid w:val="008E5C54"/>
    <w:rsid w:val="008E670D"/>
    <w:rsid w:val="008F2BAB"/>
    <w:rsid w:val="009023EB"/>
    <w:rsid w:val="0092269E"/>
    <w:rsid w:val="00923D9B"/>
    <w:rsid w:val="00927419"/>
    <w:rsid w:val="009341F2"/>
    <w:rsid w:val="009476FC"/>
    <w:rsid w:val="00951C09"/>
    <w:rsid w:val="0095399D"/>
    <w:rsid w:val="00956904"/>
    <w:rsid w:val="00962CA1"/>
    <w:rsid w:val="009639F2"/>
    <w:rsid w:val="00963DDA"/>
    <w:rsid w:val="0096542C"/>
    <w:rsid w:val="0096582E"/>
    <w:rsid w:val="00967BD8"/>
    <w:rsid w:val="009732EE"/>
    <w:rsid w:val="009738FD"/>
    <w:rsid w:val="00977FD3"/>
    <w:rsid w:val="00980D68"/>
    <w:rsid w:val="00997139"/>
    <w:rsid w:val="009A1200"/>
    <w:rsid w:val="009A14E8"/>
    <w:rsid w:val="009A6603"/>
    <w:rsid w:val="009A77EB"/>
    <w:rsid w:val="009B571F"/>
    <w:rsid w:val="009C0B0B"/>
    <w:rsid w:val="009C798C"/>
    <w:rsid w:val="009D025F"/>
    <w:rsid w:val="009D1D31"/>
    <w:rsid w:val="009D22BF"/>
    <w:rsid w:val="009D3C2B"/>
    <w:rsid w:val="009E1A6C"/>
    <w:rsid w:val="009E4B00"/>
    <w:rsid w:val="009F1E69"/>
    <w:rsid w:val="009F237D"/>
    <w:rsid w:val="00A01994"/>
    <w:rsid w:val="00A03F39"/>
    <w:rsid w:val="00A2150B"/>
    <w:rsid w:val="00A31614"/>
    <w:rsid w:val="00A32053"/>
    <w:rsid w:val="00A34748"/>
    <w:rsid w:val="00A35B28"/>
    <w:rsid w:val="00A40F46"/>
    <w:rsid w:val="00A45330"/>
    <w:rsid w:val="00A475CA"/>
    <w:rsid w:val="00A56137"/>
    <w:rsid w:val="00A718F0"/>
    <w:rsid w:val="00A71D42"/>
    <w:rsid w:val="00A71E91"/>
    <w:rsid w:val="00A744A3"/>
    <w:rsid w:val="00A853B9"/>
    <w:rsid w:val="00A9159E"/>
    <w:rsid w:val="00A918BD"/>
    <w:rsid w:val="00A939D1"/>
    <w:rsid w:val="00AA1EB3"/>
    <w:rsid w:val="00AA2028"/>
    <w:rsid w:val="00AA4B21"/>
    <w:rsid w:val="00AB0FF9"/>
    <w:rsid w:val="00AC1111"/>
    <w:rsid w:val="00AD5BB9"/>
    <w:rsid w:val="00AF02F4"/>
    <w:rsid w:val="00AF6717"/>
    <w:rsid w:val="00B0093C"/>
    <w:rsid w:val="00B02112"/>
    <w:rsid w:val="00B0464B"/>
    <w:rsid w:val="00B05B35"/>
    <w:rsid w:val="00B11745"/>
    <w:rsid w:val="00B27F2A"/>
    <w:rsid w:val="00B34E47"/>
    <w:rsid w:val="00B35B4A"/>
    <w:rsid w:val="00B36211"/>
    <w:rsid w:val="00B3754E"/>
    <w:rsid w:val="00B40318"/>
    <w:rsid w:val="00B416F1"/>
    <w:rsid w:val="00B41803"/>
    <w:rsid w:val="00B467EA"/>
    <w:rsid w:val="00B51BA0"/>
    <w:rsid w:val="00B52E36"/>
    <w:rsid w:val="00B5686D"/>
    <w:rsid w:val="00B73B46"/>
    <w:rsid w:val="00B75738"/>
    <w:rsid w:val="00B90CA3"/>
    <w:rsid w:val="00BA4479"/>
    <w:rsid w:val="00BA7778"/>
    <w:rsid w:val="00BB0CB6"/>
    <w:rsid w:val="00BB14F0"/>
    <w:rsid w:val="00BB3687"/>
    <w:rsid w:val="00BC4102"/>
    <w:rsid w:val="00BE0144"/>
    <w:rsid w:val="00BE5920"/>
    <w:rsid w:val="00BF3C2A"/>
    <w:rsid w:val="00C00CE3"/>
    <w:rsid w:val="00C00E2B"/>
    <w:rsid w:val="00C01956"/>
    <w:rsid w:val="00C036ED"/>
    <w:rsid w:val="00C10858"/>
    <w:rsid w:val="00C119D4"/>
    <w:rsid w:val="00C155C3"/>
    <w:rsid w:val="00C165EE"/>
    <w:rsid w:val="00C17555"/>
    <w:rsid w:val="00C2044E"/>
    <w:rsid w:val="00C20984"/>
    <w:rsid w:val="00C245CF"/>
    <w:rsid w:val="00C32008"/>
    <w:rsid w:val="00C41A71"/>
    <w:rsid w:val="00C429DE"/>
    <w:rsid w:val="00C5280E"/>
    <w:rsid w:val="00C569DE"/>
    <w:rsid w:val="00C61401"/>
    <w:rsid w:val="00C61E0E"/>
    <w:rsid w:val="00C66F89"/>
    <w:rsid w:val="00C6736A"/>
    <w:rsid w:val="00C675D9"/>
    <w:rsid w:val="00C67F8C"/>
    <w:rsid w:val="00C72368"/>
    <w:rsid w:val="00C75BFA"/>
    <w:rsid w:val="00C80543"/>
    <w:rsid w:val="00C83752"/>
    <w:rsid w:val="00C85923"/>
    <w:rsid w:val="00C97C22"/>
    <w:rsid w:val="00CA40FA"/>
    <w:rsid w:val="00CB77CE"/>
    <w:rsid w:val="00CC0247"/>
    <w:rsid w:val="00CC0269"/>
    <w:rsid w:val="00CC1140"/>
    <w:rsid w:val="00CC1FBB"/>
    <w:rsid w:val="00CC30D6"/>
    <w:rsid w:val="00CC4C89"/>
    <w:rsid w:val="00CD10EC"/>
    <w:rsid w:val="00CE56D0"/>
    <w:rsid w:val="00CE6770"/>
    <w:rsid w:val="00D00B21"/>
    <w:rsid w:val="00D10787"/>
    <w:rsid w:val="00D15A10"/>
    <w:rsid w:val="00D27806"/>
    <w:rsid w:val="00D27E6B"/>
    <w:rsid w:val="00D312EC"/>
    <w:rsid w:val="00D323A7"/>
    <w:rsid w:val="00D403D3"/>
    <w:rsid w:val="00D42896"/>
    <w:rsid w:val="00D45EDF"/>
    <w:rsid w:val="00D507D4"/>
    <w:rsid w:val="00D52CF5"/>
    <w:rsid w:val="00D5373A"/>
    <w:rsid w:val="00D5388D"/>
    <w:rsid w:val="00D55AAE"/>
    <w:rsid w:val="00D619C7"/>
    <w:rsid w:val="00D61E18"/>
    <w:rsid w:val="00D6203F"/>
    <w:rsid w:val="00D62060"/>
    <w:rsid w:val="00D649CE"/>
    <w:rsid w:val="00D67A4A"/>
    <w:rsid w:val="00D751FD"/>
    <w:rsid w:val="00D81677"/>
    <w:rsid w:val="00D87233"/>
    <w:rsid w:val="00D916D5"/>
    <w:rsid w:val="00D91A41"/>
    <w:rsid w:val="00D950A3"/>
    <w:rsid w:val="00D95207"/>
    <w:rsid w:val="00D96642"/>
    <w:rsid w:val="00DA096F"/>
    <w:rsid w:val="00DA09B6"/>
    <w:rsid w:val="00DA0C15"/>
    <w:rsid w:val="00DB1CCA"/>
    <w:rsid w:val="00DB3ED7"/>
    <w:rsid w:val="00DC01D5"/>
    <w:rsid w:val="00DC3292"/>
    <w:rsid w:val="00DC7DEF"/>
    <w:rsid w:val="00DD4B02"/>
    <w:rsid w:val="00DE0AB2"/>
    <w:rsid w:val="00DE14A0"/>
    <w:rsid w:val="00DE1F10"/>
    <w:rsid w:val="00DE2462"/>
    <w:rsid w:val="00DE5D93"/>
    <w:rsid w:val="00DF3E26"/>
    <w:rsid w:val="00DF4759"/>
    <w:rsid w:val="00E000B3"/>
    <w:rsid w:val="00E14853"/>
    <w:rsid w:val="00E174D9"/>
    <w:rsid w:val="00E30DB0"/>
    <w:rsid w:val="00E31D04"/>
    <w:rsid w:val="00E3420D"/>
    <w:rsid w:val="00E37A53"/>
    <w:rsid w:val="00E43CD4"/>
    <w:rsid w:val="00E444B4"/>
    <w:rsid w:val="00E455BB"/>
    <w:rsid w:val="00E465A3"/>
    <w:rsid w:val="00E61795"/>
    <w:rsid w:val="00E62F5B"/>
    <w:rsid w:val="00E645A6"/>
    <w:rsid w:val="00E6560E"/>
    <w:rsid w:val="00E6646F"/>
    <w:rsid w:val="00E6651A"/>
    <w:rsid w:val="00E82FC8"/>
    <w:rsid w:val="00E85C1F"/>
    <w:rsid w:val="00E87177"/>
    <w:rsid w:val="00EA0DBE"/>
    <w:rsid w:val="00EA7112"/>
    <w:rsid w:val="00EB0503"/>
    <w:rsid w:val="00EB4C8C"/>
    <w:rsid w:val="00ED2B37"/>
    <w:rsid w:val="00EE653B"/>
    <w:rsid w:val="00EF07BA"/>
    <w:rsid w:val="00EF35F6"/>
    <w:rsid w:val="00EF4E30"/>
    <w:rsid w:val="00F04402"/>
    <w:rsid w:val="00F047C3"/>
    <w:rsid w:val="00F05FCB"/>
    <w:rsid w:val="00F158A2"/>
    <w:rsid w:val="00F3197C"/>
    <w:rsid w:val="00F31A65"/>
    <w:rsid w:val="00F332C9"/>
    <w:rsid w:val="00F413D6"/>
    <w:rsid w:val="00F43568"/>
    <w:rsid w:val="00F51353"/>
    <w:rsid w:val="00F5325B"/>
    <w:rsid w:val="00F53E6F"/>
    <w:rsid w:val="00F625A0"/>
    <w:rsid w:val="00F66BFE"/>
    <w:rsid w:val="00F74D00"/>
    <w:rsid w:val="00F764F3"/>
    <w:rsid w:val="00F77C54"/>
    <w:rsid w:val="00F81CC3"/>
    <w:rsid w:val="00F81FF7"/>
    <w:rsid w:val="00F8423F"/>
    <w:rsid w:val="00F8593B"/>
    <w:rsid w:val="00F8613A"/>
    <w:rsid w:val="00F863F8"/>
    <w:rsid w:val="00F9179A"/>
    <w:rsid w:val="00F94B1C"/>
    <w:rsid w:val="00FA21A8"/>
    <w:rsid w:val="00FA2AD4"/>
    <w:rsid w:val="00FA4313"/>
    <w:rsid w:val="00FA45CE"/>
    <w:rsid w:val="00FA4D1C"/>
    <w:rsid w:val="00FA63E0"/>
    <w:rsid w:val="00FA7AFE"/>
    <w:rsid w:val="00FB09D5"/>
    <w:rsid w:val="00FB1307"/>
    <w:rsid w:val="00FB381E"/>
    <w:rsid w:val="00FC70B0"/>
    <w:rsid w:val="00FD5675"/>
    <w:rsid w:val="00FE274E"/>
    <w:rsid w:val="00FF05DD"/>
    <w:rsid w:val="00FF15DA"/>
    <w:rsid w:val="00FF257F"/>
    <w:rsid w:val="00FF43F2"/>
    <w:rsid w:val="00FF4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FCA7C30"/>
  <w15:docId w15:val="{F14EB530-6FA4-4277-9C8D-60D71EBD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923"/>
  </w:style>
  <w:style w:type="paragraph" w:styleId="Nagwek1">
    <w:name w:val="heading 1"/>
    <w:basedOn w:val="Normalny"/>
    <w:next w:val="Normalny"/>
    <w:link w:val="Nagwek1Znak"/>
    <w:uiPriority w:val="9"/>
    <w:qFormat/>
    <w:rsid w:val="00C8592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8592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8592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592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5923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5923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5923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5923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5923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0FF"/>
  </w:style>
  <w:style w:type="paragraph" w:styleId="Stopka">
    <w:name w:val="footer"/>
    <w:basedOn w:val="Normalny"/>
    <w:link w:val="Stopka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0FF"/>
  </w:style>
  <w:style w:type="paragraph" w:styleId="Tekstdymka">
    <w:name w:val="Balloon Text"/>
    <w:basedOn w:val="Normalny"/>
    <w:link w:val="TekstdymkaZnak"/>
    <w:uiPriority w:val="99"/>
    <w:semiHidden/>
    <w:unhideWhenUsed/>
    <w:rsid w:val="00510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0F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85923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85923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C85923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5923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5923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5923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5923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5923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5923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85923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85923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85923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5923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C85923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C85923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C85923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C8592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85923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85923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5923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5923"/>
    <w:rPr>
      <w:b/>
      <w:bCs/>
      <w:i/>
      <w:iCs/>
    </w:rPr>
  </w:style>
  <w:style w:type="character" w:styleId="Wyrnieniedelikatne">
    <w:name w:val="Subtle Emphasis"/>
    <w:uiPriority w:val="19"/>
    <w:qFormat/>
    <w:rsid w:val="00C85923"/>
    <w:rPr>
      <w:i/>
      <w:iCs/>
    </w:rPr>
  </w:style>
  <w:style w:type="character" w:styleId="Wyrnienieintensywne">
    <w:name w:val="Intense Emphasis"/>
    <w:uiPriority w:val="21"/>
    <w:qFormat/>
    <w:rsid w:val="00C85923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C85923"/>
    <w:rPr>
      <w:b/>
      <w:bCs/>
    </w:rPr>
  </w:style>
  <w:style w:type="character" w:styleId="Odwoanieintensywne">
    <w:name w:val="Intense Reference"/>
    <w:uiPriority w:val="32"/>
    <w:qFormat/>
    <w:rsid w:val="00C85923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C8592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85923"/>
    <w:pPr>
      <w:outlineLvl w:val="9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666F3"/>
  </w:style>
  <w:style w:type="paragraph" w:styleId="Akapitzlist">
    <w:name w:val="List Paragraph"/>
    <w:basedOn w:val="Normalny"/>
    <w:link w:val="AkapitzlistZnak"/>
    <w:uiPriority w:val="34"/>
    <w:qFormat/>
    <w:rsid w:val="008666F3"/>
    <w:pPr>
      <w:spacing w:after="160" w:line="256" w:lineRule="auto"/>
      <w:ind w:left="720"/>
      <w:contextualSpacing/>
      <w:jc w:val="left"/>
    </w:pPr>
  </w:style>
  <w:style w:type="character" w:customStyle="1" w:styleId="Teksttreci2PogrubienieKursywa">
    <w:name w:val="Tekst treści (2) + Pogrubienie;Kursywa"/>
    <w:basedOn w:val="Domylnaczcionkaakapitu"/>
    <w:rsid w:val="008666F3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Domylnaczcionkaakapitu"/>
    <w:rsid w:val="008666F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styleId="Hipercze">
    <w:name w:val="Hyperlink"/>
    <w:basedOn w:val="Domylnaczcionkaakapitu"/>
    <w:rsid w:val="008666F3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8666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66F3"/>
    <w:pPr>
      <w:widowControl w:val="0"/>
      <w:shd w:val="clear" w:color="auto" w:fill="FFFFFF"/>
      <w:spacing w:after="180" w:line="0" w:lineRule="atLeast"/>
      <w:ind w:hanging="360"/>
      <w:jc w:val="center"/>
    </w:pPr>
    <w:rPr>
      <w:rFonts w:ascii="Times New Roman" w:eastAsia="Times New Roman" w:hAnsi="Times New Roman" w:cs="Times New Roman"/>
    </w:rPr>
  </w:style>
  <w:style w:type="character" w:customStyle="1" w:styleId="FontStyle27">
    <w:name w:val="Font Style27"/>
    <w:basedOn w:val="Domylnaczcionkaakapitu"/>
    <w:uiPriority w:val="99"/>
    <w:rsid w:val="008666F3"/>
    <w:rPr>
      <w:rFonts w:ascii="Arial" w:hAnsi="Arial" w:cs="Arial"/>
      <w:sz w:val="20"/>
      <w:szCs w:val="20"/>
    </w:rPr>
  </w:style>
  <w:style w:type="character" w:customStyle="1" w:styleId="FontStyle25">
    <w:name w:val="Font Style25"/>
    <w:basedOn w:val="Domylnaczcionkaakapitu"/>
    <w:uiPriority w:val="99"/>
    <w:rsid w:val="008666F3"/>
    <w:rPr>
      <w:rFonts w:ascii="Arial" w:hAnsi="Arial" w:cs="Arial"/>
      <w:i/>
      <w:i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19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19D4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19D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19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19D4"/>
    <w:rPr>
      <w:b/>
      <w:bCs/>
    </w:rPr>
  </w:style>
  <w:style w:type="paragraph" w:styleId="Poprawka">
    <w:name w:val="Revision"/>
    <w:hidden/>
    <w:uiPriority w:val="99"/>
    <w:semiHidden/>
    <w:rsid w:val="0067568E"/>
    <w:pPr>
      <w:spacing w:after="0" w:line="240" w:lineRule="auto"/>
      <w:jc w:val="left"/>
    </w:pPr>
  </w:style>
  <w:style w:type="table" w:styleId="Tabela-Siatka">
    <w:name w:val="Table Grid"/>
    <w:basedOn w:val="Standardowy"/>
    <w:uiPriority w:val="39"/>
    <w:rsid w:val="003E7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uiPriority w:val="99"/>
    <w:unhideWhenUsed/>
    <w:rsid w:val="009E4B00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9E4B00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9E4B00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9E4B00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9E4B00"/>
    <w:pPr>
      <w:ind w:left="1415" w:hanging="283"/>
      <w:contextualSpacing/>
    </w:pPr>
  </w:style>
  <w:style w:type="paragraph" w:styleId="Lista-kontynuacja">
    <w:name w:val="List Continue"/>
    <w:basedOn w:val="Normalny"/>
    <w:uiPriority w:val="99"/>
    <w:unhideWhenUsed/>
    <w:rsid w:val="009E4B00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unhideWhenUsed/>
    <w:rsid w:val="009E4B00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9E4B00"/>
    <w:pPr>
      <w:spacing w:after="120"/>
      <w:ind w:left="849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9E4B0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E4B00"/>
  </w:style>
  <w:style w:type="paragraph" w:styleId="Wcicienormalne">
    <w:name w:val="Normal Indent"/>
    <w:basedOn w:val="Normalny"/>
    <w:uiPriority w:val="99"/>
    <w:unhideWhenUsed/>
    <w:rsid w:val="009E4B00"/>
    <w:pPr>
      <w:ind w:left="708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E4B0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E4B00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9E4B00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9E4B0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E4B00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8B5763"/>
    <w:pPr>
      <w:numPr>
        <w:numId w:val="79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447C3B"/>
    <w:pPr>
      <w:spacing w:after="0" w:line="240" w:lineRule="auto"/>
      <w:jc w:val="left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2BBF9-46F8-45AA-A812-0129B32B0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12</Pages>
  <Words>5696</Words>
  <Characters>34181</Characters>
  <Application>Microsoft Office Word</Application>
  <DocSecurity>0</DocSecurity>
  <Lines>284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Tomczak</dc:creator>
  <cp:lastModifiedBy>Joanna Sznel</cp:lastModifiedBy>
  <cp:revision>47</cp:revision>
  <cp:lastPrinted>2021-09-17T12:07:00Z</cp:lastPrinted>
  <dcterms:created xsi:type="dcterms:W3CDTF">2021-09-06T11:57:00Z</dcterms:created>
  <dcterms:modified xsi:type="dcterms:W3CDTF">2021-09-17T12:07:00Z</dcterms:modified>
</cp:coreProperties>
</file>